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619B" w:rsidRPr="00ED3252" w:rsidRDefault="00507942" w:rsidP="001C619B">
      <w:pPr>
        <w:spacing w:after="0" w:line="240" w:lineRule="auto"/>
        <w:ind w:firstLine="709"/>
        <w:jc w:val="center"/>
        <w:rPr>
          <w:rFonts w:ascii="Times New Roman" w:hAnsi="Times New Roman"/>
          <w:b/>
          <w:sz w:val="24"/>
          <w:szCs w:val="24"/>
        </w:rPr>
      </w:pPr>
      <w:hyperlink r:id="rId8" w:history="1">
        <w:r w:rsidRPr="00CB6C86">
          <w:rPr>
            <w:rStyle w:val="ad"/>
            <w:rFonts w:ascii="Times New Roman" w:hAnsi="Times New Roman"/>
            <w:b/>
            <w:sz w:val="24"/>
            <w:szCs w:val="24"/>
          </w:rPr>
          <w:t>http://www.rosmintrud.ru/docs/mintrud/handicapped/74</w:t>
        </w:r>
      </w:hyperlink>
      <w:r>
        <w:rPr>
          <w:rFonts w:ascii="Times New Roman" w:hAnsi="Times New Roman"/>
          <w:b/>
          <w:sz w:val="24"/>
          <w:szCs w:val="24"/>
        </w:rPr>
        <w:t xml:space="preserve"> </w:t>
      </w:r>
      <w:bookmarkStart w:id="0" w:name="_GoBack"/>
      <w:bookmarkEnd w:id="0"/>
    </w:p>
    <w:p w:rsidR="001C619B" w:rsidRPr="00ED3252" w:rsidRDefault="001C619B" w:rsidP="001C619B">
      <w:pPr>
        <w:spacing w:after="0" w:line="240" w:lineRule="auto"/>
        <w:ind w:firstLine="709"/>
        <w:jc w:val="center"/>
        <w:rPr>
          <w:rFonts w:ascii="Times New Roman" w:hAnsi="Times New Roman"/>
          <w:b/>
          <w:sz w:val="24"/>
          <w:szCs w:val="24"/>
        </w:rPr>
      </w:pPr>
    </w:p>
    <w:p w:rsidR="001C619B" w:rsidRPr="00ED3252" w:rsidRDefault="001C619B" w:rsidP="001C619B">
      <w:pPr>
        <w:spacing w:after="0" w:line="240" w:lineRule="auto"/>
        <w:ind w:firstLine="709"/>
        <w:jc w:val="center"/>
        <w:rPr>
          <w:rFonts w:ascii="Times New Roman" w:hAnsi="Times New Roman"/>
          <w:b/>
          <w:sz w:val="24"/>
          <w:szCs w:val="24"/>
        </w:rPr>
      </w:pPr>
    </w:p>
    <w:p w:rsidR="001C619B" w:rsidRPr="00ED3252" w:rsidRDefault="001C619B" w:rsidP="001C619B">
      <w:pPr>
        <w:spacing w:after="0" w:line="240" w:lineRule="auto"/>
        <w:ind w:firstLine="709"/>
        <w:jc w:val="center"/>
        <w:rPr>
          <w:rFonts w:ascii="Times New Roman" w:hAnsi="Times New Roman"/>
          <w:b/>
          <w:sz w:val="24"/>
          <w:szCs w:val="24"/>
        </w:rPr>
      </w:pPr>
    </w:p>
    <w:p w:rsidR="001C619B" w:rsidRPr="00ED3252" w:rsidRDefault="001C619B" w:rsidP="001C619B">
      <w:pPr>
        <w:spacing w:after="0" w:line="240" w:lineRule="auto"/>
        <w:ind w:firstLine="709"/>
        <w:jc w:val="center"/>
        <w:rPr>
          <w:rFonts w:ascii="Times New Roman" w:hAnsi="Times New Roman"/>
          <w:b/>
          <w:sz w:val="24"/>
          <w:szCs w:val="24"/>
        </w:rPr>
      </w:pPr>
    </w:p>
    <w:p w:rsidR="001C619B" w:rsidRPr="00ED3252" w:rsidRDefault="001C619B" w:rsidP="001C619B">
      <w:pPr>
        <w:spacing w:after="0" w:line="240" w:lineRule="auto"/>
        <w:ind w:firstLine="709"/>
        <w:jc w:val="center"/>
        <w:rPr>
          <w:rFonts w:ascii="Times New Roman" w:hAnsi="Times New Roman"/>
          <w:b/>
          <w:sz w:val="24"/>
          <w:szCs w:val="24"/>
        </w:rPr>
      </w:pPr>
    </w:p>
    <w:p w:rsidR="001C619B" w:rsidRPr="00ED3252" w:rsidRDefault="001C619B" w:rsidP="001C619B">
      <w:pPr>
        <w:spacing w:after="0" w:line="240" w:lineRule="auto"/>
        <w:ind w:firstLine="709"/>
        <w:jc w:val="center"/>
        <w:rPr>
          <w:rFonts w:ascii="Times New Roman" w:hAnsi="Times New Roman"/>
          <w:b/>
          <w:sz w:val="24"/>
          <w:szCs w:val="24"/>
        </w:rPr>
      </w:pPr>
    </w:p>
    <w:p w:rsidR="001C619B" w:rsidRPr="00ED3252" w:rsidRDefault="001C619B" w:rsidP="001C619B">
      <w:pPr>
        <w:spacing w:after="0" w:line="240" w:lineRule="auto"/>
        <w:ind w:firstLine="709"/>
        <w:jc w:val="center"/>
        <w:rPr>
          <w:rFonts w:ascii="Times New Roman" w:hAnsi="Times New Roman"/>
          <w:b/>
          <w:sz w:val="24"/>
          <w:szCs w:val="24"/>
        </w:rPr>
      </w:pPr>
    </w:p>
    <w:p w:rsidR="001C619B" w:rsidRPr="00ED3252" w:rsidRDefault="001C619B" w:rsidP="001C619B">
      <w:pPr>
        <w:spacing w:after="0" w:line="240" w:lineRule="auto"/>
        <w:ind w:firstLine="709"/>
        <w:jc w:val="center"/>
        <w:rPr>
          <w:rFonts w:ascii="Times New Roman" w:hAnsi="Times New Roman"/>
          <w:b/>
          <w:sz w:val="24"/>
          <w:szCs w:val="24"/>
        </w:rPr>
      </w:pPr>
    </w:p>
    <w:p w:rsidR="001C619B" w:rsidRPr="00ED3252" w:rsidRDefault="001C619B" w:rsidP="001C619B">
      <w:pPr>
        <w:spacing w:after="0" w:line="240" w:lineRule="auto"/>
        <w:ind w:firstLine="709"/>
        <w:jc w:val="center"/>
        <w:rPr>
          <w:rFonts w:ascii="Times New Roman" w:hAnsi="Times New Roman"/>
          <w:b/>
          <w:sz w:val="24"/>
          <w:szCs w:val="24"/>
        </w:rPr>
      </w:pPr>
    </w:p>
    <w:p w:rsidR="001C619B" w:rsidRPr="00ED3252" w:rsidRDefault="001C619B" w:rsidP="001C619B">
      <w:pPr>
        <w:spacing w:after="0" w:line="240" w:lineRule="auto"/>
        <w:ind w:firstLine="709"/>
        <w:jc w:val="center"/>
        <w:rPr>
          <w:rFonts w:ascii="Times New Roman" w:hAnsi="Times New Roman"/>
          <w:b/>
          <w:sz w:val="24"/>
          <w:szCs w:val="24"/>
        </w:rPr>
      </w:pPr>
    </w:p>
    <w:p w:rsidR="001C619B" w:rsidRPr="00ED3252" w:rsidRDefault="001C619B" w:rsidP="001C619B">
      <w:pPr>
        <w:spacing w:after="0" w:line="240" w:lineRule="auto"/>
        <w:ind w:firstLine="709"/>
        <w:jc w:val="center"/>
        <w:rPr>
          <w:rFonts w:ascii="Times New Roman" w:hAnsi="Times New Roman"/>
          <w:b/>
          <w:sz w:val="24"/>
          <w:szCs w:val="24"/>
        </w:rPr>
      </w:pPr>
    </w:p>
    <w:p w:rsidR="001C619B" w:rsidRPr="00ED3252" w:rsidRDefault="001C619B" w:rsidP="001C619B">
      <w:pPr>
        <w:spacing w:after="0" w:line="240" w:lineRule="auto"/>
        <w:ind w:firstLine="709"/>
        <w:jc w:val="center"/>
        <w:rPr>
          <w:rFonts w:ascii="Times New Roman" w:hAnsi="Times New Roman"/>
          <w:b/>
          <w:sz w:val="24"/>
          <w:szCs w:val="24"/>
        </w:rPr>
      </w:pPr>
    </w:p>
    <w:p w:rsidR="001C619B" w:rsidRPr="00ED3252" w:rsidRDefault="001C619B" w:rsidP="001C619B">
      <w:pPr>
        <w:spacing w:after="0" w:line="240" w:lineRule="auto"/>
        <w:ind w:firstLine="709"/>
        <w:jc w:val="center"/>
        <w:rPr>
          <w:rFonts w:ascii="Times New Roman" w:hAnsi="Times New Roman"/>
          <w:b/>
          <w:sz w:val="24"/>
          <w:szCs w:val="24"/>
        </w:rPr>
      </w:pPr>
    </w:p>
    <w:p w:rsidR="001C619B" w:rsidRPr="00ED3252" w:rsidRDefault="001C619B" w:rsidP="001C619B">
      <w:pPr>
        <w:spacing w:after="0" w:line="240" w:lineRule="auto"/>
        <w:ind w:firstLine="709"/>
        <w:jc w:val="center"/>
        <w:rPr>
          <w:rFonts w:ascii="Times New Roman" w:hAnsi="Times New Roman"/>
          <w:b/>
          <w:sz w:val="24"/>
          <w:szCs w:val="24"/>
        </w:rPr>
      </w:pPr>
    </w:p>
    <w:p w:rsidR="001C619B" w:rsidRPr="00ED3252" w:rsidRDefault="001C619B" w:rsidP="001C619B">
      <w:pPr>
        <w:spacing w:after="0" w:line="240" w:lineRule="auto"/>
        <w:ind w:firstLine="709"/>
        <w:jc w:val="center"/>
        <w:rPr>
          <w:rFonts w:ascii="Times New Roman" w:hAnsi="Times New Roman"/>
          <w:b/>
          <w:sz w:val="24"/>
          <w:szCs w:val="24"/>
        </w:rPr>
      </w:pPr>
    </w:p>
    <w:p w:rsidR="001C619B" w:rsidRPr="00ED3252" w:rsidRDefault="001C619B" w:rsidP="001C619B">
      <w:pPr>
        <w:spacing w:after="0" w:line="240" w:lineRule="auto"/>
        <w:ind w:firstLine="709"/>
        <w:jc w:val="center"/>
        <w:rPr>
          <w:rFonts w:ascii="Times New Roman" w:hAnsi="Times New Roman"/>
          <w:b/>
          <w:sz w:val="24"/>
          <w:szCs w:val="24"/>
        </w:rPr>
      </w:pPr>
    </w:p>
    <w:p w:rsidR="001C619B" w:rsidRPr="00ED3252" w:rsidRDefault="001C619B" w:rsidP="009031D4">
      <w:pPr>
        <w:spacing w:after="0" w:line="240" w:lineRule="auto"/>
        <w:jc w:val="center"/>
        <w:rPr>
          <w:rFonts w:ascii="Times New Roman" w:hAnsi="Times New Roman"/>
          <w:b/>
          <w:sz w:val="24"/>
          <w:szCs w:val="24"/>
        </w:rPr>
      </w:pPr>
    </w:p>
    <w:p w:rsidR="001C619B" w:rsidRPr="00ED3252" w:rsidRDefault="001C619B" w:rsidP="009031D4">
      <w:pPr>
        <w:spacing w:after="0" w:line="240" w:lineRule="auto"/>
        <w:jc w:val="center"/>
        <w:rPr>
          <w:rFonts w:ascii="Times New Roman" w:hAnsi="Times New Roman"/>
          <w:b/>
          <w:sz w:val="24"/>
          <w:szCs w:val="24"/>
        </w:rPr>
      </w:pPr>
      <w:r w:rsidRPr="00ED3252">
        <w:rPr>
          <w:rFonts w:ascii="Times New Roman" w:hAnsi="Times New Roman"/>
          <w:b/>
          <w:sz w:val="24"/>
          <w:szCs w:val="24"/>
        </w:rPr>
        <w:t>ПРИЛОЖЕНИЯ</w:t>
      </w:r>
    </w:p>
    <w:p w:rsidR="001C619B" w:rsidRPr="00ED3252" w:rsidRDefault="001C619B" w:rsidP="009031D4">
      <w:pPr>
        <w:spacing w:after="0" w:line="240" w:lineRule="auto"/>
        <w:jc w:val="center"/>
        <w:rPr>
          <w:rFonts w:ascii="Times New Roman" w:hAnsi="Times New Roman"/>
          <w:b/>
          <w:sz w:val="24"/>
          <w:szCs w:val="24"/>
        </w:rPr>
      </w:pPr>
      <w:r w:rsidRPr="00ED3252">
        <w:rPr>
          <w:rFonts w:ascii="Times New Roman" w:hAnsi="Times New Roman"/>
          <w:b/>
          <w:sz w:val="24"/>
          <w:szCs w:val="24"/>
        </w:rPr>
        <w:t xml:space="preserve">к докладу </w:t>
      </w:r>
      <w:r w:rsidR="00957B5C">
        <w:rPr>
          <w:rFonts w:ascii="Times New Roman" w:hAnsi="Times New Roman"/>
          <w:b/>
          <w:sz w:val="24"/>
          <w:szCs w:val="24"/>
        </w:rPr>
        <w:t>«</w:t>
      </w:r>
      <w:r w:rsidRPr="00ED3252">
        <w:rPr>
          <w:rFonts w:ascii="Times New Roman" w:hAnsi="Times New Roman"/>
          <w:b/>
          <w:sz w:val="24"/>
          <w:szCs w:val="24"/>
        </w:rPr>
        <w:t>О мерах, принятых для осуществления обязательств по Конвенции о правах инвалидов, и о прогрессе, достигнутом в соблюдении прав инвалидов в течение двух лет после ее вступления в силу для Российской Федерации</w:t>
      </w:r>
      <w:r w:rsidR="00957B5C">
        <w:rPr>
          <w:rFonts w:ascii="Times New Roman" w:hAnsi="Times New Roman"/>
          <w:b/>
          <w:sz w:val="24"/>
          <w:szCs w:val="24"/>
        </w:rPr>
        <w:t>»</w:t>
      </w:r>
    </w:p>
    <w:p w:rsidR="001C619B" w:rsidRPr="00ED3252" w:rsidRDefault="001C619B" w:rsidP="001C619B">
      <w:pPr>
        <w:spacing w:after="0" w:line="240" w:lineRule="auto"/>
        <w:jc w:val="center"/>
        <w:rPr>
          <w:rFonts w:ascii="Times New Roman" w:hAnsi="Times New Roman"/>
          <w:sz w:val="24"/>
          <w:szCs w:val="24"/>
        </w:rPr>
      </w:pPr>
      <w:r w:rsidRPr="00ED3252">
        <w:rPr>
          <w:rFonts w:ascii="Times New Roman" w:hAnsi="Times New Roman"/>
          <w:b/>
          <w:sz w:val="24"/>
          <w:szCs w:val="24"/>
        </w:rPr>
        <w:br w:type="page"/>
      </w:r>
      <w:r w:rsidRPr="00ED3252">
        <w:rPr>
          <w:rFonts w:ascii="Times New Roman" w:hAnsi="Times New Roman"/>
          <w:sz w:val="24"/>
          <w:szCs w:val="24"/>
        </w:rPr>
        <w:lastRenderedPageBreak/>
        <w:t>ОГЛАВЛЕНИЕ</w:t>
      </w:r>
    </w:p>
    <w:p w:rsidR="001C619B" w:rsidRPr="00ED3252" w:rsidRDefault="001C619B" w:rsidP="001C619B">
      <w:pPr>
        <w:spacing w:after="0" w:line="240" w:lineRule="auto"/>
        <w:jc w:val="center"/>
        <w:rPr>
          <w:rFonts w:ascii="Times New Roman" w:hAnsi="Times New Roman"/>
          <w:sz w:val="24"/>
          <w:szCs w:val="24"/>
        </w:rPr>
      </w:pPr>
    </w:p>
    <w:tbl>
      <w:tblPr>
        <w:tblW w:w="10349" w:type="dxa"/>
        <w:tblInd w:w="-318" w:type="dxa"/>
        <w:tblLayout w:type="fixed"/>
        <w:tblLook w:val="04A0" w:firstRow="1" w:lastRow="0" w:firstColumn="1" w:lastColumn="0" w:noHBand="0" w:noVBand="1"/>
      </w:tblPr>
      <w:tblGrid>
        <w:gridCol w:w="1986"/>
        <w:gridCol w:w="7655"/>
        <w:gridCol w:w="708"/>
      </w:tblGrid>
      <w:tr w:rsidR="001C619B" w:rsidRPr="00ED3252" w:rsidTr="00957B5C">
        <w:tc>
          <w:tcPr>
            <w:tcW w:w="1986" w:type="dxa"/>
            <w:shd w:val="clear" w:color="auto" w:fill="auto"/>
          </w:tcPr>
          <w:p w:rsidR="001C619B" w:rsidRPr="00ED3252" w:rsidRDefault="001C619B" w:rsidP="00C82A85">
            <w:pPr>
              <w:spacing w:after="0" w:line="240" w:lineRule="auto"/>
              <w:rPr>
                <w:rFonts w:ascii="Times New Roman" w:hAnsi="Times New Roman"/>
                <w:sz w:val="24"/>
                <w:szCs w:val="24"/>
              </w:rPr>
            </w:pPr>
            <w:r w:rsidRPr="00ED3252">
              <w:rPr>
                <w:rFonts w:ascii="Times New Roman" w:hAnsi="Times New Roman"/>
                <w:sz w:val="24"/>
                <w:szCs w:val="24"/>
              </w:rPr>
              <w:t xml:space="preserve">Приложение </w:t>
            </w:r>
            <w:r w:rsidR="00C82A85">
              <w:rPr>
                <w:rFonts w:ascii="Times New Roman" w:hAnsi="Times New Roman"/>
                <w:sz w:val="24"/>
                <w:szCs w:val="24"/>
              </w:rPr>
              <w:t>1</w:t>
            </w:r>
          </w:p>
        </w:tc>
        <w:tc>
          <w:tcPr>
            <w:tcW w:w="7655" w:type="dxa"/>
            <w:shd w:val="clear" w:color="auto" w:fill="auto"/>
            <w:vAlign w:val="center"/>
          </w:tcPr>
          <w:p w:rsidR="001C619B" w:rsidRPr="00C00A31" w:rsidRDefault="00C00A31" w:rsidP="001C619B">
            <w:pPr>
              <w:spacing w:after="0" w:line="240" w:lineRule="auto"/>
              <w:jc w:val="both"/>
              <w:rPr>
                <w:rFonts w:ascii="Times New Roman" w:hAnsi="Times New Roman"/>
                <w:sz w:val="24"/>
                <w:szCs w:val="24"/>
              </w:rPr>
            </w:pPr>
            <w:r w:rsidRPr="00C00A31">
              <w:rPr>
                <w:rFonts w:ascii="Times New Roman" w:eastAsia="Times New Roman" w:hAnsi="Times New Roman"/>
                <w:bCs/>
                <w:sz w:val="24"/>
                <w:szCs w:val="24"/>
                <w:lang w:eastAsia="ru-RU"/>
              </w:rPr>
              <w:t>Сведения о системе показателей, характеризующих соблюдение прав инвалидов с учетом положений Конвенции</w:t>
            </w:r>
            <w:r>
              <w:rPr>
                <w:rFonts w:ascii="Times New Roman" w:eastAsia="Times New Roman" w:hAnsi="Times New Roman"/>
                <w:bCs/>
                <w:sz w:val="24"/>
                <w:szCs w:val="24"/>
                <w:lang w:eastAsia="ru-RU"/>
              </w:rPr>
              <w:t>……………………………….</w:t>
            </w:r>
          </w:p>
        </w:tc>
        <w:tc>
          <w:tcPr>
            <w:tcW w:w="708" w:type="dxa"/>
            <w:shd w:val="clear" w:color="auto" w:fill="auto"/>
            <w:vAlign w:val="bottom"/>
          </w:tcPr>
          <w:p w:rsidR="001C619B" w:rsidRPr="00ED3252" w:rsidRDefault="00C8022D" w:rsidP="001C619B">
            <w:pPr>
              <w:spacing w:after="0" w:line="240" w:lineRule="auto"/>
              <w:rPr>
                <w:rFonts w:ascii="Times New Roman" w:hAnsi="Times New Roman"/>
                <w:sz w:val="24"/>
                <w:szCs w:val="24"/>
              </w:rPr>
            </w:pPr>
            <w:r>
              <w:rPr>
                <w:rFonts w:ascii="Times New Roman" w:hAnsi="Times New Roman"/>
                <w:sz w:val="24"/>
                <w:szCs w:val="24"/>
              </w:rPr>
              <w:t>4</w:t>
            </w:r>
          </w:p>
        </w:tc>
      </w:tr>
      <w:tr w:rsidR="001C619B" w:rsidRPr="00ED3252" w:rsidTr="00957B5C">
        <w:tc>
          <w:tcPr>
            <w:tcW w:w="1986" w:type="dxa"/>
            <w:shd w:val="clear" w:color="auto" w:fill="auto"/>
          </w:tcPr>
          <w:p w:rsidR="001C619B" w:rsidRPr="00ED3252" w:rsidRDefault="001C619B" w:rsidP="00C82A85">
            <w:pPr>
              <w:spacing w:after="0" w:line="240" w:lineRule="auto"/>
              <w:rPr>
                <w:rFonts w:ascii="Times New Roman" w:hAnsi="Times New Roman"/>
                <w:sz w:val="24"/>
                <w:szCs w:val="24"/>
              </w:rPr>
            </w:pPr>
            <w:r w:rsidRPr="00ED3252">
              <w:rPr>
                <w:rFonts w:ascii="Times New Roman" w:hAnsi="Times New Roman"/>
                <w:sz w:val="24"/>
                <w:szCs w:val="24"/>
              </w:rPr>
              <w:t xml:space="preserve">Приложение </w:t>
            </w:r>
            <w:r w:rsidR="00C82A85">
              <w:rPr>
                <w:rFonts w:ascii="Times New Roman" w:hAnsi="Times New Roman"/>
                <w:sz w:val="24"/>
                <w:szCs w:val="24"/>
              </w:rPr>
              <w:t>2</w:t>
            </w:r>
          </w:p>
        </w:tc>
        <w:tc>
          <w:tcPr>
            <w:tcW w:w="7655" w:type="dxa"/>
            <w:shd w:val="clear" w:color="auto" w:fill="auto"/>
            <w:vAlign w:val="center"/>
          </w:tcPr>
          <w:p w:rsidR="001C619B" w:rsidRPr="00ED3252" w:rsidRDefault="00206B76" w:rsidP="00206B76">
            <w:pPr>
              <w:spacing w:after="0" w:line="240" w:lineRule="auto"/>
              <w:jc w:val="both"/>
              <w:rPr>
                <w:rFonts w:ascii="Times New Roman" w:hAnsi="Times New Roman"/>
                <w:sz w:val="24"/>
                <w:szCs w:val="24"/>
              </w:rPr>
            </w:pPr>
            <w:r>
              <w:rPr>
                <w:rFonts w:ascii="Times New Roman" w:hAnsi="Times New Roman"/>
                <w:sz w:val="24"/>
                <w:szCs w:val="24"/>
              </w:rPr>
              <w:t>Справка о ф</w:t>
            </w:r>
            <w:r w:rsidR="001C619B" w:rsidRPr="00ED3252">
              <w:rPr>
                <w:rFonts w:ascii="Times New Roman" w:hAnsi="Times New Roman"/>
                <w:sz w:val="24"/>
                <w:szCs w:val="24"/>
              </w:rPr>
              <w:t>едеральны</w:t>
            </w:r>
            <w:r>
              <w:rPr>
                <w:rFonts w:ascii="Times New Roman" w:hAnsi="Times New Roman"/>
                <w:sz w:val="24"/>
                <w:szCs w:val="24"/>
              </w:rPr>
              <w:t>х</w:t>
            </w:r>
            <w:r w:rsidR="001C619B" w:rsidRPr="00ED3252">
              <w:rPr>
                <w:rFonts w:ascii="Times New Roman" w:hAnsi="Times New Roman"/>
                <w:sz w:val="24"/>
                <w:szCs w:val="24"/>
              </w:rPr>
              <w:t xml:space="preserve"> закон</w:t>
            </w:r>
            <w:r>
              <w:rPr>
                <w:rFonts w:ascii="Times New Roman" w:hAnsi="Times New Roman"/>
                <w:sz w:val="24"/>
                <w:szCs w:val="24"/>
              </w:rPr>
              <w:t>ах</w:t>
            </w:r>
            <w:r w:rsidR="001C619B" w:rsidRPr="00ED3252">
              <w:rPr>
                <w:rFonts w:ascii="Times New Roman" w:hAnsi="Times New Roman"/>
                <w:sz w:val="24"/>
                <w:szCs w:val="24"/>
              </w:rPr>
              <w:t>, приняты</w:t>
            </w:r>
            <w:r>
              <w:rPr>
                <w:rFonts w:ascii="Times New Roman" w:hAnsi="Times New Roman"/>
                <w:sz w:val="24"/>
                <w:szCs w:val="24"/>
              </w:rPr>
              <w:t>х</w:t>
            </w:r>
            <w:r w:rsidR="001C619B" w:rsidRPr="00ED3252">
              <w:rPr>
                <w:rFonts w:ascii="Times New Roman" w:hAnsi="Times New Roman"/>
                <w:sz w:val="24"/>
                <w:szCs w:val="24"/>
              </w:rPr>
              <w:t xml:space="preserve"> в 2011-201</w:t>
            </w:r>
            <w:r>
              <w:rPr>
                <w:rFonts w:ascii="Times New Roman" w:hAnsi="Times New Roman"/>
                <w:sz w:val="24"/>
                <w:szCs w:val="24"/>
              </w:rPr>
              <w:t>4</w:t>
            </w:r>
            <w:r w:rsidR="001C619B" w:rsidRPr="00ED3252">
              <w:rPr>
                <w:rFonts w:ascii="Times New Roman" w:hAnsi="Times New Roman"/>
                <w:sz w:val="24"/>
                <w:szCs w:val="24"/>
              </w:rPr>
              <w:t xml:space="preserve"> годах в связи с ратификацией Конвенции о правах инвалидов……………………...........</w:t>
            </w:r>
          </w:p>
        </w:tc>
        <w:tc>
          <w:tcPr>
            <w:tcW w:w="708" w:type="dxa"/>
            <w:shd w:val="clear" w:color="auto" w:fill="auto"/>
            <w:vAlign w:val="bottom"/>
          </w:tcPr>
          <w:p w:rsidR="001C619B" w:rsidRPr="00ED3252" w:rsidRDefault="00C8022D" w:rsidP="0068102F">
            <w:pPr>
              <w:spacing w:after="0" w:line="240" w:lineRule="auto"/>
              <w:rPr>
                <w:rFonts w:ascii="Times New Roman" w:hAnsi="Times New Roman"/>
                <w:sz w:val="24"/>
                <w:szCs w:val="24"/>
              </w:rPr>
            </w:pPr>
            <w:r>
              <w:rPr>
                <w:rFonts w:ascii="Times New Roman" w:hAnsi="Times New Roman"/>
                <w:sz w:val="24"/>
                <w:szCs w:val="24"/>
              </w:rPr>
              <w:t>2</w:t>
            </w:r>
            <w:r w:rsidR="0068102F">
              <w:rPr>
                <w:rFonts w:ascii="Times New Roman" w:hAnsi="Times New Roman"/>
                <w:sz w:val="24"/>
                <w:szCs w:val="24"/>
              </w:rPr>
              <w:t>2</w:t>
            </w:r>
          </w:p>
        </w:tc>
      </w:tr>
      <w:tr w:rsidR="001C619B" w:rsidRPr="00ED3252" w:rsidTr="00957B5C">
        <w:tc>
          <w:tcPr>
            <w:tcW w:w="1986" w:type="dxa"/>
            <w:shd w:val="clear" w:color="auto" w:fill="auto"/>
          </w:tcPr>
          <w:p w:rsidR="001C619B" w:rsidRPr="00ED3252" w:rsidRDefault="001C619B" w:rsidP="00206B76">
            <w:pPr>
              <w:spacing w:after="0" w:line="240" w:lineRule="auto"/>
              <w:rPr>
                <w:rFonts w:ascii="Times New Roman" w:hAnsi="Times New Roman"/>
                <w:sz w:val="24"/>
                <w:szCs w:val="24"/>
              </w:rPr>
            </w:pPr>
            <w:r w:rsidRPr="00ED3252">
              <w:rPr>
                <w:rFonts w:ascii="Times New Roman" w:hAnsi="Times New Roman"/>
                <w:sz w:val="24"/>
                <w:szCs w:val="24"/>
              </w:rPr>
              <w:t xml:space="preserve">Приложение </w:t>
            </w:r>
            <w:r w:rsidR="00206B76">
              <w:rPr>
                <w:rFonts w:ascii="Times New Roman" w:hAnsi="Times New Roman"/>
                <w:sz w:val="24"/>
                <w:szCs w:val="24"/>
              </w:rPr>
              <w:t>3</w:t>
            </w:r>
          </w:p>
        </w:tc>
        <w:tc>
          <w:tcPr>
            <w:tcW w:w="7655" w:type="dxa"/>
            <w:shd w:val="clear" w:color="auto" w:fill="auto"/>
            <w:vAlign w:val="center"/>
          </w:tcPr>
          <w:p w:rsidR="001C619B" w:rsidRPr="00ED3252" w:rsidRDefault="001C619B" w:rsidP="001C619B">
            <w:pPr>
              <w:spacing w:after="0" w:line="240" w:lineRule="auto"/>
              <w:jc w:val="both"/>
              <w:rPr>
                <w:rFonts w:ascii="Times New Roman" w:hAnsi="Times New Roman"/>
                <w:sz w:val="24"/>
                <w:szCs w:val="24"/>
              </w:rPr>
            </w:pPr>
            <w:r w:rsidRPr="00ED3252">
              <w:rPr>
                <w:rFonts w:ascii="Times New Roman" w:hAnsi="Times New Roman"/>
                <w:sz w:val="24"/>
                <w:szCs w:val="24"/>
              </w:rPr>
              <w:t xml:space="preserve">Законопроект, принятый Государственной Думой Российской Федерации в первом чтении </w:t>
            </w:r>
            <w:r w:rsidR="00957B5C">
              <w:rPr>
                <w:rFonts w:ascii="Times New Roman" w:hAnsi="Times New Roman"/>
                <w:sz w:val="24"/>
                <w:szCs w:val="24"/>
              </w:rPr>
              <w:t>«</w:t>
            </w:r>
            <w:r w:rsidRPr="00ED3252">
              <w:rPr>
                <w:rFonts w:ascii="Times New Roman" w:hAnsi="Times New Roman"/>
                <w:sz w:val="24"/>
                <w:szCs w:val="24"/>
              </w:rPr>
              <w: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r w:rsidR="00957B5C">
              <w:rPr>
                <w:rFonts w:ascii="Times New Roman" w:hAnsi="Times New Roman"/>
                <w:sz w:val="24"/>
                <w:szCs w:val="24"/>
              </w:rPr>
              <w:t>»</w:t>
            </w:r>
            <w:r w:rsidRPr="00ED3252">
              <w:rPr>
                <w:rFonts w:ascii="Times New Roman" w:hAnsi="Times New Roman"/>
                <w:sz w:val="24"/>
                <w:szCs w:val="24"/>
              </w:rPr>
              <w:t>…………………………………………………..........................</w:t>
            </w:r>
          </w:p>
        </w:tc>
        <w:tc>
          <w:tcPr>
            <w:tcW w:w="708" w:type="dxa"/>
            <w:shd w:val="clear" w:color="auto" w:fill="auto"/>
            <w:vAlign w:val="bottom"/>
          </w:tcPr>
          <w:p w:rsidR="001C619B" w:rsidRPr="00ED3252" w:rsidRDefault="00C8022D" w:rsidP="0068102F">
            <w:pPr>
              <w:spacing w:after="0" w:line="240" w:lineRule="auto"/>
              <w:rPr>
                <w:rFonts w:ascii="Times New Roman" w:hAnsi="Times New Roman"/>
                <w:sz w:val="24"/>
                <w:szCs w:val="24"/>
              </w:rPr>
            </w:pPr>
            <w:r>
              <w:rPr>
                <w:rFonts w:ascii="Times New Roman" w:hAnsi="Times New Roman"/>
                <w:sz w:val="24"/>
                <w:szCs w:val="24"/>
              </w:rPr>
              <w:t>3</w:t>
            </w:r>
            <w:r w:rsidR="0068102F">
              <w:rPr>
                <w:rFonts w:ascii="Times New Roman" w:hAnsi="Times New Roman"/>
                <w:sz w:val="24"/>
                <w:szCs w:val="24"/>
              </w:rPr>
              <w:t>6</w:t>
            </w:r>
          </w:p>
        </w:tc>
      </w:tr>
      <w:tr w:rsidR="001C619B" w:rsidRPr="00ED3252" w:rsidTr="00957B5C">
        <w:tc>
          <w:tcPr>
            <w:tcW w:w="1986" w:type="dxa"/>
            <w:shd w:val="clear" w:color="auto" w:fill="auto"/>
          </w:tcPr>
          <w:p w:rsidR="001C619B" w:rsidRPr="00ED3252" w:rsidRDefault="001C619B" w:rsidP="00206B76">
            <w:pPr>
              <w:spacing w:after="0" w:line="240" w:lineRule="auto"/>
              <w:rPr>
                <w:rFonts w:ascii="Times New Roman" w:hAnsi="Times New Roman"/>
                <w:sz w:val="24"/>
                <w:szCs w:val="24"/>
              </w:rPr>
            </w:pPr>
            <w:r w:rsidRPr="00ED3252">
              <w:rPr>
                <w:rFonts w:ascii="Times New Roman" w:hAnsi="Times New Roman"/>
                <w:sz w:val="24"/>
                <w:szCs w:val="24"/>
              </w:rPr>
              <w:t xml:space="preserve">Приложение </w:t>
            </w:r>
            <w:r w:rsidR="00206B76">
              <w:rPr>
                <w:rFonts w:ascii="Times New Roman" w:hAnsi="Times New Roman"/>
                <w:sz w:val="24"/>
                <w:szCs w:val="24"/>
              </w:rPr>
              <w:t>4</w:t>
            </w:r>
          </w:p>
        </w:tc>
        <w:tc>
          <w:tcPr>
            <w:tcW w:w="7655" w:type="dxa"/>
            <w:shd w:val="clear" w:color="auto" w:fill="auto"/>
            <w:vAlign w:val="center"/>
          </w:tcPr>
          <w:p w:rsidR="001C619B" w:rsidRPr="00ED3252" w:rsidRDefault="001C619B" w:rsidP="001C619B">
            <w:pPr>
              <w:spacing w:after="0" w:line="240" w:lineRule="auto"/>
              <w:jc w:val="both"/>
              <w:rPr>
                <w:rFonts w:ascii="Times New Roman" w:hAnsi="Times New Roman"/>
                <w:sz w:val="24"/>
                <w:szCs w:val="24"/>
              </w:rPr>
            </w:pPr>
            <w:r w:rsidRPr="00ED3252">
              <w:rPr>
                <w:rFonts w:ascii="Times New Roman" w:hAnsi="Times New Roman"/>
                <w:sz w:val="24"/>
                <w:szCs w:val="24"/>
              </w:rPr>
              <w:t>Постановление Правительства Российской Федерации от 17 марта 2011 г. № 175 </w:t>
            </w:r>
            <w:r w:rsidR="00957B5C">
              <w:rPr>
                <w:rFonts w:ascii="Times New Roman" w:hAnsi="Times New Roman"/>
                <w:sz w:val="24"/>
                <w:szCs w:val="24"/>
              </w:rPr>
              <w:t>»</w:t>
            </w:r>
            <w:r w:rsidRPr="00ED3252">
              <w:rPr>
                <w:rFonts w:ascii="Times New Roman" w:hAnsi="Times New Roman"/>
                <w:sz w:val="24"/>
                <w:szCs w:val="24"/>
              </w:rPr>
              <w:t xml:space="preserve">О государственной программе Российской Федерации </w:t>
            </w:r>
            <w:r w:rsidR="00957B5C">
              <w:rPr>
                <w:rFonts w:ascii="Times New Roman" w:hAnsi="Times New Roman"/>
                <w:sz w:val="24"/>
                <w:szCs w:val="24"/>
              </w:rPr>
              <w:t>«</w:t>
            </w:r>
            <w:r w:rsidRPr="00ED3252">
              <w:rPr>
                <w:rFonts w:ascii="Times New Roman" w:hAnsi="Times New Roman"/>
                <w:sz w:val="24"/>
                <w:szCs w:val="24"/>
              </w:rPr>
              <w:t>Доступная среда</w:t>
            </w:r>
            <w:r w:rsidR="00957B5C">
              <w:rPr>
                <w:rFonts w:ascii="Times New Roman" w:hAnsi="Times New Roman"/>
                <w:sz w:val="24"/>
                <w:szCs w:val="24"/>
              </w:rPr>
              <w:t>»</w:t>
            </w:r>
            <w:r w:rsidRPr="00ED3252">
              <w:rPr>
                <w:rFonts w:ascii="Times New Roman" w:hAnsi="Times New Roman"/>
                <w:sz w:val="24"/>
                <w:szCs w:val="24"/>
              </w:rPr>
              <w:t xml:space="preserve"> на 2011 - 2015 годы</w:t>
            </w:r>
            <w:r w:rsidR="00957B5C">
              <w:rPr>
                <w:rFonts w:ascii="Times New Roman" w:hAnsi="Times New Roman"/>
                <w:sz w:val="24"/>
                <w:szCs w:val="24"/>
              </w:rPr>
              <w:t>»</w:t>
            </w:r>
            <w:r w:rsidRPr="00ED3252">
              <w:rPr>
                <w:rFonts w:ascii="Times New Roman" w:hAnsi="Times New Roman"/>
                <w:sz w:val="24"/>
                <w:szCs w:val="24"/>
              </w:rPr>
              <w:t xml:space="preserve"> (в редакции постановления Правительства Российской Федерации от 15 апреля 2014 г. № 297 </w:t>
            </w:r>
            <w:r w:rsidR="00957B5C">
              <w:rPr>
                <w:rFonts w:ascii="Times New Roman" w:hAnsi="Times New Roman"/>
                <w:sz w:val="24"/>
                <w:szCs w:val="24"/>
              </w:rPr>
              <w:t>«</w:t>
            </w:r>
            <w:r w:rsidRPr="00ED3252">
              <w:rPr>
                <w:rFonts w:ascii="Times New Roman" w:hAnsi="Times New Roman"/>
                <w:sz w:val="24"/>
                <w:szCs w:val="24"/>
              </w:rPr>
              <w:t xml:space="preserve">Об утверждении государственной программы Российской Федерации </w:t>
            </w:r>
            <w:r w:rsidR="00957B5C">
              <w:rPr>
                <w:rFonts w:ascii="Times New Roman" w:hAnsi="Times New Roman"/>
                <w:sz w:val="24"/>
                <w:szCs w:val="24"/>
              </w:rPr>
              <w:t>«</w:t>
            </w:r>
            <w:r w:rsidRPr="00ED3252">
              <w:rPr>
                <w:rFonts w:ascii="Times New Roman" w:hAnsi="Times New Roman"/>
                <w:sz w:val="24"/>
                <w:szCs w:val="24"/>
              </w:rPr>
              <w:t>Доступная среда</w:t>
            </w:r>
            <w:r w:rsidR="00957B5C">
              <w:rPr>
                <w:rFonts w:ascii="Times New Roman" w:hAnsi="Times New Roman"/>
                <w:sz w:val="24"/>
                <w:szCs w:val="24"/>
              </w:rPr>
              <w:t>»</w:t>
            </w:r>
            <w:r w:rsidRPr="00ED3252">
              <w:rPr>
                <w:rFonts w:ascii="Times New Roman" w:hAnsi="Times New Roman"/>
                <w:sz w:val="24"/>
                <w:szCs w:val="24"/>
              </w:rPr>
              <w:t xml:space="preserve"> на 2011-2015 годы (извлечения).……….…………….</w:t>
            </w:r>
          </w:p>
        </w:tc>
        <w:tc>
          <w:tcPr>
            <w:tcW w:w="708" w:type="dxa"/>
            <w:shd w:val="clear" w:color="auto" w:fill="auto"/>
            <w:vAlign w:val="bottom"/>
          </w:tcPr>
          <w:p w:rsidR="001C619B" w:rsidRPr="00ED3252" w:rsidRDefault="00C8022D" w:rsidP="0068102F">
            <w:pPr>
              <w:spacing w:after="0" w:line="240" w:lineRule="auto"/>
              <w:rPr>
                <w:rFonts w:ascii="Times New Roman" w:hAnsi="Times New Roman"/>
                <w:sz w:val="24"/>
                <w:szCs w:val="24"/>
              </w:rPr>
            </w:pPr>
            <w:r>
              <w:rPr>
                <w:rFonts w:ascii="Times New Roman" w:hAnsi="Times New Roman"/>
                <w:sz w:val="24"/>
                <w:szCs w:val="24"/>
              </w:rPr>
              <w:t>5</w:t>
            </w:r>
            <w:r w:rsidR="0068102F">
              <w:rPr>
                <w:rFonts w:ascii="Times New Roman" w:hAnsi="Times New Roman"/>
                <w:sz w:val="24"/>
                <w:szCs w:val="24"/>
              </w:rPr>
              <w:t>4</w:t>
            </w:r>
          </w:p>
        </w:tc>
      </w:tr>
      <w:tr w:rsidR="001C619B" w:rsidRPr="00ED3252" w:rsidTr="00957B5C">
        <w:tc>
          <w:tcPr>
            <w:tcW w:w="1986" w:type="dxa"/>
            <w:shd w:val="clear" w:color="auto" w:fill="auto"/>
          </w:tcPr>
          <w:p w:rsidR="001C619B" w:rsidRPr="00ED3252" w:rsidRDefault="001C619B" w:rsidP="00133DAC">
            <w:pPr>
              <w:spacing w:after="0" w:line="240" w:lineRule="auto"/>
              <w:rPr>
                <w:rFonts w:ascii="Times New Roman" w:hAnsi="Times New Roman"/>
                <w:sz w:val="24"/>
                <w:szCs w:val="24"/>
              </w:rPr>
            </w:pPr>
            <w:r w:rsidRPr="00ED3252">
              <w:rPr>
                <w:rFonts w:ascii="Times New Roman" w:hAnsi="Times New Roman"/>
                <w:sz w:val="24"/>
                <w:szCs w:val="24"/>
              </w:rPr>
              <w:t xml:space="preserve">Приложение </w:t>
            </w:r>
            <w:r w:rsidR="00133DAC">
              <w:rPr>
                <w:rFonts w:ascii="Times New Roman" w:hAnsi="Times New Roman"/>
                <w:sz w:val="24"/>
                <w:szCs w:val="24"/>
              </w:rPr>
              <w:t>5</w:t>
            </w:r>
          </w:p>
        </w:tc>
        <w:tc>
          <w:tcPr>
            <w:tcW w:w="7655" w:type="dxa"/>
            <w:shd w:val="clear" w:color="auto" w:fill="auto"/>
            <w:vAlign w:val="center"/>
          </w:tcPr>
          <w:p w:rsidR="001C619B" w:rsidRPr="00ED3252" w:rsidRDefault="001C619B" w:rsidP="001C619B">
            <w:pPr>
              <w:spacing w:after="0" w:line="240" w:lineRule="auto"/>
              <w:jc w:val="both"/>
              <w:rPr>
                <w:rFonts w:ascii="Times New Roman" w:hAnsi="Times New Roman"/>
                <w:sz w:val="24"/>
                <w:szCs w:val="24"/>
              </w:rPr>
            </w:pPr>
            <w:r w:rsidRPr="00ED3252">
              <w:rPr>
                <w:rFonts w:ascii="Times New Roman" w:hAnsi="Times New Roman"/>
                <w:sz w:val="24"/>
                <w:szCs w:val="24"/>
              </w:rPr>
              <w:t xml:space="preserve">Федеральный закон от 29 декабря 2012 г. </w:t>
            </w:r>
            <w:r w:rsidR="00957B5C">
              <w:rPr>
                <w:rFonts w:ascii="Times New Roman" w:hAnsi="Times New Roman"/>
                <w:sz w:val="24"/>
                <w:szCs w:val="24"/>
              </w:rPr>
              <w:t>№</w:t>
            </w:r>
            <w:r w:rsidRPr="00ED3252">
              <w:rPr>
                <w:rFonts w:ascii="Times New Roman" w:hAnsi="Times New Roman"/>
                <w:sz w:val="24"/>
                <w:szCs w:val="24"/>
              </w:rPr>
              <w:t xml:space="preserve"> 273-ФЗ </w:t>
            </w:r>
            <w:r w:rsidR="00957B5C">
              <w:rPr>
                <w:rFonts w:ascii="Times New Roman" w:hAnsi="Times New Roman"/>
                <w:sz w:val="24"/>
                <w:szCs w:val="24"/>
              </w:rPr>
              <w:t>«</w:t>
            </w:r>
            <w:r w:rsidRPr="00ED3252">
              <w:rPr>
                <w:rFonts w:ascii="Times New Roman" w:hAnsi="Times New Roman"/>
                <w:sz w:val="24"/>
                <w:szCs w:val="24"/>
              </w:rPr>
              <w:t>Об образовании в Российской Федерации</w:t>
            </w:r>
            <w:r w:rsidR="00957B5C">
              <w:rPr>
                <w:rFonts w:ascii="Times New Roman" w:hAnsi="Times New Roman"/>
                <w:sz w:val="24"/>
                <w:szCs w:val="24"/>
              </w:rPr>
              <w:t>»</w:t>
            </w:r>
            <w:r w:rsidRPr="00ED3252">
              <w:rPr>
                <w:rFonts w:ascii="Times New Roman" w:hAnsi="Times New Roman"/>
                <w:sz w:val="24"/>
                <w:szCs w:val="24"/>
              </w:rPr>
              <w:t xml:space="preserve"> (извлечения)……………………………….........</w:t>
            </w:r>
          </w:p>
        </w:tc>
        <w:tc>
          <w:tcPr>
            <w:tcW w:w="708" w:type="dxa"/>
            <w:shd w:val="clear" w:color="auto" w:fill="auto"/>
            <w:vAlign w:val="bottom"/>
          </w:tcPr>
          <w:p w:rsidR="001C619B" w:rsidRPr="00ED3252" w:rsidRDefault="00C8022D" w:rsidP="0068102F">
            <w:pPr>
              <w:spacing w:after="0" w:line="240" w:lineRule="auto"/>
              <w:rPr>
                <w:rFonts w:ascii="Times New Roman" w:hAnsi="Times New Roman"/>
                <w:sz w:val="24"/>
                <w:szCs w:val="24"/>
              </w:rPr>
            </w:pPr>
            <w:r>
              <w:rPr>
                <w:rFonts w:ascii="Times New Roman" w:hAnsi="Times New Roman"/>
                <w:sz w:val="24"/>
                <w:szCs w:val="24"/>
              </w:rPr>
              <w:t>6</w:t>
            </w:r>
            <w:r w:rsidR="0068102F">
              <w:rPr>
                <w:rFonts w:ascii="Times New Roman" w:hAnsi="Times New Roman"/>
                <w:sz w:val="24"/>
                <w:szCs w:val="24"/>
              </w:rPr>
              <w:t>3</w:t>
            </w:r>
          </w:p>
        </w:tc>
      </w:tr>
      <w:tr w:rsidR="001C619B" w:rsidRPr="00ED3252" w:rsidTr="00957B5C">
        <w:tc>
          <w:tcPr>
            <w:tcW w:w="1986" w:type="dxa"/>
            <w:shd w:val="clear" w:color="auto" w:fill="auto"/>
          </w:tcPr>
          <w:p w:rsidR="001C619B" w:rsidRPr="00ED3252" w:rsidRDefault="001C619B" w:rsidP="00133DAC">
            <w:pPr>
              <w:spacing w:after="0" w:line="240" w:lineRule="auto"/>
              <w:rPr>
                <w:rFonts w:ascii="Times New Roman" w:hAnsi="Times New Roman"/>
                <w:sz w:val="24"/>
                <w:szCs w:val="24"/>
              </w:rPr>
            </w:pPr>
            <w:r w:rsidRPr="00ED3252">
              <w:rPr>
                <w:rFonts w:ascii="Times New Roman" w:hAnsi="Times New Roman"/>
                <w:sz w:val="24"/>
                <w:szCs w:val="24"/>
              </w:rPr>
              <w:t xml:space="preserve">Приложение </w:t>
            </w:r>
            <w:r w:rsidR="00133DAC">
              <w:rPr>
                <w:rFonts w:ascii="Times New Roman" w:hAnsi="Times New Roman"/>
                <w:sz w:val="24"/>
                <w:szCs w:val="24"/>
              </w:rPr>
              <w:t>6</w:t>
            </w:r>
          </w:p>
        </w:tc>
        <w:tc>
          <w:tcPr>
            <w:tcW w:w="7655" w:type="dxa"/>
            <w:shd w:val="clear" w:color="auto" w:fill="auto"/>
            <w:vAlign w:val="center"/>
          </w:tcPr>
          <w:p w:rsidR="001C619B" w:rsidRPr="00ED3252" w:rsidRDefault="00957B5C" w:rsidP="001C619B">
            <w:pPr>
              <w:spacing w:after="0" w:line="240" w:lineRule="auto"/>
              <w:jc w:val="both"/>
              <w:rPr>
                <w:rFonts w:ascii="Times New Roman" w:hAnsi="Times New Roman"/>
                <w:sz w:val="24"/>
                <w:szCs w:val="24"/>
              </w:rPr>
            </w:pPr>
            <w:r>
              <w:rPr>
                <w:rFonts w:ascii="Times New Roman" w:hAnsi="Times New Roman"/>
                <w:sz w:val="24"/>
                <w:szCs w:val="24"/>
              </w:rPr>
              <w:t>«</w:t>
            </w:r>
            <w:r w:rsidR="001C619B" w:rsidRPr="00ED3252">
              <w:rPr>
                <w:rFonts w:ascii="Times New Roman" w:hAnsi="Times New Roman"/>
                <w:sz w:val="24"/>
                <w:szCs w:val="24"/>
              </w:rPr>
              <w:t>Комплекс мер, направленных на повышение эффективности реализации мероприятий по содействию трудоустройству инвалидов и на обеспечение доступности профессионального образования на 2012-2015 годы</w:t>
            </w:r>
            <w:r>
              <w:rPr>
                <w:rFonts w:ascii="Times New Roman" w:hAnsi="Times New Roman"/>
                <w:sz w:val="24"/>
                <w:szCs w:val="24"/>
              </w:rPr>
              <w:t>»</w:t>
            </w:r>
            <w:r w:rsidR="001C619B" w:rsidRPr="00ED3252">
              <w:rPr>
                <w:rFonts w:ascii="Times New Roman" w:hAnsi="Times New Roman"/>
                <w:sz w:val="24"/>
                <w:szCs w:val="24"/>
              </w:rPr>
              <w:t xml:space="preserve"> (утвержден распоряжением Правительства Российской Федерации от 15 октября 2012 г. № 1921-р, извлечения)…………………</w:t>
            </w:r>
          </w:p>
        </w:tc>
        <w:tc>
          <w:tcPr>
            <w:tcW w:w="708" w:type="dxa"/>
            <w:shd w:val="clear" w:color="auto" w:fill="auto"/>
            <w:vAlign w:val="bottom"/>
          </w:tcPr>
          <w:p w:rsidR="001C619B" w:rsidRPr="00ED3252" w:rsidRDefault="00C8022D" w:rsidP="0068102F">
            <w:pPr>
              <w:spacing w:after="0" w:line="240" w:lineRule="auto"/>
              <w:rPr>
                <w:rFonts w:ascii="Times New Roman" w:hAnsi="Times New Roman"/>
                <w:sz w:val="24"/>
                <w:szCs w:val="24"/>
              </w:rPr>
            </w:pPr>
            <w:r>
              <w:rPr>
                <w:rFonts w:ascii="Times New Roman" w:hAnsi="Times New Roman"/>
                <w:sz w:val="24"/>
                <w:szCs w:val="24"/>
              </w:rPr>
              <w:t>6</w:t>
            </w:r>
            <w:r w:rsidR="0068102F">
              <w:rPr>
                <w:rFonts w:ascii="Times New Roman" w:hAnsi="Times New Roman"/>
                <w:sz w:val="24"/>
                <w:szCs w:val="24"/>
              </w:rPr>
              <w:t>7</w:t>
            </w:r>
          </w:p>
        </w:tc>
      </w:tr>
      <w:tr w:rsidR="001C619B" w:rsidRPr="00ED3252" w:rsidTr="00957B5C">
        <w:tc>
          <w:tcPr>
            <w:tcW w:w="1986" w:type="dxa"/>
            <w:shd w:val="clear" w:color="auto" w:fill="auto"/>
          </w:tcPr>
          <w:p w:rsidR="001C619B" w:rsidRPr="00ED3252" w:rsidRDefault="001C619B" w:rsidP="00133DAC">
            <w:pPr>
              <w:spacing w:after="0" w:line="240" w:lineRule="auto"/>
              <w:rPr>
                <w:rFonts w:ascii="Times New Roman" w:hAnsi="Times New Roman"/>
                <w:sz w:val="24"/>
                <w:szCs w:val="24"/>
              </w:rPr>
            </w:pPr>
            <w:r w:rsidRPr="00ED3252">
              <w:rPr>
                <w:rFonts w:ascii="Times New Roman" w:hAnsi="Times New Roman"/>
                <w:sz w:val="24"/>
                <w:szCs w:val="24"/>
              </w:rPr>
              <w:t xml:space="preserve">Приложение </w:t>
            </w:r>
            <w:r w:rsidR="00133DAC">
              <w:rPr>
                <w:rFonts w:ascii="Times New Roman" w:hAnsi="Times New Roman"/>
                <w:sz w:val="24"/>
                <w:szCs w:val="24"/>
              </w:rPr>
              <w:t>7</w:t>
            </w:r>
          </w:p>
        </w:tc>
        <w:tc>
          <w:tcPr>
            <w:tcW w:w="7655" w:type="dxa"/>
            <w:shd w:val="clear" w:color="auto" w:fill="auto"/>
            <w:vAlign w:val="center"/>
          </w:tcPr>
          <w:p w:rsidR="001C619B" w:rsidRPr="00ED3252" w:rsidRDefault="001C619B" w:rsidP="001C619B">
            <w:pPr>
              <w:spacing w:after="0" w:line="240" w:lineRule="auto"/>
              <w:jc w:val="both"/>
              <w:rPr>
                <w:rFonts w:ascii="Times New Roman" w:hAnsi="Times New Roman"/>
                <w:sz w:val="24"/>
                <w:szCs w:val="24"/>
              </w:rPr>
            </w:pPr>
            <w:r w:rsidRPr="00ED3252">
              <w:rPr>
                <w:rFonts w:ascii="Times New Roman" w:hAnsi="Times New Roman"/>
                <w:sz w:val="24"/>
                <w:szCs w:val="24"/>
              </w:rPr>
              <w:t>Кодекс Российской Федерации об административных правонарушениях</w:t>
            </w:r>
            <w:r w:rsidRPr="00ED3252">
              <w:rPr>
                <w:rFonts w:ascii="Times New Roman" w:hAnsi="Times New Roman"/>
                <w:sz w:val="24"/>
                <w:szCs w:val="24"/>
              </w:rPr>
              <w:br/>
              <w:t xml:space="preserve">от 30 декабря 2001 г. </w:t>
            </w:r>
            <w:r w:rsidR="00957B5C">
              <w:rPr>
                <w:rFonts w:ascii="Times New Roman" w:hAnsi="Times New Roman"/>
                <w:sz w:val="24"/>
                <w:szCs w:val="24"/>
              </w:rPr>
              <w:t>№</w:t>
            </w:r>
            <w:r w:rsidRPr="00ED3252">
              <w:rPr>
                <w:rFonts w:ascii="Times New Roman" w:hAnsi="Times New Roman"/>
                <w:sz w:val="24"/>
                <w:szCs w:val="24"/>
              </w:rPr>
              <w:t xml:space="preserve"> 195-</w:t>
            </w:r>
            <w:r w:rsidR="00957B5C">
              <w:rPr>
                <w:rFonts w:ascii="Times New Roman" w:hAnsi="Times New Roman"/>
                <w:sz w:val="24"/>
                <w:szCs w:val="24"/>
              </w:rPr>
              <w:t>ФЗ (извлечения)………………………….....</w:t>
            </w:r>
          </w:p>
        </w:tc>
        <w:tc>
          <w:tcPr>
            <w:tcW w:w="708" w:type="dxa"/>
            <w:shd w:val="clear" w:color="auto" w:fill="auto"/>
            <w:vAlign w:val="bottom"/>
          </w:tcPr>
          <w:p w:rsidR="001C619B" w:rsidRPr="00ED3252" w:rsidRDefault="00C8022D" w:rsidP="0068102F">
            <w:pPr>
              <w:spacing w:after="0" w:line="240" w:lineRule="auto"/>
              <w:rPr>
                <w:rFonts w:ascii="Times New Roman" w:hAnsi="Times New Roman"/>
                <w:sz w:val="24"/>
                <w:szCs w:val="24"/>
              </w:rPr>
            </w:pPr>
            <w:r>
              <w:rPr>
                <w:rFonts w:ascii="Times New Roman" w:hAnsi="Times New Roman"/>
                <w:sz w:val="24"/>
                <w:szCs w:val="24"/>
              </w:rPr>
              <w:t>7</w:t>
            </w:r>
            <w:r w:rsidR="0068102F">
              <w:rPr>
                <w:rFonts w:ascii="Times New Roman" w:hAnsi="Times New Roman"/>
                <w:sz w:val="24"/>
                <w:szCs w:val="24"/>
              </w:rPr>
              <w:t>5</w:t>
            </w:r>
          </w:p>
        </w:tc>
      </w:tr>
      <w:tr w:rsidR="001C619B" w:rsidRPr="00ED3252" w:rsidTr="00957B5C">
        <w:tc>
          <w:tcPr>
            <w:tcW w:w="1986" w:type="dxa"/>
            <w:shd w:val="clear" w:color="auto" w:fill="auto"/>
          </w:tcPr>
          <w:p w:rsidR="001C619B" w:rsidRPr="00ED3252" w:rsidRDefault="001C619B" w:rsidP="00133DAC">
            <w:pPr>
              <w:spacing w:after="0" w:line="240" w:lineRule="auto"/>
              <w:rPr>
                <w:rFonts w:ascii="Times New Roman" w:hAnsi="Times New Roman"/>
                <w:sz w:val="24"/>
                <w:szCs w:val="24"/>
              </w:rPr>
            </w:pPr>
            <w:r w:rsidRPr="00ED3252">
              <w:rPr>
                <w:rFonts w:ascii="Times New Roman" w:hAnsi="Times New Roman"/>
                <w:sz w:val="24"/>
                <w:szCs w:val="24"/>
              </w:rPr>
              <w:t xml:space="preserve">Приложение </w:t>
            </w:r>
            <w:r w:rsidR="00133DAC">
              <w:rPr>
                <w:rFonts w:ascii="Times New Roman" w:hAnsi="Times New Roman"/>
                <w:sz w:val="24"/>
                <w:szCs w:val="24"/>
              </w:rPr>
              <w:t>8</w:t>
            </w:r>
          </w:p>
        </w:tc>
        <w:tc>
          <w:tcPr>
            <w:tcW w:w="7655" w:type="dxa"/>
            <w:shd w:val="clear" w:color="auto" w:fill="auto"/>
            <w:vAlign w:val="center"/>
          </w:tcPr>
          <w:p w:rsidR="001C619B" w:rsidRPr="00ED3252" w:rsidRDefault="001C619B" w:rsidP="001C619B">
            <w:pPr>
              <w:spacing w:after="0" w:line="240" w:lineRule="auto"/>
              <w:jc w:val="both"/>
              <w:rPr>
                <w:rFonts w:ascii="Times New Roman" w:hAnsi="Times New Roman"/>
                <w:sz w:val="24"/>
                <w:szCs w:val="24"/>
              </w:rPr>
            </w:pPr>
            <w:r w:rsidRPr="00ED3252">
              <w:rPr>
                <w:rFonts w:ascii="Times New Roman" w:hAnsi="Times New Roman"/>
                <w:sz w:val="24"/>
                <w:szCs w:val="24"/>
              </w:rPr>
              <w:t xml:space="preserve">Свод правил СП 59.13330.2012 </w:t>
            </w:r>
            <w:r w:rsidR="00957B5C">
              <w:rPr>
                <w:rFonts w:ascii="Times New Roman" w:hAnsi="Times New Roman"/>
                <w:sz w:val="24"/>
                <w:szCs w:val="24"/>
              </w:rPr>
              <w:t>«</w:t>
            </w:r>
            <w:r w:rsidRPr="00ED3252">
              <w:rPr>
                <w:rFonts w:ascii="Times New Roman" w:hAnsi="Times New Roman"/>
                <w:sz w:val="24"/>
                <w:szCs w:val="24"/>
              </w:rPr>
              <w:t>СНиП 35-01-2001. Доступность зданий и сооружений для маломобильных групп населения</w:t>
            </w:r>
            <w:r w:rsidR="00957B5C">
              <w:rPr>
                <w:rFonts w:ascii="Times New Roman" w:hAnsi="Times New Roman"/>
                <w:sz w:val="24"/>
                <w:szCs w:val="24"/>
              </w:rPr>
              <w:t>»</w:t>
            </w:r>
            <w:r w:rsidRPr="00ED3252">
              <w:rPr>
                <w:rFonts w:ascii="Times New Roman" w:hAnsi="Times New Roman"/>
                <w:sz w:val="24"/>
                <w:szCs w:val="24"/>
              </w:rPr>
              <w:t xml:space="preserve"> (утвержден </w:t>
            </w:r>
            <w:hyperlink r:id="rId9" w:history="1">
              <w:r w:rsidRPr="00ED3252">
                <w:rPr>
                  <w:rFonts w:ascii="Times New Roman" w:hAnsi="Times New Roman"/>
                  <w:sz w:val="24"/>
                  <w:szCs w:val="24"/>
                </w:rPr>
                <w:t>приказом</w:t>
              </w:r>
            </w:hyperlink>
            <w:r w:rsidRPr="00ED3252">
              <w:rPr>
                <w:rFonts w:ascii="Times New Roman" w:hAnsi="Times New Roman"/>
                <w:sz w:val="24"/>
                <w:szCs w:val="24"/>
              </w:rPr>
              <w:t xml:space="preserve"> Министерства регионального развития Российской Федерации от 27 декабря 2011 г. </w:t>
            </w:r>
            <w:r w:rsidR="00957B5C">
              <w:rPr>
                <w:rFonts w:ascii="Times New Roman" w:hAnsi="Times New Roman"/>
                <w:sz w:val="24"/>
                <w:szCs w:val="24"/>
              </w:rPr>
              <w:t>№</w:t>
            </w:r>
            <w:r w:rsidRPr="00ED3252">
              <w:rPr>
                <w:rFonts w:ascii="Times New Roman" w:hAnsi="Times New Roman"/>
                <w:sz w:val="24"/>
                <w:szCs w:val="24"/>
              </w:rPr>
              <w:t> 605)…………………………………...</w:t>
            </w:r>
          </w:p>
        </w:tc>
        <w:tc>
          <w:tcPr>
            <w:tcW w:w="708" w:type="dxa"/>
            <w:shd w:val="clear" w:color="auto" w:fill="auto"/>
            <w:vAlign w:val="bottom"/>
          </w:tcPr>
          <w:p w:rsidR="001C619B" w:rsidRPr="00ED3252" w:rsidRDefault="00C8022D" w:rsidP="0068102F">
            <w:pPr>
              <w:spacing w:after="0" w:line="240" w:lineRule="auto"/>
              <w:rPr>
                <w:rFonts w:ascii="Times New Roman" w:hAnsi="Times New Roman"/>
                <w:sz w:val="24"/>
                <w:szCs w:val="24"/>
              </w:rPr>
            </w:pPr>
            <w:r>
              <w:rPr>
                <w:rFonts w:ascii="Times New Roman" w:hAnsi="Times New Roman"/>
                <w:sz w:val="24"/>
                <w:szCs w:val="24"/>
              </w:rPr>
              <w:t>7</w:t>
            </w:r>
            <w:r w:rsidR="0068102F">
              <w:rPr>
                <w:rFonts w:ascii="Times New Roman" w:hAnsi="Times New Roman"/>
                <w:sz w:val="24"/>
                <w:szCs w:val="24"/>
              </w:rPr>
              <w:t>7</w:t>
            </w:r>
          </w:p>
        </w:tc>
      </w:tr>
      <w:tr w:rsidR="001C619B" w:rsidRPr="00ED3252" w:rsidTr="00957B5C">
        <w:tc>
          <w:tcPr>
            <w:tcW w:w="1986" w:type="dxa"/>
            <w:shd w:val="clear" w:color="auto" w:fill="auto"/>
          </w:tcPr>
          <w:p w:rsidR="001C619B" w:rsidRPr="00ED3252" w:rsidRDefault="001C619B" w:rsidP="00133DAC">
            <w:pPr>
              <w:spacing w:after="0" w:line="240" w:lineRule="auto"/>
              <w:rPr>
                <w:rFonts w:ascii="Times New Roman" w:hAnsi="Times New Roman"/>
                <w:sz w:val="24"/>
                <w:szCs w:val="24"/>
              </w:rPr>
            </w:pPr>
            <w:r w:rsidRPr="00ED3252">
              <w:rPr>
                <w:rFonts w:ascii="Times New Roman" w:hAnsi="Times New Roman"/>
                <w:sz w:val="24"/>
                <w:szCs w:val="24"/>
              </w:rPr>
              <w:t xml:space="preserve">Приложение </w:t>
            </w:r>
            <w:r w:rsidR="00133DAC">
              <w:rPr>
                <w:rFonts w:ascii="Times New Roman" w:hAnsi="Times New Roman"/>
                <w:sz w:val="24"/>
                <w:szCs w:val="24"/>
              </w:rPr>
              <w:t>9</w:t>
            </w:r>
          </w:p>
        </w:tc>
        <w:tc>
          <w:tcPr>
            <w:tcW w:w="7655" w:type="dxa"/>
            <w:shd w:val="clear" w:color="auto" w:fill="auto"/>
            <w:vAlign w:val="center"/>
          </w:tcPr>
          <w:p w:rsidR="001C619B" w:rsidRPr="00ED3252" w:rsidRDefault="001C619B" w:rsidP="001C619B">
            <w:pPr>
              <w:spacing w:after="0" w:line="240" w:lineRule="auto"/>
              <w:jc w:val="both"/>
              <w:rPr>
                <w:rFonts w:ascii="Times New Roman" w:hAnsi="Times New Roman"/>
                <w:sz w:val="24"/>
                <w:szCs w:val="24"/>
              </w:rPr>
            </w:pPr>
            <w:r w:rsidRPr="00ED3252">
              <w:rPr>
                <w:rFonts w:ascii="Times New Roman" w:hAnsi="Times New Roman"/>
                <w:sz w:val="24"/>
                <w:szCs w:val="24"/>
              </w:rPr>
              <w:t>Перечень и краткое содержание периодических изданий для инвалидов на федеральном и региональном уровнях………………………………….</w:t>
            </w:r>
          </w:p>
        </w:tc>
        <w:tc>
          <w:tcPr>
            <w:tcW w:w="708" w:type="dxa"/>
            <w:shd w:val="clear" w:color="auto" w:fill="auto"/>
            <w:vAlign w:val="bottom"/>
          </w:tcPr>
          <w:p w:rsidR="001C619B" w:rsidRPr="00ED3252" w:rsidRDefault="00C8022D" w:rsidP="0068102F">
            <w:pPr>
              <w:spacing w:after="0" w:line="240" w:lineRule="auto"/>
              <w:rPr>
                <w:rFonts w:ascii="Times New Roman" w:hAnsi="Times New Roman"/>
                <w:sz w:val="24"/>
                <w:szCs w:val="24"/>
              </w:rPr>
            </w:pPr>
            <w:r>
              <w:rPr>
                <w:rFonts w:ascii="Times New Roman" w:hAnsi="Times New Roman"/>
                <w:sz w:val="24"/>
                <w:szCs w:val="24"/>
              </w:rPr>
              <w:t>8</w:t>
            </w:r>
            <w:r w:rsidR="0068102F">
              <w:rPr>
                <w:rFonts w:ascii="Times New Roman" w:hAnsi="Times New Roman"/>
                <w:sz w:val="24"/>
                <w:szCs w:val="24"/>
              </w:rPr>
              <w:t>2</w:t>
            </w:r>
          </w:p>
        </w:tc>
      </w:tr>
      <w:tr w:rsidR="001C619B" w:rsidRPr="00ED3252" w:rsidTr="00957B5C">
        <w:tc>
          <w:tcPr>
            <w:tcW w:w="1986" w:type="dxa"/>
            <w:shd w:val="clear" w:color="auto" w:fill="auto"/>
          </w:tcPr>
          <w:p w:rsidR="001C619B" w:rsidRPr="00ED3252" w:rsidRDefault="001C619B" w:rsidP="00133DAC">
            <w:pPr>
              <w:spacing w:after="0" w:line="240" w:lineRule="auto"/>
              <w:rPr>
                <w:rFonts w:ascii="Times New Roman" w:hAnsi="Times New Roman"/>
                <w:sz w:val="24"/>
                <w:szCs w:val="24"/>
              </w:rPr>
            </w:pPr>
            <w:r w:rsidRPr="00ED3252">
              <w:rPr>
                <w:rFonts w:ascii="Times New Roman" w:hAnsi="Times New Roman"/>
                <w:sz w:val="24"/>
                <w:szCs w:val="24"/>
              </w:rPr>
              <w:t>Приложение 1</w:t>
            </w:r>
            <w:r w:rsidR="00133DAC">
              <w:rPr>
                <w:rFonts w:ascii="Times New Roman" w:hAnsi="Times New Roman"/>
                <w:sz w:val="24"/>
                <w:szCs w:val="24"/>
              </w:rPr>
              <w:t>0</w:t>
            </w:r>
          </w:p>
        </w:tc>
        <w:tc>
          <w:tcPr>
            <w:tcW w:w="7655" w:type="dxa"/>
            <w:shd w:val="clear" w:color="auto" w:fill="auto"/>
            <w:vAlign w:val="center"/>
          </w:tcPr>
          <w:p w:rsidR="001C619B" w:rsidRPr="00ED3252" w:rsidRDefault="00C20F43" w:rsidP="001C619B">
            <w:pPr>
              <w:spacing w:after="0" w:line="240" w:lineRule="auto"/>
              <w:jc w:val="both"/>
              <w:rPr>
                <w:rFonts w:ascii="Times New Roman" w:hAnsi="Times New Roman"/>
                <w:sz w:val="24"/>
                <w:szCs w:val="24"/>
              </w:rPr>
            </w:pPr>
            <w:hyperlink r:id="rId10" w:history="1">
              <w:r w:rsidR="001C619B" w:rsidRPr="00ED3252">
                <w:rPr>
                  <w:rFonts w:ascii="Times New Roman" w:hAnsi="Times New Roman"/>
                  <w:sz w:val="24"/>
                  <w:szCs w:val="24"/>
                </w:rPr>
                <w:t xml:space="preserve">Приказ Министерства связи и массовых коммуникаций РФ от 25 апреля 2014 г. № 108 </w:t>
              </w:r>
              <w:r w:rsidR="00957B5C">
                <w:rPr>
                  <w:rFonts w:ascii="Times New Roman" w:hAnsi="Times New Roman"/>
                  <w:sz w:val="24"/>
                  <w:szCs w:val="24"/>
                </w:rPr>
                <w:t>«</w:t>
              </w:r>
              <w:r w:rsidR="001C619B" w:rsidRPr="00ED3252">
                <w:rPr>
                  <w:rFonts w:ascii="Times New Roman" w:hAnsi="Times New Roman"/>
                  <w:sz w:val="24"/>
                  <w:szCs w:val="24"/>
                </w:rPr>
                <w:t>Об утверждении Методических рекомендаций об особенностях обеспечения информационной доступности в сфере теле-, радиовещания, электронных и информационно-коммуникационных технологий</w:t>
              </w:r>
              <w:r w:rsidR="00957B5C">
                <w:rPr>
                  <w:rFonts w:ascii="Times New Roman" w:hAnsi="Times New Roman"/>
                  <w:sz w:val="24"/>
                  <w:szCs w:val="24"/>
                </w:rPr>
                <w:t>»</w:t>
              </w:r>
            </w:hyperlink>
            <w:r w:rsidR="001C619B" w:rsidRPr="00ED3252">
              <w:rPr>
                <w:rFonts w:ascii="Times New Roman" w:hAnsi="Times New Roman"/>
                <w:sz w:val="24"/>
                <w:szCs w:val="24"/>
              </w:rPr>
              <w:t>…………………………………………………………………..</w:t>
            </w:r>
          </w:p>
        </w:tc>
        <w:tc>
          <w:tcPr>
            <w:tcW w:w="708" w:type="dxa"/>
            <w:shd w:val="clear" w:color="auto" w:fill="auto"/>
            <w:vAlign w:val="bottom"/>
          </w:tcPr>
          <w:p w:rsidR="00A15707" w:rsidRDefault="00A15707" w:rsidP="00A15707">
            <w:pPr>
              <w:spacing w:after="0" w:line="240" w:lineRule="auto"/>
              <w:jc w:val="center"/>
              <w:rPr>
                <w:rFonts w:ascii="Times New Roman" w:hAnsi="Times New Roman"/>
                <w:sz w:val="24"/>
                <w:szCs w:val="24"/>
              </w:rPr>
            </w:pPr>
          </w:p>
          <w:p w:rsidR="00A15707" w:rsidRDefault="00A15707" w:rsidP="00A15707">
            <w:pPr>
              <w:spacing w:after="0" w:line="240" w:lineRule="auto"/>
              <w:jc w:val="center"/>
              <w:rPr>
                <w:rFonts w:ascii="Times New Roman" w:hAnsi="Times New Roman"/>
                <w:sz w:val="24"/>
                <w:szCs w:val="24"/>
              </w:rPr>
            </w:pPr>
          </w:p>
          <w:p w:rsidR="00A15707" w:rsidRDefault="00A15707" w:rsidP="00A15707">
            <w:pPr>
              <w:spacing w:after="0" w:line="240" w:lineRule="auto"/>
              <w:jc w:val="center"/>
              <w:rPr>
                <w:rFonts w:ascii="Times New Roman" w:hAnsi="Times New Roman"/>
                <w:sz w:val="24"/>
                <w:szCs w:val="24"/>
              </w:rPr>
            </w:pPr>
          </w:p>
          <w:p w:rsidR="00A15707" w:rsidRDefault="00A15707" w:rsidP="00A15707">
            <w:pPr>
              <w:spacing w:after="0" w:line="240" w:lineRule="auto"/>
              <w:jc w:val="center"/>
              <w:rPr>
                <w:rFonts w:ascii="Times New Roman" w:hAnsi="Times New Roman"/>
                <w:sz w:val="24"/>
                <w:szCs w:val="24"/>
              </w:rPr>
            </w:pPr>
          </w:p>
          <w:p w:rsidR="001C619B" w:rsidRPr="00ED3252" w:rsidRDefault="009D3269" w:rsidP="0068102F">
            <w:pPr>
              <w:spacing w:after="0" w:line="240" w:lineRule="auto"/>
              <w:rPr>
                <w:rFonts w:ascii="Times New Roman" w:hAnsi="Times New Roman"/>
                <w:sz w:val="24"/>
                <w:szCs w:val="24"/>
              </w:rPr>
            </w:pPr>
            <w:r>
              <w:rPr>
                <w:rFonts w:ascii="Times New Roman" w:hAnsi="Times New Roman"/>
                <w:sz w:val="24"/>
                <w:szCs w:val="24"/>
              </w:rPr>
              <w:t>9</w:t>
            </w:r>
            <w:r w:rsidR="0068102F">
              <w:rPr>
                <w:rFonts w:ascii="Times New Roman" w:hAnsi="Times New Roman"/>
                <w:sz w:val="24"/>
                <w:szCs w:val="24"/>
              </w:rPr>
              <w:t>0</w:t>
            </w:r>
          </w:p>
        </w:tc>
      </w:tr>
      <w:tr w:rsidR="001C619B" w:rsidRPr="00ED3252" w:rsidTr="00957B5C">
        <w:tc>
          <w:tcPr>
            <w:tcW w:w="1986" w:type="dxa"/>
            <w:shd w:val="clear" w:color="auto" w:fill="auto"/>
          </w:tcPr>
          <w:p w:rsidR="001C619B" w:rsidRPr="00ED3252" w:rsidRDefault="001C619B" w:rsidP="00643DD3">
            <w:pPr>
              <w:spacing w:after="0" w:line="240" w:lineRule="auto"/>
              <w:rPr>
                <w:rFonts w:ascii="Times New Roman" w:hAnsi="Times New Roman"/>
                <w:sz w:val="24"/>
                <w:szCs w:val="24"/>
              </w:rPr>
            </w:pPr>
            <w:r w:rsidRPr="00ED3252">
              <w:rPr>
                <w:rFonts w:ascii="Times New Roman" w:hAnsi="Times New Roman"/>
                <w:sz w:val="24"/>
                <w:szCs w:val="24"/>
              </w:rPr>
              <w:t xml:space="preserve">Приложение </w:t>
            </w:r>
            <w:r w:rsidR="00030EC6">
              <w:rPr>
                <w:rFonts w:ascii="Times New Roman" w:hAnsi="Times New Roman"/>
                <w:sz w:val="24"/>
                <w:szCs w:val="24"/>
              </w:rPr>
              <w:t>1</w:t>
            </w:r>
            <w:r w:rsidR="00643DD3">
              <w:rPr>
                <w:rFonts w:ascii="Times New Roman" w:hAnsi="Times New Roman"/>
                <w:sz w:val="24"/>
                <w:szCs w:val="24"/>
              </w:rPr>
              <w:t>1</w:t>
            </w:r>
          </w:p>
        </w:tc>
        <w:tc>
          <w:tcPr>
            <w:tcW w:w="7655" w:type="dxa"/>
            <w:shd w:val="clear" w:color="auto" w:fill="auto"/>
            <w:vAlign w:val="center"/>
          </w:tcPr>
          <w:p w:rsidR="001C619B" w:rsidRPr="00ED3252" w:rsidRDefault="001C619B" w:rsidP="001C619B">
            <w:pPr>
              <w:spacing w:after="0" w:line="240" w:lineRule="auto"/>
              <w:jc w:val="both"/>
              <w:rPr>
                <w:rFonts w:ascii="Times New Roman" w:hAnsi="Times New Roman"/>
                <w:sz w:val="24"/>
                <w:szCs w:val="24"/>
              </w:rPr>
            </w:pPr>
            <w:r w:rsidRPr="00ED3252">
              <w:rPr>
                <w:rFonts w:ascii="Times New Roman" w:hAnsi="Times New Roman"/>
                <w:sz w:val="24"/>
                <w:szCs w:val="24"/>
              </w:rPr>
              <w:t xml:space="preserve">Кассационное определение Самарского областного суда от 21 июня </w:t>
            </w:r>
            <w:smartTag w:uri="urn:schemas-microsoft-com:office:smarttags" w:element="metricconverter">
              <w:smartTagPr>
                <w:attr w:name="ProductID" w:val="2011 г"/>
              </w:smartTagPr>
              <w:r w:rsidRPr="00ED3252">
                <w:rPr>
                  <w:rFonts w:ascii="Times New Roman" w:hAnsi="Times New Roman"/>
                  <w:sz w:val="24"/>
                  <w:szCs w:val="24"/>
                </w:rPr>
                <w:t>2011 г</w:t>
              </w:r>
            </w:smartTag>
            <w:r w:rsidRPr="00ED3252">
              <w:rPr>
                <w:rFonts w:ascii="Times New Roman" w:hAnsi="Times New Roman"/>
                <w:sz w:val="24"/>
                <w:szCs w:val="24"/>
              </w:rPr>
              <w:t>. по делу № 33-6181/2011……………………………………………..</w:t>
            </w:r>
          </w:p>
        </w:tc>
        <w:tc>
          <w:tcPr>
            <w:tcW w:w="708" w:type="dxa"/>
            <w:shd w:val="clear" w:color="auto" w:fill="auto"/>
            <w:vAlign w:val="bottom"/>
          </w:tcPr>
          <w:p w:rsidR="001C619B" w:rsidRPr="00ED3252" w:rsidRDefault="00C8022D" w:rsidP="0068102F">
            <w:pPr>
              <w:spacing w:after="0" w:line="240" w:lineRule="auto"/>
              <w:rPr>
                <w:rFonts w:ascii="Times New Roman" w:hAnsi="Times New Roman"/>
                <w:sz w:val="24"/>
                <w:szCs w:val="24"/>
              </w:rPr>
            </w:pPr>
            <w:r>
              <w:rPr>
                <w:rFonts w:ascii="Times New Roman" w:hAnsi="Times New Roman"/>
                <w:sz w:val="24"/>
                <w:szCs w:val="24"/>
              </w:rPr>
              <w:t>9</w:t>
            </w:r>
            <w:r w:rsidR="0068102F">
              <w:rPr>
                <w:rFonts w:ascii="Times New Roman" w:hAnsi="Times New Roman"/>
                <w:sz w:val="24"/>
                <w:szCs w:val="24"/>
              </w:rPr>
              <w:t>3</w:t>
            </w:r>
          </w:p>
        </w:tc>
      </w:tr>
      <w:tr w:rsidR="001C619B" w:rsidRPr="00ED3252" w:rsidTr="00957B5C">
        <w:tc>
          <w:tcPr>
            <w:tcW w:w="1986" w:type="dxa"/>
            <w:shd w:val="clear" w:color="auto" w:fill="auto"/>
          </w:tcPr>
          <w:p w:rsidR="001C619B" w:rsidRPr="00ED3252" w:rsidRDefault="001C619B" w:rsidP="00643DD3">
            <w:pPr>
              <w:spacing w:after="0" w:line="240" w:lineRule="auto"/>
              <w:rPr>
                <w:rFonts w:ascii="Times New Roman" w:hAnsi="Times New Roman"/>
                <w:sz w:val="24"/>
                <w:szCs w:val="24"/>
              </w:rPr>
            </w:pPr>
            <w:r w:rsidRPr="00ED3252">
              <w:rPr>
                <w:rFonts w:ascii="Times New Roman" w:hAnsi="Times New Roman"/>
                <w:sz w:val="24"/>
                <w:szCs w:val="24"/>
              </w:rPr>
              <w:t xml:space="preserve">Приложение </w:t>
            </w:r>
            <w:r w:rsidR="00643DD3">
              <w:rPr>
                <w:rFonts w:ascii="Times New Roman" w:hAnsi="Times New Roman"/>
                <w:sz w:val="24"/>
                <w:szCs w:val="24"/>
              </w:rPr>
              <w:t>12</w:t>
            </w:r>
          </w:p>
        </w:tc>
        <w:tc>
          <w:tcPr>
            <w:tcW w:w="7655" w:type="dxa"/>
            <w:shd w:val="clear" w:color="auto" w:fill="auto"/>
            <w:vAlign w:val="center"/>
          </w:tcPr>
          <w:p w:rsidR="001C619B" w:rsidRPr="00ED3252" w:rsidRDefault="001C619B" w:rsidP="001C619B">
            <w:pPr>
              <w:spacing w:after="0" w:line="240" w:lineRule="auto"/>
              <w:jc w:val="both"/>
              <w:rPr>
                <w:rFonts w:ascii="Times New Roman" w:hAnsi="Times New Roman"/>
                <w:sz w:val="24"/>
                <w:szCs w:val="24"/>
              </w:rPr>
            </w:pPr>
            <w:r w:rsidRPr="00ED3252">
              <w:rPr>
                <w:rFonts w:ascii="Times New Roman" w:hAnsi="Times New Roman"/>
                <w:sz w:val="24"/>
                <w:szCs w:val="24"/>
              </w:rPr>
              <w:t>Определение Рязанского областного суда от 25 мая 2011 г. № 33-987 (извлечение)…………………………………………………………………..</w:t>
            </w:r>
          </w:p>
        </w:tc>
        <w:tc>
          <w:tcPr>
            <w:tcW w:w="708" w:type="dxa"/>
            <w:shd w:val="clear" w:color="auto" w:fill="auto"/>
            <w:vAlign w:val="bottom"/>
          </w:tcPr>
          <w:p w:rsidR="001C619B" w:rsidRPr="00ED3252" w:rsidRDefault="00C8022D" w:rsidP="0068102F">
            <w:pPr>
              <w:spacing w:after="0" w:line="240" w:lineRule="auto"/>
              <w:rPr>
                <w:rFonts w:ascii="Times New Roman" w:hAnsi="Times New Roman"/>
                <w:sz w:val="24"/>
                <w:szCs w:val="24"/>
              </w:rPr>
            </w:pPr>
            <w:r>
              <w:rPr>
                <w:rFonts w:ascii="Times New Roman" w:hAnsi="Times New Roman"/>
                <w:sz w:val="24"/>
                <w:szCs w:val="24"/>
              </w:rPr>
              <w:t>9</w:t>
            </w:r>
            <w:r w:rsidR="0068102F">
              <w:rPr>
                <w:rFonts w:ascii="Times New Roman" w:hAnsi="Times New Roman"/>
                <w:sz w:val="24"/>
                <w:szCs w:val="24"/>
              </w:rPr>
              <w:t>5</w:t>
            </w:r>
          </w:p>
        </w:tc>
      </w:tr>
      <w:tr w:rsidR="00643DD3" w:rsidRPr="00ED3252" w:rsidTr="002666E4">
        <w:tc>
          <w:tcPr>
            <w:tcW w:w="1986" w:type="dxa"/>
            <w:shd w:val="clear" w:color="auto" w:fill="auto"/>
          </w:tcPr>
          <w:p w:rsidR="00643DD3" w:rsidRPr="00ED3252" w:rsidRDefault="00643DD3" w:rsidP="002666E4">
            <w:pPr>
              <w:spacing w:after="0" w:line="240" w:lineRule="auto"/>
              <w:rPr>
                <w:rFonts w:ascii="Times New Roman" w:hAnsi="Times New Roman"/>
                <w:sz w:val="24"/>
                <w:szCs w:val="24"/>
              </w:rPr>
            </w:pPr>
            <w:r w:rsidRPr="00ED3252">
              <w:rPr>
                <w:rFonts w:ascii="Times New Roman" w:hAnsi="Times New Roman"/>
                <w:sz w:val="24"/>
                <w:szCs w:val="24"/>
              </w:rPr>
              <w:t xml:space="preserve">Приложение </w:t>
            </w:r>
            <w:r>
              <w:rPr>
                <w:rFonts w:ascii="Times New Roman" w:hAnsi="Times New Roman"/>
                <w:sz w:val="24"/>
                <w:szCs w:val="24"/>
              </w:rPr>
              <w:t>13</w:t>
            </w:r>
          </w:p>
        </w:tc>
        <w:tc>
          <w:tcPr>
            <w:tcW w:w="7655" w:type="dxa"/>
            <w:shd w:val="clear" w:color="auto" w:fill="auto"/>
            <w:vAlign w:val="center"/>
          </w:tcPr>
          <w:p w:rsidR="00643DD3" w:rsidRPr="00ED3252" w:rsidRDefault="00643DD3" w:rsidP="002666E4">
            <w:pPr>
              <w:spacing w:after="0" w:line="240" w:lineRule="auto"/>
              <w:jc w:val="both"/>
              <w:rPr>
                <w:rFonts w:ascii="Times New Roman" w:hAnsi="Times New Roman"/>
                <w:sz w:val="24"/>
                <w:szCs w:val="24"/>
              </w:rPr>
            </w:pPr>
            <w:r w:rsidRPr="00ED3252">
              <w:rPr>
                <w:rFonts w:ascii="Times New Roman" w:hAnsi="Times New Roman"/>
                <w:sz w:val="24"/>
                <w:szCs w:val="24"/>
              </w:rPr>
              <w:t xml:space="preserve">Справка о нормативных правовых актах, принятых по обеспечению доступности образования для инвалидов с учетом их потребностей и в соответствии с требованиями Конвенции о правах инвалидов и статьи 79 Федерального закона </w:t>
            </w:r>
            <w:r>
              <w:rPr>
                <w:rFonts w:ascii="Times New Roman" w:hAnsi="Times New Roman"/>
                <w:sz w:val="24"/>
                <w:szCs w:val="24"/>
              </w:rPr>
              <w:t>«</w:t>
            </w:r>
            <w:r w:rsidRPr="00ED3252">
              <w:rPr>
                <w:rFonts w:ascii="Times New Roman" w:hAnsi="Times New Roman"/>
                <w:sz w:val="24"/>
                <w:szCs w:val="24"/>
              </w:rPr>
              <w:t>Об образовании в Российской Федерации</w:t>
            </w:r>
            <w:r>
              <w:rPr>
                <w:rFonts w:ascii="Times New Roman" w:hAnsi="Times New Roman"/>
                <w:sz w:val="24"/>
                <w:szCs w:val="24"/>
              </w:rPr>
              <w:t>»</w:t>
            </w:r>
            <w:r w:rsidRPr="00ED3252">
              <w:rPr>
                <w:rFonts w:ascii="Times New Roman" w:hAnsi="Times New Roman"/>
                <w:sz w:val="24"/>
                <w:szCs w:val="24"/>
              </w:rPr>
              <w:t>…..</w:t>
            </w:r>
          </w:p>
        </w:tc>
        <w:tc>
          <w:tcPr>
            <w:tcW w:w="708" w:type="dxa"/>
            <w:shd w:val="clear" w:color="auto" w:fill="auto"/>
            <w:vAlign w:val="bottom"/>
          </w:tcPr>
          <w:p w:rsidR="00643DD3" w:rsidRPr="00ED3252" w:rsidRDefault="00C8022D" w:rsidP="00B14DE1">
            <w:pPr>
              <w:spacing w:after="0" w:line="240" w:lineRule="auto"/>
              <w:rPr>
                <w:rFonts w:ascii="Times New Roman" w:hAnsi="Times New Roman"/>
                <w:sz w:val="24"/>
                <w:szCs w:val="24"/>
              </w:rPr>
            </w:pPr>
            <w:r>
              <w:rPr>
                <w:rFonts w:ascii="Times New Roman" w:hAnsi="Times New Roman"/>
                <w:sz w:val="24"/>
                <w:szCs w:val="24"/>
              </w:rPr>
              <w:t>9</w:t>
            </w:r>
            <w:r w:rsidR="00B14DE1">
              <w:rPr>
                <w:rFonts w:ascii="Times New Roman" w:hAnsi="Times New Roman"/>
                <w:sz w:val="24"/>
                <w:szCs w:val="24"/>
              </w:rPr>
              <w:t>7</w:t>
            </w:r>
          </w:p>
        </w:tc>
      </w:tr>
      <w:tr w:rsidR="00643DD3" w:rsidRPr="00ED3252" w:rsidTr="002666E4">
        <w:tc>
          <w:tcPr>
            <w:tcW w:w="1986" w:type="dxa"/>
            <w:shd w:val="clear" w:color="auto" w:fill="auto"/>
          </w:tcPr>
          <w:p w:rsidR="00643DD3" w:rsidRPr="00ED3252" w:rsidRDefault="00643DD3" w:rsidP="002666E4">
            <w:pPr>
              <w:spacing w:after="0" w:line="240" w:lineRule="auto"/>
              <w:rPr>
                <w:rFonts w:ascii="Times New Roman" w:hAnsi="Times New Roman"/>
                <w:sz w:val="24"/>
                <w:szCs w:val="24"/>
              </w:rPr>
            </w:pPr>
            <w:r w:rsidRPr="00ED3252">
              <w:rPr>
                <w:rFonts w:ascii="Times New Roman" w:hAnsi="Times New Roman"/>
                <w:sz w:val="24"/>
                <w:szCs w:val="24"/>
              </w:rPr>
              <w:t xml:space="preserve">Приложение </w:t>
            </w:r>
            <w:r>
              <w:rPr>
                <w:rFonts w:ascii="Times New Roman" w:hAnsi="Times New Roman"/>
                <w:sz w:val="24"/>
                <w:szCs w:val="24"/>
              </w:rPr>
              <w:t>14</w:t>
            </w:r>
          </w:p>
        </w:tc>
        <w:tc>
          <w:tcPr>
            <w:tcW w:w="7655" w:type="dxa"/>
            <w:shd w:val="clear" w:color="auto" w:fill="auto"/>
            <w:vAlign w:val="center"/>
          </w:tcPr>
          <w:p w:rsidR="00643DD3" w:rsidRPr="00ED3252" w:rsidRDefault="00643DD3" w:rsidP="002666E4">
            <w:pPr>
              <w:spacing w:after="0" w:line="240" w:lineRule="auto"/>
              <w:jc w:val="both"/>
              <w:rPr>
                <w:rFonts w:ascii="Times New Roman" w:hAnsi="Times New Roman"/>
                <w:sz w:val="24"/>
                <w:szCs w:val="24"/>
              </w:rPr>
            </w:pPr>
            <w:r w:rsidRPr="00ED3252">
              <w:rPr>
                <w:rFonts w:ascii="Times New Roman" w:hAnsi="Times New Roman"/>
                <w:sz w:val="24"/>
                <w:szCs w:val="24"/>
              </w:rPr>
              <w:t>Федеральный перечень реабилитационных мероприятий, технических средств реабилитации и услуг, предоставляемых инвалиду (утвержден Постановлением Правительства Российской Федерации от 30 декабря 2005 г. № 2347-р)…………………………………………………………….</w:t>
            </w:r>
          </w:p>
        </w:tc>
        <w:tc>
          <w:tcPr>
            <w:tcW w:w="708" w:type="dxa"/>
            <w:shd w:val="clear" w:color="auto" w:fill="auto"/>
            <w:vAlign w:val="bottom"/>
          </w:tcPr>
          <w:p w:rsidR="00643DD3" w:rsidRPr="00ED3252" w:rsidRDefault="00643DD3" w:rsidP="00B14DE1">
            <w:pPr>
              <w:spacing w:after="0" w:line="240" w:lineRule="auto"/>
              <w:rPr>
                <w:rFonts w:ascii="Times New Roman" w:hAnsi="Times New Roman"/>
                <w:sz w:val="24"/>
                <w:szCs w:val="24"/>
              </w:rPr>
            </w:pPr>
            <w:r>
              <w:rPr>
                <w:rFonts w:ascii="Times New Roman" w:hAnsi="Times New Roman"/>
                <w:sz w:val="24"/>
                <w:szCs w:val="24"/>
              </w:rPr>
              <w:t>1</w:t>
            </w:r>
            <w:r w:rsidR="00C8022D">
              <w:rPr>
                <w:rFonts w:ascii="Times New Roman" w:hAnsi="Times New Roman"/>
                <w:sz w:val="24"/>
                <w:szCs w:val="24"/>
              </w:rPr>
              <w:t>0</w:t>
            </w:r>
            <w:r w:rsidR="00B14DE1">
              <w:rPr>
                <w:rFonts w:ascii="Times New Roman" w:hAnsi="Times New Roman"/>
                <w:sz w:val="24"/>
                <w:szCs w:val="24"/>
              </w:rPr>
              <w:t>2</w:t>
            </w:r>
          </w:p>
        </w:tc>
      </w:tr>
      <w:tr w:rsidR="001C619B" w:rsidRPr="00ED3252" w:rsidTr="00957B5C">
        <w:tc>
          <w:tcPr>
            <w:tcW w:w="1986" w:type="dxa"/>
            <w:shd w:val="clear" w:color="auto" w:fill="auto"/>
          </w:tcPr>
          <w:p w:rsidR="001C619B" w:rsidRPr="00ED3252" w:rsidRDefault="001C619B" w:rsidP="00643DD3">
            <w:pPr>
              <w:spacing w:after="0" w:line="240" w:lineRule="auto"/>
              <w:rPr>
                <w:rFonts w:ascii="Times New Roman" w:hAnsi="Times New Roman"/>
                <w:sz w:val="24"/>
                <w:szCs w:val="24"/>
              </w:rPr>
            </w:pPr>
            <w:r w:rsidRPr="00ED3252">
              <w:rPr>
                <w:rFonts w:ascii="Times New Roman" w:hAnsi="Times New Roman"/>
                <w:sz w:val="24"/>
                <w:szCs w:val="24"/>
              </w:rPr>
              <w:t xml:space="preserve">Приложение </w:t>
            </w:r>
            <w:r w:rsidR="00643DD3">
              <w:rPr>
                <w:rFonts w:ascii="Times New Roman" w:hAnsi="Times New Roman"/>
                <w:sz w:val="24"/>
                <w:szCs w:val="24"/>
              </w:rPr>
              <w:t>15</w:t>
            </w:r>
          </w:p>
        </w:tc>
        <w:tc>
          <w:tcPr>
            <w:tcW w:w="7655" w:type="dxa"/>
            <w:shd w:val="clear" w:color="auto" w:fill="auto"/>
            <w:vAlign w:val="center"/>
          </w:tcPr>
          <w:p w:rsidR="001C619B" w:rsidRPr="00ED3252" w:rsidRDefault="001C619B" w:rsidP="001C619B">
            <w:pPr>
              <w:spacing w:after="0" w:line="240" w:lineRule="auto"/>
              <w:jc w:val="both"/>
              <w:rPr>
                <w:rFonts w:ascii="Times New Roman" w:hAnsi="Times New Roman"/>
                <w:sz w:val="24"/>
                <w:szCs w:val="24"/>
              </w:rPr>
            </w:pPr>
            <w:r w:rsidRPr="00ED3252">
              <w:rPr>
                <w:rFonts w:ascii="Times New Roman" w:hAnsi="Times New Roman"/>
                <w:sz w:val="24"/>
                <w:szCs w:val="24"/>
              </w:rPr>
              <w:t xml:space="preserve">Приказ Министерства труда и социальной защиты Российской Федерации от 19 ноября 2013 г. № 685н </w:t>
            </w:r>
            <w:r w:rsidR="00957B5C">
              <w:rPr>
                <w:rFonts w:ascii="Times New Roman" w:hAnsi="Times New Roman"/>
                <w:sz w:val="24"/>
                <w:szCs w:val="24"/>
              </w:rPr>
              <w:t>«</w:t>
            </w:r>
            <w:r w:rsidRPr="00ED3252">
              <w:rPr>
                <w:rFonts w:ascii="Times New Roman" w:hAnsi="Times New Roman"/>
                <w:sz w:val="24"/>
                <w:szCs w:val="24"/>
              </w:rPr>
              <w:t xml:space="preserve">Об утверждении основных требований к оснащению (оборудованию) специальных рабочих мест </w:t>
            </w:r>
            <w:r w:rsidRPr="00ED3252">
              <w:rPr>
                <w:rFonts w:ascii="Times New Roman" w:hAnsi="Times New Roman"/>
                <w:sz w:val="24"/>
                <w:szCs w:val="24"/>
              </w:rPr>
              <w:lastRenderedPageBreak/>
              <w:t>для трудоустройства инвалидов с учетом нарушенных функций и ограничений их жизнедеятельности</w:t>
            </w:r>
            <w:r w:rsidR="00957B5C">
              <w:rPr>
                <w:rFonts w:ascii="Times New Roman" w:hAnsi="Times New Roman"/>
                <w:sz w:val="24"/>
                <w:szCs w:val="24"/>
              </w:rPr>
              <w:t>»</w:t>
            </w:r>
            <w:r w:rsidRPr="00ED3252">
              <w:rPr>
                <w:rFonts w:ascii="Times New Roman" w:hAnsi="Times New Roman"/>
                <w:sz w:val="24"/>
                <w:szCs w:val="24"/>
              </w:rPr>
              <w:t>………………………………………</w:t>
            </w:r>
          </w:p>
        </w:tc>
        <w:tc>
          <w:tcPr>
            <w:tcW w:w="708" w:type="dxa"/>
            <w:shd w:val="clear" w:color="auto" w:fill="auto"/>
            <w:vAlign w:val="bottom"/>
          </w:tcPr>
          <w:p w:rsidR="001C619B" w:rsidRPr="00ED3252" w:rsidRDefault="00A15707" w:rsidP="00B14DE1">
            <w:pPr>
              <w:spacing w:after="0" w:line="240" w:lineRule="auto"/>
              <w:rPr>
                <w:rFonts w:ascii="Times New Roman" w:hAnsi="Times New Roman"/>
                <w:sz w:val="24"/>
                <w:szCs w:val="24"/>
              </w:rPr>
            </w:pPr>
            <w:r>
              <w:rPr>
                <w:rFonts w:ascii="Times New Roman" w:hAnsi="Times New Roman"/>
                <w:sz w:val="24"/>
                <w:szCs w:val="24"/>
              </w:rPr>
              <w:lastRenderedPageBreak/>
              <w:t>1</w:t>
            </w:r>
            <w:r w:rsidR="00C8022D">
              <w:rPr>
                <w:rFonts w:ascii="Times New Roman" w:hAnsi="Times New Roman"/>
                <w:sz w:val="24"/>
                <w:szCs w:val="24"/>
              </w:rPr>
              <w:t>0</w:t>
            </w:r>
            <w:r w:rsidR="00B14DE1">
              <w:rPr>
                <w:rFonts w:ascii="Times New Roman" w:hAnsi="Times New Roman"/>
                <w:sz w:val="24"/>
                <w:szCs w:val="24"/>
              </w:rPr>
              <w:t>4</w:t>
            </w:r>
          </w:p>
        </w:tc>
      </w:tr>
      <w:tr w:rsidR="001C619B" w:rsidRPr="00ED3252" w:rsidTr="00957B5C">
        <w:tc>
          <w:tcPr>
            <w:tcW w:w="1986" w:type="dxa"/>
            <w:shd w:val="clear" w:color="auto" w:fill="auto"/>
          </w:tcPr>
          <w:p w:rsidR="001C619B" w:rsidRPr="00ED3252" w:rsidRDefault="001C619B" w:rsidP="00BD1D78">
            <w:pPr>
              <w:spacing w:after="0" w:line="240" w:lineRule="auto"/>
              <w:rPr>
                <w:rFonts w:ascii="Times New Roman" w:hAnsi="Times New Roman"/>
                <w:sz w:val="24"/>
                <w:szCs w:val="24"/>
              </w:rPr>
            </w:pPr>
            <w:r w:rsidRPr="00ED3252">
              <w:rPr>
                <w:rFonts w:ascii="Times New Roman" w:hAnsi="Times New Roman"/>
                <w:sz w:val="24"/>
                <w:szCs w:val="24"/>
              </w:rPr>
              <w:lastRenderedPageBreak/>
              <w:t xml:space="preserve">Приложение </w:t>
            </w:r>
            <w:r w:rsidR="00BD1D78">
              <w:rPr>
                <w:rFonts w:ascii="Times New Roman" w:hAnsi="Times New Roman"/>
                <w:sz w:val="24"/>
                <w:szCs w:val="24"/>
              </w:rPr>
              <w:t>16</w:t>
            </w:r>
          </w:p>
        </w:tc>
        <w:tc>
          <w:tcPr>
            <w:tcW w:w="7655" w:type="dxa"/>
            <w:shd w:val="clear" w:color="auto" w:fill="auto"/>
            <w:vAlign w:val="center"/>
          </w:tcPr>
          <w:p w:rsidR="001C619B" w:rsidRPr="00ED3252" w:rsidRDefault="001C619B" w:rsidP="001C619B">
            <w:pPr>
              <w:spacing w:after="0" w:line="240" w:lineRule="auto"/>
              <w:jc w:val="both"/>
              <w:rPr>
                <w:rFonts w:ascii="Times New Roman" w:hAnsi="Times New Roman"/>
                <w:sz w:val="24"/>
                <w:szCs w:val="24"/>
              </w:rPr>
            </w:pPr>
            <w:r w:rsidRPr="00ED3252">
              <w:rPr>
                <w:rFonts w:ascii="Times New Roman" w:hAnsi="Times New Roman"/>
                <w:sz w:val="24"/>
                <w:szCs w:val="24"/>
              </w:rPr>
              <w:t xml:space="preserve">Федеральный закон от 5 апреля 2013 г. № 44-ФЗ </w:t>
            </w:r>
            <w:r w:rsidR="00957B5C">
              <w:rPr>
                <w:rFonts w:ascii="Times New Roman" w:hAnsi="Times New Roman"/>
                <w:sz w:val="24"/>
                <w:szCs w:val="24"/>
              </w:rPr>
              <w:t>«</w:t>
            </w:r>
            <w:r w:rsidRPr="00ED3252">
              <w:rPr>
                <w:rFonts w:ascii="Times New Roman" w:hAnsi="Times New Roman"/>
                <w:sz w:val="24"/>
                <w:szCs w:val="24"/>
              </w:rPr>
              <w:t>О контрактной системе в сфере закупок товаров, работ, услуг для обеспечения государственных и муниципальных нужд</w:t>
            </w:r>
            <w:r w:rsidR="00957B5C">
              <w:rPr>
                <w:rFonts w:ascii="Times New Roman" w:hAnsi="Times New Roman"/>
                <w:sz w:val="24"/>
                <w:szCs w:val="24"/>
              </w:rPr>
              <w:t>»</w:t>
            </w:r>
            <w:r w:rsidRPr="00ED3252">
              <w:rPr>
                <w:rFonts w:ascii="Times New Roman" w:hAnsi="Times New Roman"/>
                <w:sz w:val="24"/>
                <w:szCs w:val="24"/>
              </w:rPr>
              <w:t xml:space="preserve"> (извлечения)………………...</w:t>
            </w:r>
          </w:p>
        </w:tc>
        <w:tc>
          <w:tcPr>
            <w:tcW w:w="708" w:type="dxa"/>
            <w:shd w:val="clear" w:color="auto" w:fill="auto"/>
            <w:vAlign w:val="bottom"/>
          </w:tcPr>
          <w:p w:rsidR="001C619B" w:rsidRPr="00ED3252" w:rsidRDefault="00A15707" w:rsidP="00B14DE1">
            <w:pPr>
              <w:spacing w:after="0" w:line="240" w:lineRule="auto"/>
              <w:rPr>
                <w:rFonts w:ascii="Times New Roman" w:hAnsi="Times New Roman"/>
                <w:sz w:val="24"/>
                <w:szCs w:val="24"/>
              </w:rPr>
            </w:pPr>
            <w:r>
              <w:rPr>
                <w:rFonts w:ascii="Times New Roman" w:hAnsi="Times New Roman"/>
                <w:sz w:val="24"/>
                <w:szCs w:val="24"/>
              </w:rPr>
              <w:t>1</w:t>
            </w:r>
            <w:r w:rsidR="00C8022D">
              <w:rPr>
                <w:rFonts w:ascii="Times New Roman" w:hAnsi="Times New Roman"/>
                <w:sz w:val="24"/>
                <w:szCs w:val="24"/>
              </w:rPr>
              <w:t>0</w:t>
            </w:r>
            <w:r w:rsidR="00B14DE1">
              <w:rPr>
                <w:rFonts w:ascii="Times New Roman" w:hAnsi="Times New Roman"/>
                <w:sz w:val="24"/>
                <w:szCs w:val="24"/>
              </w:rPr>
              <w:t>8</w:t>
            </w:r>
          </w:p>
        </w:tc>
      </w:tr>
      <w:tr w:rsidR="001C619B" w:rsidRPr="00ED3252" w:rsidTr="00957B5C">
        <w:tc>
          <w:tcPr>
            <w:tcW w:w="1986" w:type="dxa"/>
            <w:shd w:val="clear" w:color="auto" w:fill="auto"/>
          </w:tcPr>
          <w:p w:rsidR="001C619B" w:rsidRPr="00ED3252" w:rsidRDefault="001C619B" w:rsidP="00BD1D78">
            <w:pPr>
              <w:spacing w:after="0" w:line="240" w:lineRule="auto"/>
              <w:rPr>
                <w:rFonts w:ascii="Times New Roman" w:hAnsi="Times New Roman"/>
                <w:sz w:val="24"/>
                <w:szCs w:val="24"/>
              </w:rPr>
            </w:pPr>
            <w:r w:rsidRPr="00ED3252">
              <w:rPr>
                <w:rFonts w:ascii="Times New Roman" w:hAnsi="Times New Roman"/>
                <w:sz w:val="24"/>
                <w:szCs w:val="24"/>
              </w:rPr>
              <w:t xml:space="preserve">Приложение </w:t>
            </w:r>
            <w:r w:rsidR="00BD1D78">
              <w:rPr>
                <w:rFonts w:ascii="Times New Roman" w:hAnsi="Times New Roman"/>
                <w:sz w:val="24"/>
                <w:szCs w:val="24"/>
              </w:rPr>
              <w:t>17</w:t>
            </w:r>
          </w:p>
        </w:tc>
        <w:tc>
          <w:tcPr>
            <w:tcW w:w="7655" w:type="dxa"/>
            <w:shd w:val="clear" w:color="auto" w:fill="auto"/>
            <w:vAlign w:val="center"/>
          </w:tcPr>
          <w:p w:rsidR="001C619B" w:rsidRPr="00ED3252" w:rsidRDefault="001C619B" w:rsidP="001C619B">
            <w:pPr>
              <w:spacing w:after="0" w:line="240" w:lineRule="auto"/>
              <w:jc w:val="both"/>
              <w:rPr>
                <w:rFonts w:ascii="Times New Roman" w:hAnsi="Times New Roman"/>
                <w:sz w:val="24"/>
                <w:szCs w:val="24"/>
              </w:rPr>
            </w:pPr>
            <w:r w:rsidRPr="00ED3252">
              <w:rPr>
                <w:rFonts w:ascii="Times New Roman" w:hAnsi="Times New Roman"/>
                <w:sz w:val="24"/>
                <w:szCs w:val="24"/>
              </w:rPr>
              <w:t>Справка о льготах и преференциях, предоставляемых общественным организациям инвалидов и созданным ими предприятиям, использующим труд инвалидов…………</w:t>
            </w:r>
            <w:r w:rsidR="00957B5C">
              <w:rPr>
                <w:rFonts w:ascii="Times New Roman" w:hAnsi="Times New Roman"/>
                <w:sz w:val="24"/>
                <w:szCs w:val="24"/>
              </w:rPr>
              <w:t>…………………………………</w:t>
            </w:r>
          </w:p>
        </w:tc>
        <w:tc>
          <w:tcPr>
            <w:tcW w:w="708" w:type="dxa"/>
            <w:shd w:val="clear" w:color="auto" w:fill="auto"/>
            <w:vAlign w:val="bottom"/>
          </w:tcPr>
          <w:p w:rsidR="001C619B" w:rsidRPr="00ED3252" w:rsidRDefault="00957B5C" w:rsidP="00B14DE1">
            <w:pPr>
              <w:spacing w:after="0" w:line="240" w:lineRule="auto"/>
              <w:rPr>
                <w:rFonts w:ascii="Times New Roman" w:hAnsi="Times New Roman"/>
                <w:sz w:val="24"/>
                <w:szCs w:val="24"/>
              </w:rPr>
            </w:pPr>
            <w:r>
              <w:rPr>
                <w:rFonts w:ascii="Times New Roman" w:hAnsi="Times New Roman"/>
                <w:sz w:val="24"/>
                <w:szCs w:val="24"/>
              </w:rPr>
              <w:t>1</w:t>
            </w:r>
            <w:r w:rsidR="00B14DE1">
              <w:rPr>
                <w:rFonts w:ascii="Times New Roman" w:hAnsi="Times New Roman"/>
                <w:sz w:val="24"/>
                <w:szCs w:val="24"/>
              </w:rPr>
              <w:t>09</w:t>
            </w:r>
          </w:p>
        </w:tc>
      </w:tr>
    </w:tbl>
    <w:p w:rsidR="001C619B" w:rsidRPr="00ED3252" w:rsidRDefault="001C619B" w:rsidP="001C619B">
      <w:pPr>
        <w:spacing w:after="0" w:line="240" w:lineRule="auto"/>
        <w:ind w:firstLine="709"/>
        <w:jc w:val="center"/>
        <w:rPr>
          <w:rFonts w:ascii="Times New Roman" w:hAnsi="Times New Roman"/>
          <w:sz w:val="24"/>
          <w:szCs w:val="24"/>
        </w:rPr>
      </w:pPr>
    </w:p>
    <w:p w:rsidR="001C619B" w:rsidRPr="00ED3252" w:rsidRDefault="001C619B" w:rsidP="00BD1D78">
      <w:pPr>
        <w:spacing w:after="0" w:line="240" w:lineRule="auto"/>
        <w:rPr>
          <w:rFonts w:ascii="Times New Roman" w:hAnsi="Times New Roman"/>
          <w:sz w:val="24"/>
          <w:szCs w:val="24"/>
        </w:rPr>
      </w:pPr>
      <w:bookmarkStart w:id="1" w:name="sub_37"/>
      <w:r w:rsidRPr="00ED3252">
        <w:rPr>
          <w:rFonts w:ascii="Times New Roman" w:hAnsi="Times New Roman"/>
          <w:sz w:val="24"/>
          <w:szCs w:val="24"/>
        </w:rPr>
        <w:t xml:space="preserve"> </w:t>
      </w:r>
      <w:bookmarkStart w:id="2" w:name="sub_3307"/>
      <w:bookmarkEnd w:id="1"/>
    </w:p>
    <w:bookmarkEnd w:id="2"/>
    <w:p w:rsidR="00A462F1" w:rsidRDefault="00A462F1" w:rsidP="00A462F1">
      <w:pPr>
        <w:spacing w:after="0" w:line="240" w:lineRule="auto"/>
        <w:ind w:firstLine="709"/>
        <w:jc w:val="both"/>
        <w:rPr>
          <w:rFonts w:ascii="Times New Roman" w:hAnsi="Times New Roman"/>
        </w:rPr>
        <w:sectPr w:rsidR="00A462F1" w:rsidSect="00D614CD">
          <w:footerReference w:type="default" r:id="rId11"/>
          <w:footerReference w:type="first" r:id="rId12"/>
          <w:pgSz w:w="11906" w:h="16838"/>
          <w:pgMar w:top="1134" w:right="850" w:bottom="1134" w:left="1701" w:header="708" w:footer="708" w:gutter="0"/>
          <w:cols w:space="708"/>
          <w:titlePg/>
          <w:docGrid w:linePitch="360"/>
        </w:sectPr>
      </w:pPr>
    </w:p>
    <w:p w:rsidR="00A462F1" w:rsidRDefault="00A462F1" w:rsidP="00A462F1">
      <w:pPr>
        <w:spacing w:after="0" w:line="240" w:lineRule="auto"/>
        <w:ind w:firstLine="709"/>
        <w:jc w:val="both"/>
        <w:rPr>
          <w:rFonts w:ascii="Times New Roman" w:hAnsi="Times New Roman"/>
        </w:rPr>
      </w:pPr>
      <w:bookmarkStart w:id="3" w:name="RANGE!A1:G84"/>
      <w:bookmarkEnd w:id="3"/>
    </w:p>
    <w:p w:rsidR="00902030" w:rsidRDefault="00902030" w:rsidP="00516D54">
      <w:pPr>
        <w:pStyle w:val="ab"/>
        <w:jc w:val="right"/>
        <w:rPr>
          <w:rFonts w:ascii="Times New Roman" w:hAnsi="Times New Roman" w:cs="Times New Roman"/>
          <w:b/>
        </w:rPr>
      </w:pPr>
      <w:r w:rsidRPr="00902030">
        <w:rPr>
          <w:rFonts w:ascii="Times New Roman" w:hAnsi="Times New Roman" w:cs="Times New Roman"/>
          <w:b/>
        </w:rPr>
        <w:t xml:space="preserve">Приложение </w:t>
      </w:r>
      <w:r w:rsidR="00BD1D78">
        <w:rPr>
          <w:rFonts w:ascii="Times New Roman" w:hAnsi="Times New Roman" w:cs="Times New Roman"/>
          <w:b/>
        </w:rPr>
        <w:t>1</w:t>
      </w:r>
    </w:p>
    <w:p w:rsidR="00516D54" w:rsidRPr="00516D54" w:rsidRDefault="00516D54" w:rsidP="00516D54">
      <w:pPr>
        <w:spacing w:after="0" w:line="240" w:lineRule="auto"/>
        <w:rPr>
          <w:lang w:eastAsia="ru-RU"/>
        </w:rPr>
      </w:pPr>
    </w:p>
    <w:p w:rsidR="00A462F1" w:rsidRDefault="00902030" w:rsidP="00516D54">
      <w:pPr>
        <w:pStyle w:val="ab"/>
        <w:jc w:val="right"/>
        <w:rPr>
          <w:rFonts w:ascii="Times New Roman" w:hAnsi="Times New Roman" w:cs="Times New Roman"/>
        </w:rPr>
      </w:pPr>
      <w:r>
        <w:rPr>
          <w:rFonts w:ascii="Times New Roman" w:hAnsi="Times New Roman" w:cs="Times New Roman"/>
        </w:rPr>
        <w:t>Таблица 1</w:t>
      </w:r>
    </w:p>
    <w:p w:rsidR="00516D54" w:rsidRPr="00516D54" w:rsidRDefault="00516D54" w:rsidP="00516D54">
      <w:pPr>
        <w:spacing w:after="0" w:line="240" w:lineRule="auto"/>
        <w:rPr>
          <w:lang w:eastAsia="ru-RU"/>
        </w:rPr>
      </w:pPr>
      <w:r w:rsidRPr="00902030">
        <w:rPr>
          <w:rFonts w:ascii="Times New Roman" w:eastAsia="Times New Roman" w:hAnsi="Times New Roman"/>
          <w:b/>
          <w:bCs/>
          <w:sz w:val="24"/>
          <w:szCs w:val="24"/>
          <w:lang w:eastAsia="ru-RU"/>
        </w:rPr>
        <w:t>Сведения о системе показателей, характеризующих соблюдение прав инвалидов с учетом положений Конвенции</w:t>
      </w:r>
    </w:p>
    <w:tbl>
      <w:tblPr>
        <w:tblW w:w="15181" w:type="dxa"/>
        <w:tblInd w:w="9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100"/>
        <w:gridCol w:w="4583"/>
        <w:gridCol w:w="2180"/>
        <w:gridCol w:w="31"/>
        <w:gridCol w:w="2589"/>
        <w:gridCol w:w="31"/>
        <w:gridCol w:w="1569"/>
        <w:gridCol w:w="31"/>
        <w:gridCol w:w="1649"/>
        <w:gridCol w:w="1418"/>
      </w:tblGrid>
      <w:tr w:rsidR="00902030" w:rsidRPr="00902030" w:rsidTr="00902030">
        <w:trPr>
          <w:trHeight w:val="1035"/>
        </w:trPr>
        <w:tc>
          <w:tcPr>
            <w:tcW w:w="1100" w:type="dxa"/>
            <w:shd w:val="clear" w:color="auto" w:fill="auto"/>
            <w:noWrap/>
            <w:hideMark/>
          </w:tcPr>
          <w:p w:rsidR="00902030" w:rsidRPr="00902030" w:rsidRDefault="00957B5C" w:rsidP="00902030">
            <w:pPr>
              <w:spacing w:after="0" w:line="240" w:lineRule="auto"/>
              <w:jc w:val="center"/>
              <w:rPr>
                <w:rFonts w:ascii="Arial" w:eastAsia="Times New Roman" w:hAnsi="Arial" w:cs="Arial"/>
                <w:sz w:val="20"/>
                <w:szCs w:val="20"/>
                <w:lang w:eastAsia="ru-RU"/>
              </w:rPr>
            </w:pPr>
            <w:r>
              <w:rPr>
                <w:rFonts w:ascii="Times New Roman" w:eastAsia="Times New Roman" w:hAnsi="Times New Roman"/>
                <w:sz w:val="20"/>
                <w:szCs w:val="20"/>
                <w:lang w:eastAsia="ru-RU"/>
              </w:rPr>
              <w:t>№</w:t>
            </w:r>
            <w:r w:rsidR="00902030" w:rsidRPr="00902030">
              <w:rPr>
                <w:rFonts w:ascii="Times New Roman" w:eastAsia="Times New Roman" w:hAnsi="Times New Roman"/>
                <w:sz w:val="20"/>
                <w:szCs w:val="20"/>
                <w:lang w:eastAsia="ru-RU"/>
              </w:rPr>
              <w:t xml:space="preserve"> п/п</w:t>
            </w:r>
          </w:p>
        </w:tc>
        <w:tc>
          <w:tcPr>
            <w:tcW w:w="4583"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Наименование показателя</w:t>
            </w:r>
          </w:p>
        </w:tc>
        <w:tc>
          <w:tcPr>
            <w:tcW w:w="2211"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Единица измерения</w:t>
            </w:r>
          </w:p>
        </w:tc>
        <w:tc>
          <w:tcPr>
            <w:tcW w:w="262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Разрезность</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Периодичность</w:t>
            </w:r>
          </w:p>
        </w:tc>
        <w:tc>
          <w:tcPr>
            <w:tcW w:w="1649"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Срок представления информации по Федеральному плану статистических работ</w:t>
            </w:r>
          </w:p>
        </w:tc>
        <w:tc>
          <w:tcPr>
            <w:tcW w:w="1418"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Ответственный исполнитель</w:t>
            </w:r>
          </w:p>
        </w:tc>
      </w:tr>
      <w:tr w:rsidR="00902030" w:rsidRPr="00902030" w:rsidTr="00902030">
        <w:trPr>
          <w:trHeight w:val="270"/>
        </w:trPr>
        <w:tc>
          <w:tcPr>
            <w:tcW w:w="1100" w:type="dxa"/>
            <w:shd w:val="clear" w:color="auto" w:fill="auto"/>
            <w:noWrap/>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w:t>
            </w:r>
          </w:p>
        </w:tc>
        <w:tc>
          <w:tcPr>
            <w:tcW w:w="4583"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w:t>
            </w:r>
          </w:p>
        </w:tc>
        <w:tc>
          <w:tcPr>
            <w:tcW w:w="2211"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w:t>
            </w:r>
          </w:p>
        </w:tc>
        <w:tc>
          <w:tcPr>
            <w:tcW w:w="262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5</w:t>
            </w:r>
          </w:p>
        </w:tc>
        <w:tc>
          <w:tcPr>
            <w:tcW w:w="1649"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6</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7</w:t>
            </w:r>
          </w:p>
        </w:tc>
      </w:tr>
      <w:tr w:rsidR="00902030" w:rsidRPr="00902030" w:rsidTr="00902030">
        <w:trPr>
          <w:trHeight w:val="27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w:t>
            </w:r>
          </w:p>
        </w:tc>
        <w:tc>
          <w:tcPr>
            <w:tcW w:w="14081" w:type="dxa"/>
            <w:gridSpan w:val="9"/>
            <w:shd w:val="clear" w:color="auto" w:fill="auto"/>
            <w:noWrap/>
            <w:vAlign w:val="center"/>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b/>
                <w:bCs/>
                <w:sz w:val="20"/>
                <w:szCs w:val="20"/>
                <w:lang w:eastAsia="ru-RU"/>
              </w:rPr>
              <w:t>Раздел I. Демографическая ситуация</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1.1.</w:t>
            </w:r>
          </w:p>
        </w:tc>
        <w:tc>
          <w:tcPr>
            <w:tcW w:w="4583"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Общая численность инвалидов</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тыс. 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группам инвалидности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27 августа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1.2.</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Общая численность инвалидов, приходящаяся на 1000 человек населения</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27 августа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03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1.3.</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лиц, впервые признанных инвалидами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тыс. 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группам инвалидности, классам заболеваний, возрасту</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20 марта</w:t>
            </w:r>
          </w:p>
        </w:tc>
        <w:tc>
          <w:tcPr>
            <w:tcW w:w="1418"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Минтруд России, Росстат</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1.4.</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лиц, впервые</w:t>
            </w:r>
            <w:r w:rsidR="00A95D9C">
              <w:rPr>
                <w:rFonts w:ascii="Times New Roman" w:eastAsia="Times New Roman" w:hAnsi="Times New Roman"/>
                <w:sz w:val="20"/>
                <w:szCs w:val="20"/>
                <w:lang w:eastAsia="ru-RU"/>
              </w:rPr>
              <w:t xml:space="preserve"> признанных инвалидами на 10 000</w:t>
            </w:r>
            <w:r w:rsidRPr="00902030">
              <w:rPr>
                <w:rFonts w:ascii="Times New Roman" w:eastAsia="Times New Roman" w:hAnsi="Times New Roman"/>
                <w:sz w:val="20"/>
                <w:szCs w:val="20"/>
                <w:lang w:eastAsia="ru-RU"/>
              </w:rPr>
              <w:t xml:space="preserve"> человек населения</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по Российской Федерации, классам заболеваний</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30 августа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1.5.</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лиц, впервые признанных инвалидами в процентах от общей численности инвалидов</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группам инвалидности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27 августа (расчетный показатель на основе показателей п. 1.1 и 1.3)</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1.6.</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инвалидов в трудоспособном возрасте (из числа лиц, впервые признанных инвалидами)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тыс. 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20 марта</w:t>
            </w:r>
          </w:p>
        </w:tc>
        <w:tc>
          <w:tcPr>
            <w:tcW w:w="1418"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Минтруд России, Росстат</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lastRenderedPageBreak/>
              <w:t>1.7.</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инвалидов в трудоспособном возрасте в процентах от общего числа лиц, впервые признанных инвалидами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20 марта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r w:rsidR="00A95D9C">
              <w:rPr>
                <w:rFonts w:ascii="Times New Roman" w:eastAsia="Times New Roman" w:hAnsi="Times New Roman"/>
                <w:sz w:val="20"/>
                <w:szCs w:val="20"/>
                <w:lang w:eastAsia="ru-RU"/>
              </w:rPr>
              <w:t>, Минтруд России</w:t>
            </w:r>
          </w:p>
        </w:tc>
      </w:tr>
      <w:tr w:rsidR="00902030" w:rsidRPr="00902030" w:rsidTr="00902030">
        <w:trPr>
          <w:trHeight w:val="129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1.8.</w:t>
            </w:r>
          </w:p>
        </w:tc>
        <w:tc>
          <w:tcPr>
            <w:tcW w:w="4583"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инвалидов</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тыс. 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назначенным видам медицинской, профессиональной и социальной реабилитации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20 марта</w:t>
            </w:r>
          </w:p>
        </w:tc>
        <w:tc>
          <w:tcPr>
            <w:tcW w:w="1418"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Минтруд России, Росстат</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1.9.</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инвалидов, обеспеченных техническими средствами реабилитации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тыс. 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21 апреля</w:t>
            </w:r>
          </w:p>
        </w:tc>
        <w:tc>
          <w:tcPr>
            <w:tcW w:w="1418"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Минтруд России, Росстат</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1.10.</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инвалидов, состоящих на учете по обеспечению их техническими средствами реабилитации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тыс. 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21 апреля</w:t>
            </w:r>
          </w:p>
        </w:tc>
        <w:tc>
          <w:tcPr>
            <w:tcW w:w="1418"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Минтруд России, Росстат</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1.11.</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детей в возрасте до 18 лет, впервые признанных инвалидами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классам заболеваний</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20 марта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r w:rsidR="00A95D9C">
              <w:rPr>
                <w:rFonts w:ascii="Times New Roman" w:eastAsia="Times New Roman" w:hAnsi="Times New Roman"/>
                <w:sz w:val="20"/>
                <w:szCs w:val="20"/>
                <w:lang w:eastAsia="ru-RU"/>
              </w:rPr>
              <w:t>, Минтруд России</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1.12.</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детей в возрасте до 18 лет, впервые признанных инвалидами, на 10000 детей</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классам заболеваний</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30 августа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03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1.13.</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инвалидов, состоящих на учете в системе Пенсионного фонда Российской Федерации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группам инвалидности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 апреля</w:t>
            </w:r>
          </w:p>
        </w:tc>
        <w:tc>
          <w:tcPr>
            <w:tcW w:w="1418"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Пенсионный фонд Российской Федерации, Росстат</w:t>
            </w:r>
          </w:p>
        </w:tc>
      </w:tr>
      <w:tr w:rsidR="00902030" w:rsidRPr="00902030" w:rsidTr="00902030">
        <w:trPr>
          <w:trHeight w:val="103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1.14.</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детей-инвалидов, получающих социальные пенсии, и состоящих на учете в системе Пенсионного фонда Российской Федерации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субъектам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 апреля</w:t>
            </w:r>
          </w:p>
        </w:tc>
        <w:tc>
          <w:tcPr>
            <w:tcW w:w="1418"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Пенсионный фонд Российской Федерации, Росстат</w:t>
            </w:r>
          </w:p>
        </w:tc>
      </w:tr>
      <w:tr w:rsidR="00902030" w:rsidRPr="00902030" w:rsidTr="00902030">
        <w:trPr>
          <w:trHeight w:val="103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1.15.</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детей-инвалидов, получающих социальные пенсии, и состоящих на учете в системе Пенсионного фонда Российской Федерации, на 10000 детей</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 апреля</w:t>
            </w:r>
          </w:p>
        </w:tc>
        <w:tc>
          <w:tcPr>
            <w:tcW w:w="1418" w:type="dxa"/>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Пенсионный фонд Российской Федерации, Росстат</w:t>
            </w:r>
          </w:p>
        </w:tc>
      </w:tr>
      <w:tr w:rsidR="00902030" w:rsidRPr="00902030" w:rsidTr="00902030">
        <w:trPr>
          <w:trHeight w:val="105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lastRenderedPageBreak/>
              <w:t>1.16.</w:t>
            </w:r>
          </w:p>
        </w:tc>
        <w:tc>
          <w:tcPr>
            <w:tcW w:w="4583" w:type="dxa"/>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Численность инвалидов-получателей ежемесячных денежных выплат (ЕДВ) за счет средств федерального бюджета Российской Федерации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по Российской Федерации, группам инвалидности, полу, возрасту</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10 марта</w:t>
            </w:r>
          </w:p>
        </w:tc>
        <w:tc>
          <w:tcPr>
            <w:tcW w:w="1418" w:type="dxa"/>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Пенсионный фонд Российской Федерации, Росстат</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1.17.</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инвалидов, получающих регулярные денежные выплаты за счет средств бюджетов субъектов Российской Федерации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10 марта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1.15.</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инвалидов, получающих единовременные денежные выплаты за счет средств бюджетов субъектов Российской Федерации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категориям инвалидов</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10 марта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27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b/>
                <w:bCs/>
                <w:sz w:val="20"/>
                <w:szCs w:val="20"/>
                <w:lang w:eastAsia="ru-RU"/>
              </w:rPr>
              <w:t>2.</w:t>
            </w:r>
          </w:p>
        </w:tc>
        <w:tc>
          <w:tcPr>
            <w:tcW w:w="14081" w:type="dxa"/>
            <w:gridSpan w:val="9"/>
            <w:shd w:val="clear" w:color="auto" w:fill="auto"/>
            <w:noWrap/>
            <w:vAlign w:val="center"/>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b/>
                <w:bCs/>
                <w:sz w:val="20"/>
                <w:szCs w:val="20"/>
                <w:lang w:eastAsia="ru-RU"/>
              </w:rPr>
              <w:t>Материальное обеспечение</w:t>
            </w:r>
          </w:p>
        </w:tc>
      </w:tr>
      <w:tr w:rsidR="00902030" w:rsidRPr="00902030" w:rsidTr="00902030">
        <w:trPr>
          <w:trHeight w:val="103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2.1.</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Средний размер назначенных пенсий инвалидов, состоящих на учете в системе Пенсионного фонда Российской Федерации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рублей</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группам инвалидности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 апреля</w:t>
            </w:r>
          </w:p>
        </w:tc>
        <w:tc>
          <w:tcPr>
            <w:tcW w:w="1418"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Пенсионный фонд Российской Федерации, Росстат</w:t>
            </w:r>
          </w:p>
        </w:tc>
      </w:tr>
      <w:tr w:rsidR="00902030" w:rsidRPr="00902030" w:rsidTr="00902030">
        <w:trPr>
          <w:trHeight w:val="103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2.2.</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Средний размер назначенных пенсий детей-инвалидов, состоящих на учете в системе Пенсионного фонда Российской Федерации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рублей</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 апреля</w:t>
            </w:r>
          </w:p>
        </w:tc>
        <w:tc>
          <w:tcPr>
            <w:tcW w:w="1418"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Пенсионный фонд Российской Федерации, Росстат</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2.3.</w:t>
            </w:r>
          </w:p>
        </w:tc>
        <w:tc>
          <w:tcPr>
            <w:tcW w:w="4583" w:type="dxa"/>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Соотношение среднего размера назначенных пенсий детей-инвалидов и величины прожиточного минимума детей</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 апреля</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03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2.4.</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Средний размер назначенных ежемесячных денежных выплат (ЕДВ) инвалидов за счет средств федерального бюджета Российской Федерации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рублей</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группам инвалидности, категориям инвалидов</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10 марта</w:t>
            </w:r>
          </w:p>
        </w:tc>
        <w:tc>
          <w:tcPr>
            <w:tcW w:w="1418"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Пенсионный фонд Российской Федерации, Росстат</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2.5.</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Средний размер регулярной денежной выплаты (без учета стоимости набора социальных услуг) за счет средств бюджетов субъектов Российской Федерации</w:t>
            </w:r>
          </w:p>
        </w:tc>
        <w:tc>
          <w:tcPr>
            <w:tcW w:w="2180"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рублей в месяц на одного получателя</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категориям инвалидов</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10 марта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lastRenderedPageBreak/>
              <w:t>2.6.</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Средний размер единовременной денежной выплаты за счет средств бюджетов субъектов Российской Федерации</w:t>
            </w:r>
          </w:p>
        </w:tc>
        <w:tc>
          <w:tcPr>
            <w:tcW w:w="2180"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рублей в месяц на одного получателя</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категориям инвалидов</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10 марта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2.7.</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Уровень и состав денежных доходов домашних хозяйств, состоящих из инвалидов, в среднем на домохозяйство</w:t>
            </w:r>
          </w:p>
        </w:tc>
        <w:tc>
          <w:tcPr>
            <w:tcW w:w="2180"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рублей в месяц</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декабрь</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2.8.</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Уровень и состав денежных доходов домашних хозяйств, состоящих из инвалидов, в среднем на члена домохозяйства</w:t>
            </w:r>
          </w:p>
        </w:tc>
        <w:tc>
          <w:tcPr>
            <w:tcW w:w="2180"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рублей в месяц</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декабрь</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27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w:t>
            </w:r>
          </w:p>
        </w:tc>
        <w:tc>
          <w:tcPr>
            <w:tcW w:w="14081" w:type="dxa"/>
            <w:gridSpan w:val="9"/>
            <w:shd w:val="clear" w:color="auto" w:fill="auto"/>
            <w:noWrap/>
            <w:vAlign w:val="bottom"/>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b/>
                <w:bCs/>
                <w:sz w:val="20"/>
                <w:szCs w:val="20"/>
                <w:lang w:eastAsia="ru-RU"/>
              </w:rPr>
              <w:t>Образование инвалидов</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3.1.</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детей-инвалидов, посещающих дошкольные образовательные организации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30 апреля</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03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3.2.</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детей-инвалидов, посещающих дошкольные образовательные организации от общей численности детей, посещающих дошкольные образовательные организации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30 апреля</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03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3.3.</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инвалидов-студентов, принятых на обучение в профессиональные образовательные организации, осуществляющие подготовку специалистов среднего звена</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29 декабря</w:t>
            </w:r>
          </w:p>
        </w:tc>
        <w:tc>
          <w:tcPr>
            <w:tcW w:w="1418"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Минобрнауки России</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3.4.</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инвалидов-студентов, принятых на обучение в образовательные организации высшего образования</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10 декабря</w:t>
            </w:r>
          </w:p>
        </w:tc>
        <w:tc>
          <w:tcPr>
            <w:tcW w:w="1418"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Минобрнауки России</w:t>
            </w:r>
          </w:p>
        </w:tc>
      </w:tr>
      <w:tr w:rsidR="00902030" w:rsidRPr="00902030" w:rsidTr="00902030">
        <w:trPr>
          <w:trHeight w:val="103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3.5.</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инвалидов-студентов, обучающихся в профессиональных образовательных организациях, осуществляющих подготовку специалистов среднего звена</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29 декабря</w:t>
            </w:r>
          </w:p>
        </w:tc>
        <w:tc>
          <w:tcPr>
            <w:tcW w:w="1418"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Минобрнауки России</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3.6.</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инвалидов-студентов, обучающихся в образовательных организациях высшего образования</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10 декабря</w:t>
            </w:r>
          </w:p>
        </w:tc>
        <w:tc>
          <w:tcPr>
            <w:tcW w:w="1418"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Минобрнауки России</w:t>
            </w:r>
          </w:p>
        </w:tc>
      </w:tr>
      <w:tr w:rsidR="00902030" w:rsidRPr="00902030" w:rsidTr="00902030">
        <w:trPr>
          <w:trHeight w:val="103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3.7.</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Выпуск специалистов среди инвалидов-студентов, обучившихся в профессиональных образовательных организациях, осуществляющих подготовку специалистов среднего звена</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29 декабря</w:t>
            </w:r>
          </w:p>
        </w:tc>
        <w:tc>
          <w:tcPr>
            <w:tcW w:w="1418"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Минобрнауки России</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lastRenderedPageBreak/>
              <w:t>3.8.</w:t>
            </w:r>
          </w:p>
        </w:tc>
        <w:tc>
          <w:tcPr>
            <w:tcW w:w="4583" w:type="dxa"/>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Выпуск специалистов среди инвалидов-студентов, обучившихся в образовательных организациях высшего образования</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10 декабря</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Минобрнауки</w:t>
            </w:r>
          </w:p>
        </w:tc>
      </w:tr>
      <w:tr w:rsidR="00902030" w:rsidRPr="00902030" w:rsidTr="00902030">
        <w:trPr>
          <w:trHeight w:val="180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3.9.</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Удельный вес работающих инвалидов, имевших основную работу, не соответствующую полученной специальности и получившие специальную профессиональную подготовку (переподготовку, обучение), в общей численности работающих инвалидов, имевших основную работу, не соответствующую полученной специальности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80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3.10.</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Удельный вес работающих инвалидов, имевших основную работу, не соответствующую полученной специальности и не получившие специальную профессиональную подготовку (переподготовку, обучение), в общей численности работающих инвалидов, имевших основную работу, не соответствующую полученной специальности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03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3.11.</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Структура уровня образования инвалидов в возрасте 15 лет и более</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по Российской Федерации, типам поселения, возрасту, уровню достигнутого образования</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27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b/>
                <w:bCs/>
                <w:sz w:val="20"/>
                <w:szCs w:val="20"/>
                <w:lang w:eastAsia="ru-RU"/>
              </w:rPr>
              <w:t>4.</w:t>
            </w:r>
          </w:p>
        </w:tc>
        <w:tc>
          <w:tcPr>
            <w:tcW w:w="14081" w:type="dxa"/>
            <w:gridSpan w:val="9"/>
            <w:shd w:val="clear" w:color="auto" w:fill="auto"/>
            <w:noWrap/>
            <w:vAlign w:val="bottom"/>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b/>
                <w:bCs/>
                <w:sz w:val="20"/>
                <w:szCs w:val="20"/>
                <w:lang w:eastAsia="ru-RU"/>
              </w:rPr>
              <w:t>Занятость инвалидов</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4.1.</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Уровень экономической активности лиц в возрасте 15-72 лет, имеющих инвалидность</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группам инвалидности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25 марта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4.2.</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Уровень занятости лиц в возрасте 15-72 лет, имеющих инвалидность</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группам инвалидности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25 марта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4.3.</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Уровень безработицы лиц в возрасте 15-72 лет, имеющих инвалидность</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группам инвалидности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25 марта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4.4.</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работающих инвалидов, состоящих на учете в системе Пенсионного фонда Российской Федерации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группам инвалидности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 апреля</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4.5.</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граждан, относящихся к категории инвалидов, обратившихся за содействием в поиске подходящей работы</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 xml:space="preserve">на 30-й рабочий день после </w:t>
            </w:r>
            <w:r w:rsidRPr="00902030">
              <w:rPr>
                <w:rFonts w:ascii="Times New Roman" w:eastAsia="Times New Roman" w:hAnsi="Times New Roman"/>
                <w:sz w:val="20"/>
                <w:szCs w:val="20"/>
                <w:lang w:eastAsia="ru-RU"/>
              </w:rPr>
              <w:lastRenderedPageBreak/>
              <w:t>отчетного периода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lastRenderedPageBreak/>
              <w:t>Роструд</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lastRenderedPageBreak/>
              <w:t>4.6.</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граждан, относящихся к категории инвалидов, нашедших работу (доходное занятие)</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на 30-й рабочий день после отчетного периода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Роструд</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4.7.</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граждан, относящихся к категории инвалидов, трудоустроенных в счет квот</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на 30-й рабочий день после отчетного периода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Роструд</w:t>
            </w:r>
          </w:p>
        </w:tc>
      </w:tr>
      <w:tr w:rsidR="00902030" w:rsidRPr="00902030" w:rsidTr="00902030">
        <w:trPr>
          <w:trHeight w:val="103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4.8.</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граждан, относящихся к категории инвалидов, которым были предоставлены государственные услуги по организации профессиональной ориентации</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на 30-й рабочий день после отчетного периода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Роструд</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4.9.</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лиц, относящихся к категории инвалидов, прошедших дополнительное профессиональное обучение</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видам экономической деятельности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на 30-й рабочий день после отчетного периода</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Роструд</w:t>
            </w:r>
          </w:p>
        </w:tc>
      </w:tr>
      <w:tr w:rsidR="00902030" w:rsidRPr="00902030" w:rsidTr="00902030">
        <w:trPr>
          <w:trHeight w:val="154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4.10.</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работников, получивших дополнительное профессиональное образование, прошедших профессиональное обучение по категории инвалиды от общей численности работников, получивших дополнительное профессиональное образование, прошедших профессиональное обучение</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видам экономической деятельности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3-4 года</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30 апреля</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54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4.11.</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Удельный вес инвалидов в возрасте 15-65 лет, занятых в экономике (работающих инвалидов), имеющих профессию (специальность), подтвержденную дипломом (свидетельством и др.), в общей численности инвалидов в возрасте 15-65 лет, занятых в экономике (работающих инвалидов)</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54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lastRenderedPageBreak/>
              <w:t>4.12.</w:t>
            </w:r>
          </w:p>
        </w:tc>
        <w:tc>
          <w:tcPr>
            <w:tcW w:w="4583" w:type="dxa"/>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Удельный вес инвалидов в возрасте 15-65 лет, занятых в экономике (работающих инвалидов), не имеющих профессию (специальность), подтвержденную дипломом (свидетельством и др.), в общей численности инвалидов в возрасте 15-65 лет, занятых в экономике (работающих инвалидов)</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80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4.13.</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Удельный вес работающих инвалидов, имеющих профессию (специальность), подтвержденную дипломом (свидетельством), выполняющих основную работу полностью соответствующую полученной специальности, в общей численности работающих инвалидов, имеющих профессию (специальность), подтвержденную дипломом (свидетельством)</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80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4.14.</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Удельный вес работающих инвалидов, имеющих профессию (специальность), подтвержденную дипломом (свидетельством), выполняющих основную работу близкую к полученной специальности, в общей численности работающих инвалидов, имеющих профессию (специальность), подтвержденную дипломом (свидетельством)</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80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4.15.</w:t>
            </w:r>
          </w:p>
        </w:tc>
        <w:tc>
          <w:tcPr>
            <w:tcW w:w="4583" w:type="dxa"/>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Удельный вес работающих инвалидов, имеющих профессию (специальность), подтвержденную дипломом (свидетельством), выполняющих основную работу не соответствующую полученной специальности, в общей численности работающих инвалидов, имеющих профессию (специальность), подтвержденную дипломом (свидетельством)</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29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4.16.</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Удельный вес инвалидов в возрасте 15-65 лет, занятых в экономике (работающих инвалидов), вполне удовлетворенных своей основной работой, в общей численности инвалидов в возрасте 15-65 лет, занятых в экономике (работающих инвалидов)</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 критериям оценки удовлетворенност и основной работой</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29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lastRenderedPageBreak/>
              <w:t>4.17.</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Удельный вес инвалидов в возрасте 15-65 лет, занятых в экономике (работающих инвалидов), не вполне удовлетворенных своей основной работой, в общей численности инвалидов в возрасте 15-65 лет, занятых в экономике (работающих инвалидов)</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 критериям оценки удовлетворенност и основной работой</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29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4.18.</w:t>
            </w:r>
          </w:p>
        </w:tc>
        <w:tc>
          <w:tcPr>
            <w:tcW w:w="4583" w:type="dxa"/>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Удельный вес инвалидов в возрасте 15-65 лет, занятых в экономике (работающих инвалидов), совсем не удовлетворенных своей основной работой, в общей численности инвалидов в возрасте 15-65 лет, занятых в экономике (работающих инвалидов)</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 критериям оценки удовлетворенност и основной работой</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333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4.19.</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Удельный вес лиц в возрасте 15-65 лет, занятых в экономике и имеющих детей-инвалидов и/или детей с хроническим заболеванием в возрасте до 15 лет (работающих родителей с детьми-инвалидами и/или с детьми с хроническим заболеванием в возрасте до 15 лет), имеющих профессию (специальность), подтвержденную дипломом (свидетельством и др.), в общей численности лиц в возрасте 15-65 лет, занятых в экономике и имеющих детей-инвалидов и/или детей с хроническим заболеванием в возрасте до 15 лет (работающих родителей с детьми-инвалидами и/или с детьми с хроническим заболеванием в возрасте до 15 лет)</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334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lastRenderedPageBreak/>
              <w:t>4.20.</w:t>
            </w:r>
          </w:p>
        </w:tc>
        <w:tc>
          <w:tcPr>
            <w:tcW w:w="4583" w:type="dxa"/>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Удельный вес лиц в возрасте 15-65 лет, занятых в экономике и имеющих детей-инвалидов и/или детей с хроническим заболеванием в возрасте до 15 лет (работающих родителей с детьми-инвалидами и/или с детьми с хроническим заболеванием в возрасте до 15 лет), не имеющих профессию (специальность), подтвержденную дипломом (свидетельством и др.), в общей численности лиц в возрасте 15-65 лет, занятых в экономике и имеющих детей-инвалидов и/или детей с хроническим заболеванием в возрасте до 15 лет (работающих родителей с детьми-инвалидами и/или с детьми с хроническим заболеванием в возрасте до 15 лет)</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282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4.21.</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Удельный вес работающих родителей с детьми-инвалидами и/или с детьми с хроническим заболеванием в возрасте до 15 лет и имеющих профессию (специальность), подтвержденную дипломом (свидетельством), выполняющих основную работу полностью соответствующую полученной специальности, в общей численности работающих родителей с детьми-инвалидами и/или с детьми с хроническим заболеванием в возрасте до 15 лет и имеющих профессию (специальность), подтвержденную дипломом (свидетельством)</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282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4.22.</w:t>
            </w:r>
          </w:p>
        </w:tc>
        <w:tc>
          <w:tcPr>
            <w:tcW w:w="4583" w:type="dxa"/>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Удельный вес работающих родителей с детьми-инвалидами и/или с детьми с хроническим заболеванием в возрасте до 15 лет и имеющих профессию (специальность), подтвержденную дипломом (свидетельством), выполняющих основную работу близкую к полученной специальности, в общей численности работающих родителей с детьми-инвалидами и/или с детьми с хроническим заболеванием в возрасте до 15 лет и имеющих профессию (специальность), подтвержденную дипломом (свидетельством)</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282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lastRenderedPageBreak/>
              <w:t>4.23.</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Удельный вес работающих родителей с детьми-инвалидами и/или с детьми с хроническим заболеванием в возрасте до 15 лет и имеющих профессию (специальность), подтвержденную дипломом (свидетельством), выполняющих основную работу не соответствующую полученной специальности, в общей численности работающих родителей с детьми-инвалидами и/или с детьми с хроническим заболеванием в возрасте до 15 лет и имеющих профессию (специальность), подтвержденную дипломом (свидетельством)</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333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4.25.</w:t>
            </w:r>
          </w:p>
        </w:tc>
        <w:tc>
          <w:tcPr>
            <w:tcW w:w="4583" w:type="dxa"/>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Удельный вес лиц в возрасте 15-65 лет, занятых в экономике и имеющие детей-инвалидов и/или детей, страдающих хроническими заболеваниями, в возрасте до 15 лет (работающие родители с детьми-инвалидами и/или с детьми, страдающими хроническими заболеваниями, в возрасте до 15 лет), вполне удовлетворенных своей основной работой, в общей численности лиц в возрасте 15-65 лет, занятых в экономике и имеющие детей-инвалидов и/или детей, страдающих хроническими заболеваниями, в возрасте до 15 лет (работающие родители с детьми-инвалидами и/или с детьми, страдающими хроническими заболеваниями, в возрасте до 15 лет)</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 критериям оценки удовлетворенност и основной работой</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333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lastRenderedPageBreak/>
              <w:t>4.26.</w:t>
            </w:r>
          </w:p>
        </w:tc>
        <w:tc>
          <w:tcPr>
            <w:tcW w:w="4583" w:type="dxa"/>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Удельный вес лиц в возрасте 15-65 лет, занятых в экономике и имеющие детей-инвалидов и/или детей, страдающих хроническими заболеваниями, в возрасте до 15 лет (работающие родители с детьми-инвалидами и/или с детьми, страдающими хроническими заболеваниями, в возрасте до 15 лет), не вполне удовлетворенных своей основной работой, в общей численности лиц в возрасте 15-65 лет, занятых в экономике и имеющие детей-инвалидов и/или детей, страдающих хроническими заболеваниями, в возрасте до 15 лет (работающие родители с детьми-инвалидами и/или с детьми, страдающими хроническими заболеваниями, в возрасте до 15 лет)</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 критериям оценки удовлетворенност и основной работой</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333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4.27.</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Удельный вес лиц в возрасте 15-65 лет, занятых в экономике и имеющие детей-инвалидов и/или детей, страдающих хроническими заболеваниями, в возрасте до 15 лет (работающие родители с детьми-инвалидами и/или с детьми, страдающими хроническими заболеваниями, в возрасте до 15 лет), совсем не удовлетворенных своей основной работой, в общей численности лиц в возрасте 15-65 лет, занятых в экономике и имеющие детей-инвалидов и/или детей, страдающих хроническими заболеваниями, в возрасте до 15 лет (работающие родители с детьми-инвалидами и/или с детьми, страдающими хроническими заболеваниями, в возрасте до 15 лет)</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полу, типам поселения, критериям оценки удовлетворенност и основной работой</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27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b/>
                <w:bCs/>
                <w:sz w:val="20"/>
                <w:szCs w:val="20"/>
                <w:lang w:eastAsia="ru-RU"/>
              </w:rPr>
              <w:t>5.</w:t>
            </w:r>
          </w:p>
        </w:tc>
        <w:tc>
          <w:tcPr>
            <w:tcW w:w="14081" w:type="dxa"/>
            <w:gridSpan w:val="9"/>
            <w:shd w:val="clear" w:color="auto" w:fill="auto"/>
            <w:noWrap/>
            <w:vAlign w:val="bottom"/>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b/>
                <w:bCs/>
                <w:sz w:val="20"/>
                <w:szCs w:val="20"/>
                <w:lang w:eastAsia="ru-RU"/>
              </w:rPr>
              <w:t>Социальное обслуживание</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5.1.</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Число стационарных учреждений социального обслуживания для граждан пожилого возраста и инвалидов (детей и взрослых)</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единиц</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25 апреля</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r w:rsidR="00A95D9C">
              <w:rPr>
                <w:rFonts w:ascii="Times New Roman" w:eastAsia="Times New Roman" w:hAnsi="Times New Roman"/>
                <w:sz w:val="20"/>
                <w:szCs w:val="20"/>
                <w:lang w:eastAsia="ru-RU"/>
              </w:rPr>
              <w:t>, Минтруд России</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5.2.</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лиц пожилого возраста и инвалидов, проживающих в стационарных учреждениях</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25 апреля</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r w:rsidR="00A95D9C">
              <w:rPr>
                <w:rFonts w:ascii="Times New Roman" w:eastAsia="Times New Roman" w:hAnsi="Times New Roman"/>
                <w:sz w:val="20"/>
                <w:szCs w:val="20"/>
                <w:lang w:eastAsia="ru-RU"/>
              </w:rPr>
              <w:t>, Минтруд России</w:t>
            </w:r>
          </w:p>
        </w:tc>
      </w:tr>
      <w:tr w:rsidR="00902030" w:rsidRPr="00902030" w:rsidTr="00902030">
        <w:trPr>
          <w:trHeight w:val="27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5.3.</w:t>
            </w:r>
          </w:p>
        </w:tc>
        <w:tc>
          <w:tcPr>
            <w:tcW w:w="4583"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обслуживаемых инвалидов</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vMerge w:val="restart"/>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7 апреля</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52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Arial" w:eastAsia="Times New Roman" w:hAnsi="Arial" w:cs="Arial"/>
                <w:sz w:val="20"/>
                <w:szCs w:val="20"/>
                <w:lang w:eastAsia="ru-RU"/>
              </w:rPr>
              <w:lastRenderedPageBreak/>
              <w:t> </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центрами (отделениями) социального обслуживания на дому</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Arial" w:eastAsia="Times New Roman" w:hAnsi="Arial" w:cs="Arial"/>
                <w:sz w:val="20"/>
                <w:szCs w:val="20"/>
                <w:lang w:eastAsia="ru-RU"/>
              </w:rPr>
              <w:t> </w:t>
            </w:r>
          </w:p>
        </w:tc>
        <w:tc>
          <w:tcPr>
            <w:tcW w:w="2620" w:type="dxa"/>
            <w:gridSpan w:val="2"/>
            <w:vMerge/>
            <w:vAlign w:val="center"/>
            <w:hideMark/>
          </w:tcPr>
          <w:p w:rsidR="00902030" w:rsidRPr="00902030" w:rsidRDefault="00902030" w:rsidP="00902030">
            <w:pPr>
              <w:spacing w:after="0" w:line="240" w:lineRule="auto"/>
              <w:rPr>
                <w:rFonts w:ascii="Arial" w:eastAsia="Times New Roman" w:hAnsi="Arial" w:cs="Arial"/>
                <w:sz w:val="20"/>
                <w:szCs w:val="20"/>
                <w:lang w:eastAsia="ru-RU"/>
              </w:rPr>
            </w:pP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Arial" w:eastAsia="Times New Roman" w:hAnsi="Arial" w:cs="Arial"/>
                <w:sz w:val="20"/>
                <w:szCs w:val="20"/>
                <w:lang w:eastAsia="ru-RU"/>
              </w:rPr>
              <w:t> </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Arial" w:eastAsia="Times New Roman" w:hAnsi="Arial" w:cs="Arial"/>
                <w:sz w:val="20"/>
                <w:szCs w:val="20"/>
                <w:lang w:eastAsia="ru-RU"/>
              </w:rPr>
              <w:t> </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Arial" w:eastAsia="Times New Roman" w:hAnsi="Arial" w:cs="Arial"/>
                <w:sz w:val="20"/>
                <w:szCs w:val="20"/>
                <w:lang w:eastAsia="ru-RU"/>
              </w:rPr>
              <w:t> </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5.4.</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Численность обслуживаемых инвалидов специализированными отделениями социально-медицинского обслуживания</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человек</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группам инвалидности</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годовая</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7 апреля</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27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b/>
                <w:bCs/>
                <w:sz w:val="20"/>
                <w:szCs w:val="20"/>
                <w:lang w:eastAsia="ru-RU"/>
              </w:rPr>
              <w:t>6.</w:t>
            </w:r>
          </w:p>
        </w:tc>
        <w:tc>
          <w:tcPr>
            <w:tcW w:w="14081" w:type="dxa"/>
            <w:gridSpan w:val="9"/>
            <w:shd w:val="clear" w:color="auto" w:fill="auto"/>
            <w:noWrap/>
            <w:vAlign w:val="bottom"/>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b/>
                <w:bCs/>
                <w:sz w:val="20"/>
                <w:szCs w:val="20"/>
                <w:lang w:eastAsia="ru-RU"/>
              </w:rPr>
              <w:t>Иные сферы жизнедеятельности инвалидов</w:t>
            </w:r>
          </w:p>
        </w:tc>
      </w:tr>
      <w:tr w:rsidR="00902030" w:rsidRPr="00902030" w:rsidTr="00902030">
        <w:trPr>
          <w:trHeight w:val="1545"/>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6.1.</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Удельный вес инвалидов в возрасте 15 лет и более, указавших на наличие проблем, связанных с условиями проживания в своем населенном пункте (районе проживания), в общей численности инвалидов в возрасте 15 лет и более</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типам поселения, категориям проблем, связанных с условиями проживания в населенных пунктах (районах проживания)</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6.2.</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Удельный вес инвалидов в возрасте 15 лет и более, имеющих возможность для выхода в Интернет, в общей численности инвалидов в возрасте 15 лет и более</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типам поселения, возрасту</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78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6.3</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Удельный вес инвалидов в возрасте 15 лет и более, не имеющих возможность для выхода в Интернет, в общей численности инвалидов в возрасте 15 лет и более</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типам поселения, возрасту</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14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6.4.</w:t>
            </w:r>
          </w:p>
        </w:tc>
        <w:tc>
          <w:tcPr>
            <w:tcW w:w="4583" w:type="dxa"/>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Удельный вес инвалидов в возрасте 15 лет и более, давших оценку своим возможностям вести активную жизнь, в общей численности инвалидов в возрасте 15 лети более</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по Российской Федерации, типам поселения, возрасту, оценке возможностей вести активную жизнь</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noWrap/>
            <w:vAlign w:val="center"/>
            <w:hideMark/>
          </w:tcPr>
          <w:p w:rsidR="00902030" w:rsidRPr="00902030" w:rsidRDefault="00902030" w:rsidP="00902030">
            <w:pPr>
              <w:spacing w:after="0" w:line="240" w:lineRule="auto"/>
              <w:jc w:val="center"/>
              <w:rPr>
                <w:rFonts w:ascii="Times New Roman" w:eastAsia="Times New Roman" w:hAnsi="Times New Roman"/>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29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6.5.</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Удельный вес инвалидов в возрасте 15 лет и более, являющихся членами каких-либо общественных, добровольных или благотворительных организаций (движений), в общей численности инвалидов в возрасте 15 лет и более</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типам поселения</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r w:rsidR="00902030" w:rsidRPr="00902030" w:rsidTr="00902030">
        <w:trPr>
          <w:trHeight w:val="1290"/>
        </w:trPr>
        <w:tc>
          <w:tcPr>
            <w:tcW w:w="1100" w:type="dxa"/>
            <w:shd w:val="clear" w:color="auto" w:fill="auto"/>
            <w:noWrap/>
            <w:hideMark/>
          </w:tcPr>
          <w:p w:rsidR="00902030" w:rsidRPr="00902030" w:rsidRDefault="00902030" w:rsidP="00902030">
            <w:pPr>
              <w:spacing w:after="0" w:line="240" w:lineRule="auto"/>
              <w:rPr>
                <w:rFonts w:ascii="Arial" w:eastAsia="Times New Roman" w:hAnsi="Arial" w:cs="Arial"/>
                <w:sz w:val="20"/>
                <w:szCs w:val="20"/>
                <w:lang w:eastAsia="ru-RU"/>
              </w:rPr>
            </w:pPr>
            <w:r w:rsidRPr="00902030">
              <w:rPr>
                <w:rFonts w:ascii="Times New Roman" w:eastAsia="Times New Roman" w:hAnsi="Times New Roman"/>
                <w:sz w:val="20"/>
                <w:szCs w:val="20"/>
                <w:lang w:eastAsia="ru-RU"/>
              </w:rPr>
              <w:t>6.7</w:t>
            </w:r>
          </w:p>
        </w:tc>
        <w:tc>
          <w:tcPr>
            <w:tcW w:w="4583" w:type="dxa"/>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Удельный вес инвалидов в возрасте 15 лет и более, посещавших за последние 12 месяцев какие-либо культурноразвлекательные мероприятия, в общей численности инвалидов в возрасте 15 лет и более</w:t>
            </w:r>
          </w:p>
        </w:tc>
        <w:tc>
          <w:tcPr>
            <w:tcW w:w="2180"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процентов</w:t>
            </w:r>
          </w:p>
        </w:tc>
        <w:tc>
          <w:tcPr>
            <w:tcW w:w="262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по Российской Федерации, типам поселения, возрасту, категориям культурноразвлекательных мероприятий</w:t>
            </w:r>
          </w:p>
        </w:tc>
        <w:tc>
          <w:tcPr>
            <w:tcW w:w="1600" w:type="dxa"/>
            <w:gridSpan w:val="2"/>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1 раз в 2 года</w:t>
            </w:r>
          </w:p>
        </w:tc>
        <w:tc>
          <w:tcPr>
            <w:tcW w:w="1680" w:type="dxa"/>
            <w:gridSpan w:val="2"/>
            <w:shd w:val="clear" w:color="auto" w:fill="auto"/>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март года, следующего за отчетным</w:t>
            </w:r>
          </w:p>
        </w:tc>
        <w:tc>
          <w:tcPr>
            <w:tcW w:w="1418" w:type="dxa"/>
            <w:shd w:val="clear" w:color="auto" w:fill="auto"/>
            <w:noWrap/>
            <w:vAlign w:val="center"/>
            <w:hideMark/>
          </w:tcPr>
          <w:p w:rsidR="00902030" w:rsidRPr="00902030" w:rsidRDefault="00902030" w:rsidP="00902030">
            <w:pPr>
              <w:spacing w:after="0" w:line="240" w:lineRule="auto"/>
              <w:jc w:val="center"/>
              <w:rPr>
                <w:rFonts w:ascii="Arial" w:eastAsia="Times New Roman" w:hAnsi="Arial" w:cs="Arial"/>
                <w:sz w:val="20"/>
                <w:szCs w:val="20"/>
                <w:lang w:eastAsia="ru-RU"/>
              </w:rPr>
            </w:pPr>
            <w:r w:rsidRPr="00902030">
              <w:rPr>
                <w:rFonts w:ascii="Times New Roman" w:eastAsia="Times New Roman" w:hAnsi="Times New Roman"/>
                <w:sz w:val="20"/>
                <w:szCs w:val="20"/>
                <w:lang w:eastAsia="ru-RU"/>
              </w:rPr>
              <w:t>Росстат</w:t>
            </w:r>
          </w:p>
        </w:tc>
      </w:tr>
    </w:tbl>
    <w:p w:rsidR="00A462F1" w:rsidRDefault="00F341EF" w:rsidP="00A8330B">
      <w:pPr>
        <w:pStyle w:val="ab"/>
        <w:jc w:val="right"/>
        <w:rPr>
          <w:rFonts w:ascii="Times New Roman" w:hAnsi="Times New Roman" w:cs="Times New Roman"/>
        </w:rPr>
      </w:pPr>
      <w:r>
        <w:rPr>
          <w:rFonts w:ascii="Times New Roman" w:hAnsi="Times New Roman" w:cs="Times New Roman"/>
        </w:rPr>
        <w:lastRenderedPageBreak/>
        <w:t>Таблица 2</w:t>
      </w:r>
    </w:p>
    <w:p w:rsidR="00A462F1" w:rsidRDefault="00A462F1" w:rsidP="00A8330B">
      <w:pPr>
        <w:pStyle w:val="ab"/>
        <w:jc w:val="right"/>
        <w:rPr>
          <w:rFonts w:ascii="Times New Roman" w:hAnsi="Times New Roman" w:cs="Times New Roman"/>
        </w:rPr>
      </w:pPr>
    </w:p>
    <w:tbl>
      <w:tblPr>
        <w:tblW w:w="15181" w:type="dxa"/>
        <w:tblInd w:w="95" w:type="dxa"/>
        <w:tblLook w:val="04A0" w:firstRow="1" w:lastRow="0" w:firstColumn="1" w:lastColumn="0" w:noHBand="0" w:noVBand="1"/>
      </w:tblPr>
      <w:tblGrid>
        <w:gridCol w:w="6220"/>
        <w:gridCol w:w="1480"/>
        <w:gridCol w:w="1480"/>
        <w:gridCol w:w="1890"/>
        <w:gridCol w:w="1843"/>
        <w:gridCol w:w="2268"/>
      </w:tblGrid>
      <w:tr w:rsidR="00F341EF" w:rsidRPr="00F341EF" w:rsidTr="00F341EF">
        <w:trPr>
          <w:trHeight w:val="315"/>
        </w:trPr>
        <w:tc>
          <w:tcPr>
            <w:tcW w:w="7700" w:type="dxa"/>
            <w:gridSpan w:val="2"/>
            <w:tcBorders>
              <w:top w:val="nil"/>
              <w:left w:val="nil"/>
              <w:bottom w:val="nil"/>
              <w:right w:val="nil"/>
            </w:tcBorders>
            <w:shd w:val="clear" w:color="auto" w:fill="auto"/>
            <w:noWrap/>
            <w:hideMark/>
          </w:tcPr>
          <w:p w:rsidR="00F341EF" w:rsidRPr="00F341EF" w:rsidRDefault="00F341EF" w:rsidP="00F341EF">
            <w:pPr>
              <w:spacing w:after="0" w:line="240" w:lineRule="auto"/>
              <w:rPr>
                <w:rFonts w:ascii="Times New Roman" w:eastAsia="Times New Roman" w:hAnsi="Times New Roman"/>
                <w:b/>
                <w:bCs/>
                <w:sz w:val="20"/>
                <w:szCs w:val="20"/>
                <w:lang w:eastAsia="ru-RU"/>
              </w:rPr>
            </w:pPr>
            <w:r w:rsidRPr="00F341EF">
              <w:rPr>
                <w:rFonts w:ascii="Times New Roman" w:eastAsia="Times New Roman" w:hAnsi="Times New Roman"/>
                <w:b/>
                <w:bCs/>
                <w:sz w:val="20"/>
                <w:szCs w:val="20"/>
                <w:lang w:eastAsia="ru-RU"/>
              </w:rPr>
              <w:t>ОБЩАЯ ЧИСЛЕННОСТЬ ИНВАЛИДОВ ПО ГРУППАМ ИНВАЛИДНОСТИ</w:t>
            </w:r>
            <w:r w:rsidRPr="00F341EF">
              <w:rPr>
                <w:rFonts w:ascii="Times New Roman" w:eastAsia="Times New Roman" w:hAnsi="Times New Roman"/>
                <w:b/>
                <w:bCs/>
                <w:sz w:val="20"/>
                <w:szCs w:val="20"/>
                <w:vertAlign w:val="superscript"/>
                <w:lang w:eastAsia="ru-RU"/>
              </w:rPr>
              <w:t>1</w:t>
            </w:r>
          </w:p>
        </w:tc>
        <w:tc>
          <w:tcPr>
            <w:tcW w:w="1480"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1890"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1843"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2268"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r>
      <w:tr w:rsidR="00F341EF" w:rsidRPr="00F341EF" w:rsidTr="00F341EF">
        <w:trPr>
          <w:trHeight w:val="255"/>
        </w:trPr>
        <w:tc>
          <w:tcPr>
            <w:tcW w:w="6220" w:type="dxa"/>
            <w:tcBorders>
              <w:top w:val="single" w:sz="8" w:space="0" w:color="auto"/>
              <w:left w:val="single" w:sz="8" w:space="0" w:color="auto"/>
              <w:bottom w:val="single" w:sz="8" w:space="0" w:color="auto"/>
              <w:right w:val="single" w:sz="8" w:space="0" w:color="auto"/>
            </w:tcBorders>
            <w:shd w:val="clear" w:color="auto" w:fill="auto"/>
            <w:noWrap/>
            <w:hideMark/>
          </w:tcPr>
          <w:p w:rsidR="00F341EF" w:rsidRPr="00F341EF" w:rsidRDefault="00F341EF" w:rsidP="00F341EF">
            <w:pPr>
              <w:spacing w:after="0" w:line="240" w:lineRule="auto"/>
              <w:rPr>
                <w:rFonts w:ascii="Arial" w:eastAsia="Times New Roman" w:hAnsi="Arial" w:cs="Arial"/>
                <w:sz w:val="20"/>
                <w:szCs w:val="20"/>
                <w:lang w:eastAsia="ru-RU"/>
              </w:rPr>
            </w:pPr>
            <w:r w:rsidRPr="00F341EF">
              <w:rPr>
                <w:rFonts w:ascii="Arial" w:eastAsia="Times New Roman" w:hAnsi="Arial" w:cs="Arial"/>
                <w:sz w:val="20"/>
                <w:szCs w:val="20"/>
                <w:lang w:eastAsia="ru-RU"/>
              </w:rPr>
              <w:t> </w:t>
            </w:r>
          </w:p>
        </w:tc>
        <w:tc>
          <w:tcPr>
            <w:tcW w:w="1480" w:type="dxa"/>
            <w:tcBorders>
              <w:top w:val="single" w:sz="8" w:space="0" w:color="auto"/>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i/>
                <w:iCs/>
                <w:sz w:val="20"/>
                <w:szCs w:val="20"/>
                <w:lang w:eastAsia="ru-RU"/>
              </w:rPr>
              <w:t>2009г.</w:t>
            </w:r>
          </w:p>
        </w:tc>
        <w:tc>
          <w:tcPr>
            <w:tcW w:w="1480" w:type="dxa"/>
            <w:tcBorders>
              <w:top w:val="single" w:sz="8" w:space="0" w:color="auto"/>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i/>
                <w:iCs/>
                <w:sz w:val="20"/>
                <w:szCs w:val="20"/>
                <w:lang w:eastAsia="ru-RU"/>
              </w:rPr>
              <w:t>2010г.</w:t>
            </w:r>
          </w:p>
        </w:tc>
        <w:tc>
          <w:tcPr>
            <w:tcW w:w="1890" w:type="dxa"/>
            <w:tcBorders>
              <w:top w:val="single" w:sz="8" w:space="0" w:color="auto"/>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i/>
                <w:iCs/>
                <w:sz w:val="20"/>
                <w:szCs w:val="20"/>
                <w:lang w:eastAsia="ru-RU"/>
              </w:rPr>
              <w:t>2011г.</w:t>
            </w:r>
          </w:p>
        </w:tc>
        <w:tc>
          <w:tcPr>
            <w:tcW w:w="1843" w:type="dxa"/>
            <w:tcBorders>
              <w:top w:val="single" w:sz="8" w:space="0" w:color="auto"/>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i/>
                <w:iCs/>
                <w:sz w:val="20"/>
                <w:szCs w:val="20"/>
                <w:lang w:eastAsia="ru-RU"/>
              </w:rPr>
              <w:t>2012г.</w:t>
            </w:r>
          </w:p>
        </w:tc>
        <w:tc>
          <w:tcPr>
            <w:tcW w:w="2268" w:type="dxa"/>
            <w:tcBorders>
              <w:top w:val="single" w:sz="8" w:space="0" w:color="auto"/>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Times New Roman" w:eastAsia="Times New Roman" w:hAnsi="Times New Roman"/>
                <w:i/>
                <w:iCs/>
                <w:sz w:val="20"/>
                <w:szCs w:val="20"/>
                <w:lang w:eastAsia="ru-RU"/>
              </w:rPr>
            </w:pPr>
            <w:r w:rsidRPr="00F341EF">
              <w:rPr>
                <w:rFonts w:ascii="Times New Roman" w:eastAsia="Times New Roman" w:hAnsi="Times New Roman"/>
                <w:i/>
                <w:iCs/>
                <w:sz w:val="20"/>
                <w:szCs w:val="20"/>
                <w:lang w:eastAsia="ru-RU"/>
              </w:rPr>
              <w:t>2013г.</w:t>
            </w:r>
          </w:p>
        </w:tc>
      </w:tr>
      <w:tr w:rsidR="00F341EF" w:rsidRPr="00F341EF" w:rsidTr="00F341EF">
        <w:trPr>
          <w:trHeight w:val="255"/>
        </w:trPr>
        <w:tc>
          <w:tcPr>
            <w:tcW w:w="6220" w:type="dxa"/>
            <w:tcBorders>
              <w:top w:val="nil"/>
              <w:left w:val="single" w:sz="8" w:space="0" w:color="auto"/>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both"/>
              <w:rPr>
                <w:rFonts w:ascii="Arial" w:eastAsia="Times New Roman" w:hAnsi="Arial" w:cs="Arial"/>
                <w:sz w:val="20"/>
                <w:szCs w:val="20"/>
                <w:lang w:eastAsia="ru-RU"/>
              </w:rPr>
            </w:pPr>
            <w:r w:rsidRPr="00F341EF">
              <w:rPr>
                <w:rFonts w:ascii="Times New Roman" w:eastAsia="Times New Roman" w:hAnsi="Times New Roman"/>
                <w:b/>
                <w:bCs/>
                <w:sz w:val="20"/>
                <w:szCs w:val="20"/>
                <w:lang w:eastAsia="ru-RU"/>
              </w:rPr>
              <w:t xml:space="preserve">Всего инвалидов, </w:t>
            </w:r>
            <w:r w:rsidRPr="00F341EF">
              <w:rPr>
                <w:rFonts w:ascii="Times New Roman" w:eastAsia="Times New Roman" w:hAnsi="Times New Roman"/>
                <w:sz w:val="20"/>
                <w:szCs w:val="20"/>
                <w:lang w:eastAsia="ru-RU"/>
              </w:rPr>
              <w:t>тыс.человек</w:t>
            </w:r>
          </w:p>
        </w:tc>
        <w:tc>
          <w:tcPr>
            <w:tcW w:w="148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b/>
                <w:bCs/>
                <w:sz w:val="20"/>
                <w:szCs w:val="20"/>
                <w:lang w:eastAsia="ru-RU"/>
              </w:rPr>
              <w:t>13074</w:t>
            </w:r>
          </w:p>
        </w:tc>
        <w:tc>
          <w:tcPr>
            <w:tcW w:w="148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b/>
                <w:bCs/>
                <w:sz w:val="20"/>
                <w:szCs w:val="20"/>
                <w:lang w:eastAsia="ru-RU"/>
              </w:rPr>
              <w:t>13134</w:t>
            </w:r>
          </w:p>
        </w:tc>
        <w:tc>
          <w:tcPr>
            <w:tcW w:w="189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b/>
                <w:bCs/>
                <w:sz w:val="20"/>
                <w:szCs w:val="20"/>
                <w:lang w:eastAsia="ru-RU"/>
              </w:rPr>
              <w:t>13209</w:t>
            </w:r>
          </w:p>
        </w:tc>
        <w:tc>
          <w:tcPr>
            <w:tcW w:w="1843"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b/>
                <w:bCs/>
                <w:sz w:val="20"/>
                <w:szCs w:val="20"/>
                <w:lang w:eastAsia="ru-RU"/>
              </w:rPr>
              <w:t>13189</w:t>
            </w:r>
          </w:p>
        </w:tc>
        <w:tc>
          <w:tcPr>
            <w:tcW w:w="2268"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b/>
                <w:bCs/>
                <w:sz w:val="20"/>
                <w:szCs w:val="20"/>
                <w:lang w:eastAsia="ru-RU"/>
              </w:rPr>
              <w:t>13082</w:t>
            </w:r>
          </w:p>
        </w:tc>
      </w:tr>
      <w:tr w:rsidR="00F341EF" w:rsidRPr="00F341EF" w:rsidTr="00F341EF">
        <w:trPr>
          <w:trHeight w:val="255"/>
        </w:trPr>
        <w:tc>
          <w:tcPr>
            <w:tcW w:w="6220" w:type="dxa"/>
            <w:tcBorders>
              <w:top w:val="nil"/>
              <w:left w:val="single" w:sz="8" w:space="0" w:color="auto"/>
              <w:bottom w:val="single" w:sz="8" w:space="0" w:color="auto"/>
              <w:right w:val="single" w:sz="8" w:space="0" w:color="auto"/>
            </w:tcBorders>
            <w:shd w:val="clear" w:color="auto" w:fill="auto"/>
            <w:vAlign w:val="bottom"/>
            <w:hideMark/>
          </w:tcPr>
          <w:p w:rsidR="00F341EF" w:rsidRPr="00F341EF" w:rsidRDefault="00F341EF" w:rsidP="00F341EF">
            <w:pPr>
              <w:spacing w:after="0" w:line="240" w:lineRule="auto"/>
              <w:rPr>
                <w:rFonts w:ascii="Arial" w:eastAsia="Times New Roman" w:hAnsi="Arial" w:cs="Arial"/>
                <w:sz w:val="20"/>
                <w:szCs w:val="20"/>
                <w:lang w:eastAsia="ru-RU"/>
              </w:rPr>
            </w:pPr>
            <w:r w:rsidRPr="00F341EF">
              <w:rPr>
                <w:rFonts w:ascii="Times New Roman" w:eastAsia="Times New Roman" w:hAnsi="Times New Roman"/>
                <w:sz w:val="20"/>
                <w:szCs w:val="20"/>
                <w:lang w:eastAsia="ru-RU"/>
              </w:rPr>
              <w:t>в том числе: I группы</w:t>
            </w:r>
          </w:p>
        </w:tc>
        <w:tc>
          <w:tcPr>
            <w:tcW w:w="148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1912</w:t>
            </w:r>
          </w:p>
        </w:tc>
        <w:tc>
          <w:tcPr>
            <w:tcW w:w="148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1920</w:t>
            </w:r>
          </w:p>
        </w:tc>
        <w:tc>
          <w:tcPr>
            <w:tcW w:w="189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1540</w:t>
            </w:r>
          </w:p>
        </w:tc>
        <w:tc>
          <w:tcPr>
            <w:tcW w:w="1843"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1515</w:t>
            </w:r>
          </w:p>
        </w:tc>
        <w:tc>
          <w:tcPr>
            <w:tcW w:w="2268"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1496</w:t>
            </w:r>
          </w:p>
        </w:tc>
      </w:tr>
      <w:tr w:rsidR="00F341EF" w:rsidRPr="00F341EF" w:rsidTr="00F341EF">
        <w:trPr>
          <w:trHeight w:val="255"/>
        </w:trPr>
        <w:tc>
          <w:tcPr>
            <w:tcW w:w="6220" w:type="dxa"/>
            <w:tcBorders>
              <w:top w:val="nil"/>
              <w:left w:val="single" w:sz="8" w:space="0" w:color="auto"/>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both"/>
              <w:rPr>
                <w:rFonts w:ascii="Arial" w:eastAsia="Times New Roman" w:hAnsi="Arial" w:cs="Arial"/>
                <w:sz w:val="20"/>
                <w:szCs w:val="20"/>
                <w:lang w:eastAsia="ru-RU"/>
              </w:rPr>
            </w:pPr>
            <w:r w:rsidRPr="00F341EF">
              <w:rPr>
                <w:rFonts w:ascii="Times New Roman" w:eastAsia="Times New Roman" w:hAnsi="Times New Roman"/>
                <w:sz w:val="20"/>
                <w:szCs w:val="20"/>
                <w:lang w:eastAsia="ru-RU"/>
              </w:rPr>
              <w:t>II группы</w:t>
            </w:r>
          </w:p>
        </w:tc>
        <w:tc>
          <w:tcPr>
            <w:tcW w:w="148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7248</w:t>
            </w:r>
          </w:p>
        </w:tc>
        <w:tc>
          <w:tcPr>
            <w:tcW w:w="148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7086</w:t>
            </w:r>
          </w:p>
        </w:tc>
        <w:tc>
          <w:tcPr>
            <w:tcW w:w="189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7306</w:t>
            </w:r>
          </w:p>
        </w:tc>
        <w:tc>
          <w:tcPr>
            <w:tcW w:w="1843"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7076</w:t>
            </w:r>
          </w:p>
        </w:tc>
        <w:tc>
          <w:tcPr>
            <w:tcW w:w="2268"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ind w:left="665" w:hanging="665"/>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6833</w:t>
            </w:r>
          </w:p>
        </w:tc>
      </w:tr>
      <w:tr w:rsidR="00F341EF" w:rsidRPr="00F341EF" w:rsidTr="00F341EF">
        <w:trPr>
          <w:trHeight w:val="255"/>
        </w:trPr>
        <w:tc>
          <w:tcPr>
            <w:tcW w:w="6220" w:type="dxa"/>
            <w:tcBorders>
              <w:top w:val="nil"/>
              <w:left w:val="single" w:sz="8" w:space="0" w:color="auto"/>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both"/>
              <w:rPr>
                <w:rFonts w:ascii="Arial" w:eastAsia="Times New Roman" w:hAnsi="Arial" w:cs="Arial"/>
                <w:sz w:val="20"/>
                <w:szCs w:val="20"/>
                <w:lang w:eastAsia="ru-RU"/>
              </w:rPr>
            </w:pPr>
            <w:r w:rsidRPr="00F341EF">
              <w:rPr>
                <w:rFonts w:ascii="Times New Roman" w:eastAsia="Times New Roman" w:hAnsi="Times New Roman"/>
                <w:sz w:val="20"/>
                <w:szCs w:val="20"/>
                <w:lang w:eastAsia="ru-RU"/>
              </w:rPr>
              <w:t>III группы</w:t>
            </w:r>
          </w:p>
        </w:tc>
        <w:tc>
          <w:tcPr>
            <w:tcW w:w="148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3399</w:t>
            </w:r>
          </w:p>
        </w:tc>
        <w:tc>
          <w:tcPr>
            <w:tcW w:w="148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3609</w:t>
            </w:r>
          </w:p>
        </w:tc>
        <w:tc>
          <w:tcPr>
            <w:tcW w:w="189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3822</w:t>
            </w:r>
          </w:p>
        </w:tc>
        <w:tc>
          <w:tcPr>
            <w:tcW w:w="1843"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4038</w:t>
            </w:r>
          </w:p>
        </w:tc>
        <w:tc>
          <w:tcPr>
            <w:tcW w:w="2268"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0C3D75">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4185</w:t>
            </w:r>
          </w:p>
        </w:tc>
      </w:tr>
      <w:tr w:rsidR="00F341EF" w:rsidRPr="00F341EF" w:rsidTr="00F341EF">
        <w:trPr>
          <w:trHeight w:val="255"/>
        </w:trPr>
        <w:tc>
          <w:tcPr>
            <w:tcW w:w="6220" w:type="dxa"/>
            <w:tcBorders>
              <w:top w:val="nil"/>
              <w:left w:val="single" w:sz="8" w:space="0" w:color="auto"/>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both"/>
              <w:rPr>
                <w:rFonts w:ascii="Arial" w:eastAsia="Times New Roman" w:hAnsi="Arial" w:cs="Arial"/>
                <w:sz w:val="20"/>
                <w:szCs w:val="20"/>
                <w:lang w:eastAsia="ru-RU"/>
              </w:rPr>
            </w:pPr>
            <w:r w:rsidRPr="00F341EF">
              <w:rPr>
                <w:rFonts w:ascii="Times New Roman" w:eastAsia="Times New Roman" w:hAnsi="Times New Roman"/>
                <w:sz w:val="20"/>
                <w:szCs w:val="20"/>
                <w:lang w:eastAsia="ru-RU"/>
              </w:rPr>
              <w:t>дети-инвалиды</w:t>
            </w:r>
          </w:p>
        </w:tc>
        <w:tc>
          <w:tcPr>
            <w:tcW w:w="148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515</w:t>
            </w:r>
          </w:p>
        </w:tc>
        <w:tc>
          <w:tcPr>
            <w:tcW w:w="148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519</w:t>
            </w:r>
          </w:p>
        </w:tc>
        <w:tc>
          <w:tcPr>
            <w:tcW w:w="189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541</w:t>
            </w:r>
          </w:p>
        </w:tc>
        <w:tc>
          <w:tcPr>
            <w:tcW w:w="1843"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560</w:t>
            </w:r>
          </w:p>
        </w:tc>
        <w:tc>
          <w:tcPr>
            <w:tcW w:w="2268"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568</w:t>
            </w:r>
          </w:p>
        </w:tc>
      </w:tr>
      <w:tr w:rsidR="00F341EF" w:rsidRPr="00F341EF" w:rsidTr="00F341EF">
        <w:trPr>
          <w:trHeight w:val="510"/>
        </w:trPr>
        <w:tc>
          <w:tcPr>
            <w:tcW w:w="6220" w:type="dxa"/>
            <w:tcBorders>
              <w:top w:val="nil"/>
              <w:left w:val="single" w:sz="8" w:space="0" w:color="auto"/>
              <w:bottom w:val="single" w:sz="8" w:space="0" w:color="auto"/>
              <w:right w:val="single" w:sz="8" w:space="0" w:color="auto"/>
            </w:tcBorders>
            <w:shd w:val="clear" w:color="auto" w:fill="auto"/>
            <w:vAlign w:val="bottom"/>
            <w:hideMark/>
          </w:tcPr>
          <w:p w:rsidR="00F341EF" w:rsidRPr="00F341EF" w:rsidRDefault="00F341EF" w:rsidP="00F341EF">
            <w:pPr>
              <w:spacing w:after="0" w:line="240" w:lineRule="auto"/>
              <w:jc w:val="both"/>
              <w:rPr>
                <w:rFonts w:ascii="Arial" w:eastAsia="Times New Roman" w:hAnsi="Arial" w:cs="Arial"/>
                <w:sz w:val="20"/>
                <w:szCs w:val="20"/>
                <w:lang w:eastAsia="ru-RU"/>
              </w:rPr>
            </w:pPr>
            <w:r w:rsidRPr="00F341EF">
              <w:rPr>
                <w:rFonts w:ascii="Times New Roman" w:eastAsia="Times New Roman" w:hAnsi="Times New Roman"/>
                <w:sz w:val="20"/>
                <w:szCs w:val="20"/>
                <w:lang w:eastAsia="ru-RU"/>
              </w:rPr>
              <w:t>Общая численность инвалидов, приходящаяся на 1000 человек населения</w:t>
            </w:r>
          </w:p>
        </w:tc>
        <w:tc>
          <w:tcPr>
            <w:tcW w:w="148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91,6</w:t>
            </w:r>
          </w:p>
        </w:tc>
        <w:tc>
          <w:tcPr>
            <w:tcW w:w="148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92,0</w:t>
            </w:r>
          </w:p>
        </w:tc>
        <w:tc>
          <w:tcPr>
            <w:tcW w:w="1890"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92,5</w:t>
            </w:r>
          </w:p>
        </w:tc>
        <w:tc>
          <w:tcPr>
            <w:tcW w:w="1843"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92,2</w:t>
            </w:r>
          </w:p>
        </w:tc>
        <w:tc>
          <w:tcPr>
            <w:tcW w:w="2268" w:type="dxa"/>
            <w:tcBorders>
              <w:top w:val="nil"/>
              <w:left w:val="nil"/>
              <w:bottom w:val="single" w:sz="8" w:space="0" w:color="auto"/>
              <w:right w:val="single" w:sz="8" w:space="0" w:color="auto"/>
            </w:tcBorders>
            <w:shd w:val="clear" w:color="auto" w:fill="auto"/>
            <w:noWrap/>
            <w:vAlign w:val="bottom"/>
            <w:hideMark/>
          </w:tcPr>
          <w:p w:rsidR="00F341EF" w:rsidRPr="00F341EF" w:rsidRDefault="00F341EF" w:rsidP="00F341EF">
            <w:pPr>
              <w:spacing w:after="0" w:line="240" w:lineRule="auto"/>
              <w:jc w:val="center"/>
              <w:rPr>
                <w:rFonts w:ascii="Arial" w:eastAsia="Times New Roman" w:hAnsi="Arial" w:cs="Arial"/>
                <w:sz w:val="20"/>
                <w:szCs w:val="20"/>
                <w:lang w:eastAsia="ru-RU"/>
              </w:rPr>
            </w:pPr>
            <w:r w:rsidRPr="00F341EF">
              <w:rPr>
                <w:rFonts w:ascii="Times New Roman" w:eastAsia="Times New Roman" w:hAnsi="Times New Roman"/>
                <w:sz w:val="20"/>
                <w:szCs w:val="20"/>
                <w:lang w:eastAsia="ru-RU"/>
              </w:rPr>
              <w:t>91,3</w:t>
            </w:r>
          </w:p>
        </w:tc>
      </w:tr>
      <w:tr w:rsidR="00F341EF" w:rsidRPr="00F341EF" w:rsidTr="00F341EF">
        <w:trPr>
          <w:trHeight w:val="255"/>
        </w:trPr>
        <w:tc>
          <w:tcPr>
            <w:tcW w:w="6220"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1480"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1480"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1890"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1843"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2268"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r>
      <w:tr w:rsidR="00F341EF" w:rsidRPr="00F341EF" w:rsidTr="00F341EF">
        <w:trPr>
          <w:trHeight w:val="255"/>
        </w:trPr>
        <w:tc>
          <w:tcPr>
            <w:tcW w:w="9180" w:type="dxa"/>
            <w:gridSpan w:val="3"/>
            <w:tcBorders>
              <w:top w:val="nil"/>
              <w:left w:val="nil"/>
              <w:bottom w:val="nil"/>
              <w:right w:val="nil"/>
            </w:tcBorders>
            <w:shd w:val="clear" w:color="auto" w:fill="auto"/>
            <w:noWrap/>
            <w:hideMark/>
          </w:tcPr>
          <w:p w:rsidR="00F341EF" w:rsidRPr="00F341EF" w:rsidRDefault="00F341EF" w:rsidP="00F341EF">
            <w:pPr>
              <w:spacing w:after="0" w:line="240" w:lineRule="auto"/>
              <w:rPr>
                <w:rFonts w:ascii="Arial" w:eastAsia="Times New Roman" w:hAnsi="Arial" w:cs="Arial"/>
                <w:sz w:val="20"/>
                <w:szCs w:val="20"/>
                <w:lang w:eastAsia="ru-RU"/>
              </w:rPr>
            </w:pPr>
            <w:r w:rsidRPr="00F341EF">
              <w:rPr>
                <w:rFonts w:ascii="Times New Roman" w:eastAsia="Times New Roman" w:hAnsi="Times New Roman"/>
                <w:sz w:val="20"/>
                <w:szCs w:val="20"/>
                <w:lang w:eastAsia="ru-RU"/>
              </w:rPr>
              <w:t>1) В общую численность инвалидов включаются лица, состоящие на учете и получающие пенсию по</w:t>
            </w:r>
          </w:p>
        </w:tc>
        <w:tc>
          <w:tcPr>
            <w:tcW w:w="1890"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1843"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2268"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r>
      <w:tr w:rsidR="00F341EF" w:rsidRPr="00F341EF" w:rsidTr="00F341EF">
        <w:trPr>
          <w:trHeight w:val="255"/>
        </w:trPr>
        <w:tc>
          <w:tcPr>
            <w:tcW w:w="9180" w:type="dxa"/>
            <w:gridSpan w:val="3"/>
            <w:tcBorders>
              <w:top w:val="nil"/>
              <w:left w:val="nil"/>
              <w:bottom w:val="nil"/>
              <w:right w:val="nil"/>
            </w:tcBorders>
            <w:shd w:val="clear" w:color="auto" w:fill="auto"/>
            <w:noWrap/>
            <w:hideMark/>
          </w:tcPr>
          <w:p w:rsidR="00F341EF" w:rsidRPr="00F341EF" w:rsidRDefault="00F341EF" w:rsidP="00F341EF">
            <w:pPr>
              <w:spacing w:after="0" w:line="240" w:lineRule="auto"/>
              <w:rPr>
                <w:rFonts w:ascii="Arial" w:eastAsia="Times New Roman" w:hAnsi="Arial" w:cs="Arial"/>
                <w:sz w:val="20"/>
                <w:szCs w:val="20"/>
                <w:lang w:eastAsia="ru-RU"/>
              </w:rPr>
            </w:pPr>
            <w:r w:rsidRPr="00F341EF">
              <w:rPr>
                <w:rFonts w:ascii="Times New Roman" w:eastAsia="Times New Roman" w:hAnsi="Times New Roman"/>
                <w:sz w:val="20"/>
                <w:szCs w:val="20"/>
                <w:lang w:eastAsia="ru-RU"/>
              </w:rPr>
              <w:t>инвалидности в системе Пенсионного фонда Российской Федерации, Министерстве обороны Российской</w:t>
            </w:r>
          </w:p>
        </w:tc>
        <w:tc>
          <w:tcPr>
            <w:tcW w:w="1890"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1843"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2268"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r>
      <w:tr w:rsidR="00F341EF" w:rsidRPr="00F341EF" w:rsidTr="00F341EF">
        <w:trPr>
          <w:trHeight w:val="255"/>
        </w:trPr>
        <w:tc>
          <w:tcPr>
            <w:tcW w:w="9180" w:type="dxa"/>
            <w:gridSpan w:val="3"/>
            <w:tcBorders>
              <w:top w:val="nil"/>
              <w:left w:val="nil"/>
              <w:bottom w:val="nil"/>
              <w:right w:val="nil"/>
            </w:tcBorders>
            <w:shd w:val="clear" w:color="auto" w:fill="auto"/>
            <w:noWrap/>
            <w:hideMark/>
          </w:tcPr>
          <w:p w:rsidR="00F341EF" w:rsidRPr="00F341EF" w:rsidRDefault="00F341EF" w:rsidP="00F341EF">
            <w:pPr>
              <w:spacing w:after="0" w:line="240" w:lineRule="auto"/>
              <w:rPr>
                <w:rFonts w:ascii="Arial" w:eastAsia="Times New Roman" w:hAnsi="Arial" w:cs="Arial"/>
                <w:sz w:val="20"/>
                <w:szCs w:val="20"/>
                <w:lang w:eastAsia="ru-RU"/>
              </w:rPr>
            </w:pPr>
            <w:r w:rsidRPr="00F341EF">
              <w:rPr>
                <w:rFonts w:ascii="Times New Roman" w:eastAsia="Times New Roman" w:hAnsi="Times New Roman"/>
                <w:sz w:val="20"/>
                <w:szCs w:val="20"/>
                <w:lang w:eastAsia="ru-RU"/>
              </w:rPr>
              <w:t>Федерации, Министерстве внутренних дел Российской Федерации и Федеральной службе безопасности</w:t>
            </w:r>
          </w:p>
        </w:tc>
        <w:tc>
          <w:tcPr>
            <w:tcW w:w="1890"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1843"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2268"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r>
      <w:tr w:rsidR="00F341EF" w:rsidRPr="00F341EF" w:rsidTr="00F341EF">
        <w:trPr>
          <w:trHeight w:val="255"/>
        </w:trPr>
        <w:tc>
          <w:tcPr>
            <w:tcW w:w="9180" w:type="dxa"/>
            <w:gridSpan w:val="3"/>
            <w:tcBorders>
              <w:top w:val="nil"/>
              <w:left w:val="nil"/>
              <w:bottom w:val="nil"/>
              <w:right w:val="nil"/>
            </w:tcBorders>
            <w:shd w:val="clear" w:color="auto" w:fill="auto"/>
            <w:noWrap/>
            <w:hideMark/>
          </w:tcPr>
          <w:p w:rsidR="00F341EF" w:rsidRPr="00F341EF" w:rsidRDefault="00F341EF" w:rsidP="00F341EF">
            <w:pPr>
              <w:spacing w:after="0" w:line="240" w:lineRule="auto"/>
              <w:rPr>
                <w:rFonts w:ascii="Arial" w:eastAsia="Times New Roman" w:hAnsi="Arial" w:cs="Arial"/>
                <w:sz w:val="20"/>
                <w:szCs w:val="20"/>
                <w:lang w:eastAsia="ru-RU"/>
              </w:rPr>
            </w:pPr>
            <w:r w:rsidRPr="00F341EF">
              <w:rPr>
                <w:rFonts w:ascii="Times New Roman" w:eastAsia="Times New Roman" w:hAnsi="Times New Roman"/>
                <w:sz w:val="20"/>
                <w:szCs w:val="20"/>
                <w:lang w:eastAsia="ru-RU"/>
              </w:rPr>
              <w:t>Российской Федерации, Федеральной службе исполнения наказаний Минюста России и Федеральной</w:t>
            </w:r>
          </w:p>
        </w:tc>
        <w:tc>
          <w:tcPr>
            <w:tcW w:w="1890"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1843"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2268"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r>
      <w:tr w:rsidR="00F341EF" w:rsidRPr="00F341EF" w:rsidTr="00F341EF">
        <w:trPr>
          <w:trHeight w:val="255"/>
        </w:trPr>
        <w:tc>
          <w:tcPr>
            <w:tcW w:w="6220" w:type="dxa"/>
            <w:tcBorders>
              <w:top w:val="nil"/>
              <w:left w:val="nil"/>
              <w:bottom w:val="nil"/>
              <w:right w:val="nil"/>
            </w:tcBorders>
            <w:shd w:val="clear" w:color="auto" w:fill="auto"/>
            <w:noWrap/>
            <w:hideMark/>
          </w:tcPr>
          <w:p w:rsidR="00F341EF" w:rsidRPr="00F341EF" w:rsidRDefault="00F341EF" w:rsidP="00F341EF">
            <w:pPr>
              <w:spacing w:after="0" w:line="240" w:lineRule="auto"/>
              <w:rPr>
                <w:rFonts w:ascii="Arial" w:eastAsia="Times New Roman" w:hAnsi="Arial" w:cs="Arial"/>
                <w:sz w:val="20"/>
                <w:szCs w:val="20"/>
                <w:lang w:eastAsia="ru-RU"/>
              </w:rPr>
            </w:pPr>
            <w:r w:rsidRPr="00F341EF">
              <w:rPr>
                <w:rFonts w:ascii="Times New Roman" w:eastAsia="Times New Roman" w:hAnsi="Times New Roman"/>
                <w:sz w:val="20"/>
                <w:szCs w:val="20"/>
                <w:lang w:eastAsia="ru-RU"/>
              </w:rPr>
              <w:t>службе Российской Федерации по контролю за оборотом наркотиков.</w:t>
            </w:r>
          </w:p>
        </w:tc>
        <w:tc>
          <w:tcPr>
            <w:tcW w:w="1480"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1480"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1890"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1843"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2268"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r>
    </w:tbl>
    <w:p w:rsidR="00A462F1" w:rsidRDefault="00A462F1" w:rsidP="00A8330B">
      <w:pPr>
        <w:pStyle w:val="ab"/>
        <w:jc w:val="right"/>
        <w:rPr>
          <w:rFonts w:ascii="Times New Roman" w:hAnsi="Times New Roman" w:cs="Times New Roman"/>
        </w:rPr>
      </w:pPr>
    </w:p>
    <w:p w:rsidR="00EB285C" w:rsidRDefault="00EB285C" w:rsidP="00EB285C">
      <w:pPr>
        <w:rPr>
          <w:lang w:eastAsia="ru-RU"/>
        </w:rPr>
      </w:pPr>
    </w:p>
    <w:p w:rsidR="00EB285C" w:rsidRDefault="00EB285C" w:rsidP="00EB285C">
      <w:pPr>
        <w:rPr>
          <w:lang w:eastAsia="ru-RU"/>
        </w:rPr>
      </w:pPr>
    </w:p>
    <w:p w:rsidR="00EB285C" w:rsidRDefault="00EB285C" w:rsidP="00EB285C">
      <w:pPr>
        <w:rPr>
          <w:lang w:eastAsia="ru-RU"/>
        </w:rPr>
      </w:pPr>
    </w:p>
    <w:p w:rsidR="00EB285C" w:rsidRDefault="00EB285C" w:rsidP="00EB285C">
      <w:pPr>
        <w:rPr>
          <w:lang w:eastAsia="ru-RU"/>
        </w:rPr>
      </w:pPr>
    </w:p>
    <w:p w:rsidR="00EB285C" w:rsidRDefault="00EB285C" w:rsidP="00EB285C">
      <w:pPr>
        <w:rPr>
          <w:lang w:eastAsia="ru-RU"/>
        </w:rPr>
      </w:pPr>
    </w:p>
    <w:p w:rsidR="00EB285C" w:rsidRDefault="00EB285C" w:rsidP="00EB285C">
      <w:pPr>
        <w:rPr>
          <w:lang w:eastAsia="ru-RU"/>
        </w:rPr>
      </w:pPr>
    </w:p>
    <w:p w:rsidR="00EB285C" w:rsidRDefault="00EB285C" w:rsidP="00EB285C">
      <w:pPr>
        <w:rPr>
          <w:lang w:eastAsia="ru-RU"/>
        </w:rPr>
      </w:pPr>
    </w:p>
    <w:p w:rsidR="00EB285C" w:rsidRPr="00EB285C" w:rsidRDefault="00EB285C" w:rsidP="00EB285C">
      <w:pPr>
        <w:rPr>
          <w:lang w:eastAsia="ru-RU"/>
        </w:rPr>
      </w:pPr>
    </w:p>
    <w:p w:rsidR="00A462F1" w:rsidRDefault="00F341EF" w:rsidP="00A8330B">
      <w:pPr>
        <w:pStyle w:val="ab"/>
        <w:jc w:val="right"/>
        <w:rPr>
          <w:rFonts w:ascii="Times New Roman" w:hAnsi="Times New Roman" w:cs="Times New Roman"/>
        </w:rPr>
      </w:pPr>
      <w:r>
        <w:rPr>
          <w:rFonts w:ascii="Times New Roman" w:hAnsi="Times New Roman" w:cs="Times New Roman"/>
        </w:rPr>
        <w:t>Таблица 3</w:t>
      </w:r>
    </w:p>
    <w:p w:rsidR="00A462F1" w:rsidRDefault="00A462F1" w:rsidP="00A8330B">
      <w:pPr>
        <w:pStyle w:val="ab"/>
        <w:jc w:val="right"/>
        <w:rPr>
          <w:rFonts w:ascii="Times New Roman" w:hAnsi="Times New Roman" w:cs="Times New Roman"/>
        </w:rPr>
      </w:pPr>
    </w:p>
    <w:p w:rsidR="00EB285C" w:rsidRDefault="00EB285C" w:rsidP="00F341EF">
      <w:pPr>
        <w:spacing w:after="0" w:line="240" w:lineRule="auto"/>
        <w:jc w:val="center"/>
        <w:rPr>
          <w:b/>
          <w:sz w:val="24"/>
          <w:szCs w:val="20"/>
          <w:lang w:eastAsia="ru-RU"/>
        </w:rPr>
      </w:pPr>
    </w:p>
    <w:p w:rsidR="00F341EF" w:rsidRPr="00F341EF" w:rsidRDefault="00F341EF" w:rsidP="00F341EF">
      <w:pPr>
        <w:spacing w:after="0" w:line="240" w:lineRule="auto"/>
        <w:rPr>
          <w:rFonts w:ascii="Times New Roman" w:hAnsi="Times New Roman"/>
          <w:b/>
          <w:sz w:val="24"/>
          <w:szCs w:val="20"/>
          <w:lang w:eastAsia="ru-RU"/>
        </w:rPr>
      </w:pPr>
      <w:r w:rsidRPr="00F341EF">
        <w:rPr>
          <w:rFonts w:ascii="Times New Roman" w:hAnsi="Times New Roman"/>
          <w:b/>
          <w:sz w:val="24"/>
          <w:szCs w:val="20"/>
          <w:lang w:eastAsia="ru-RU"/>
        </w:rPr>
        <w:t>Общее число впервые признанных инвалидами с учетом пола и возраста в РФ в 2011-2013гг.(абс. число и %)</w:t>
      </w:r>
    </w:p>
    <w:p w:rsidR="00F341EF" w:rsidRPr="00F341EF" w:rsidRDefault="00F341EF" w:rsidP="00F341EF">
      <w:pPr>
        <w:spacing w:after="0" w:line="240" w:lineRule="auto"/>
        <w:jc w:val="right"/>
        <w:rPr>
          <w:rFonts w:ascii="Times New Roman" w:hAnsi="Times New Roman"/>
          <w:b/>
          <w:bCs/>
          <w:sz w:val="20"/>
          <w:szCs w:val="20"/>
          <w:lang w:eastAsia="ru-RU"/>
        </w:rPr>
      </w:pPr>
      <w:r w:rsidRPr="00F341EF">
        <w:rPr>
          <w:rFonts w:ascii="Times New Roman" w:hAnsi="Times New Roman"/>
          <w:b/>
          <w:bCs/>
          <w:sz w:val="24"/>
          <w:szCs w:val="20"/>
          <w:lang w:eastAsia="ru-RU"/>
        </w:rPr>
        <w:fldChar w:fldCharType="begin"/>
      </w:r>
      <w:r w:rsidRPr="00F341EF">
        <w:rPr>
          <w:rFonts w:ascii="Times New Roman" w:hAnsi="Times New Roman"/>
          <w:b/>
          <w:bCs/>
          <w:sz w:val="24"/>
          <w:szCs w:val="20"/>
          <w:lang w:eastAsia="ru-RU"/>
        </w:rPr>
        <w:instrText xml:space="preserve"> MERGEFIELD Индекс </w:instrText>
      </w:r>
      <w:r w:rsidRPr="00F341EF">
        <w:rPr>
          <w:rFonts w:ascii="Times New Roman" w:hAnsi="Times New Roman"/>
          <w:b/>
          <w:bCs/>
          <w:sz w:val="24"/>
          <w:szCs w:val="20"/>
          <w:lang w:eastAsia="ru-RU"/>
        </w:rPr>
        <w:fldChar w:fldCharType="end"/>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1293"/>
        <w:gridCol w:w="1658"/>
        <w:gridCol w:w="1263"/>
        <w:gridCol w:w="1831"/>
        <w:gridCol w:w="1417"/>
        <w:gridCol w:w="1559"/>
        <w:gridCol w:w="1276"/>
        <w:gridCol w:w="1701"/>
        <w:gridCol w:w="1985"/>
      </w:tblGrid>
      <w:tr w:rsidR="00F341EF" w:rsidRPr="00F341EF" w:rsidTr="00F341EF">
        <w:trPr>
          <w:cantSplit/>
        </w:trPr>
        <w:tc>
          <w:tcPr>
            <w:tcW w:w="2586" w:type="dxa"/>
            <w:gridSpan w:val="2"/>
            <w:vMerge w:val="restart"/>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Общее число</w:t>
            </w:r>
          </w:p>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инвалидов</w:t>
            </w:r>
          </w:p>
        </w:tc>
        <w:tc>
          <w:tcPr>
            <w:tcW w:w="6169" w:type="dxa"/>
            <w:gridSpan w:val="4"/>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в том числе</w:t>
            </w:r>
          </w:p>
        </w:tc>
        <w:tc>
          <w:tcPr>
            <w:tcW w:w="6521" w:type="dxa"/>
            <w:gridSpan w:val="4"/>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в том числе</w:t>
            </w:r>
          </w:p>
        </w:tc>
      </w:tr>
      <w:tr w:rsidR="00F341EF" w:rsidRPr="00F341EF" w:rsidTr="00F341EF">
        <w:trPr>
          <w:cantSplit/>
        </w:trPr>
        <w:tc>
          <w:tcPr>
            <w:tcW w:w="2586" w:type="dxa"/>
            <w:gridSpan w:val="2"/>
            <w:vMerge/>
            <w:vAlign w:val="center"/>
          </w:tcPr>
          <w:p w:rsidR="00F341EF" w:rsidRPr="00F341EF" w:rsidRDefault="00F341EF" w:rsidP="00F341EF">
            <w:pPr>
              <w:spacing w:after="0" w:line="240" w:lineRule="auto"/>
              <w:jc w:val="center"/>
              <w:rPr>
                <w:rFonts w:ascii="Times New Roman" w:hAnsi="Times New Roman"/>
                <w:sz w:val="20"/>
                <w:szCs w:val="20"/>
                <w:lang w:eastAsia="ru-RU"/>
              </w:rPr>
            </w:pPr>
          </w:p>
        </w:tc>
        <w:tc>
          <w:tcPr>
            <w:tcW w:w="2921" w:type="dxa"/>
            <w:gridSpan w:val="2"/>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женщины</w:t>
            </w:r>
          </w:p>
        </w:tc>
        <w:tc>
          <w:tcPr>
            <w:tcW w:w="3248" w:type="dxa"/>
            <w:gridSpan w:val="2"/>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мужчины</w:t>
            </w:r>
          </w:p>
        </w:tc>
        <w:tc>
          <w:tcPr>
            <w:tcW w:w="2835" w:type="dxa"/>
            <w:gridSpan w:val="2"/>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в трудоспособном возрасте</w:t>
            </w:r>
          </w:p>
        </w:tc>
        <w:tc>
          <w:tcPr>
            <w:tcW w:w="3686" w:type="dxa"/>
            <w:gridSpan w:val="2"/>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в пенсионном возрасте</w:t>
            </w:r>
          </w:p>
        </w:tc>
      </w:tr>
      <w:tr w:rsidR="00F341EF" w:rsidRPr="00F341EF" w:rsidTr="00F341EF">
        <w:trPr>
          <w:cantSplit/>
        </w:trPr>
        <w:tc>
          <w:tcPr>
            <w:tcW w:w="2586" w:type="dxa"/>
            <w:gridSpan w:val="2"/>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абс. число</w:t>
            </w:r>
          </w:p>
        </w:tc>
        <w:tc>
          <w:tcPr>
            <w:tcW w:w="165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абс. число</w:t>
            </w:r>
          </w:p>
        </w:tc>
        <w:tc>
          <w:tcPr>
            <w:tcW w:w="1263"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w:t>
            </w:r>
          </w:p>
        </w:tc>
        <w:tc>
          <w:tcPr>
            <w:tcW w:w="1831"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абс. число</w:t>
            </w:r>
          </w:p>
        </w:tc>
        <w:tc>
          <w:tcPr>
            <w:tcW w:w="1417"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w:t>
            </w:r>
          </w:p>
        </w:tc>
        <w:tc>
          <w:tcPr>
            <w:tcW w:w="1559"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абс. число</w:t>
            </w:r>
          </w:p>
        </w:tc>
        <w:tc>
          <w:tcPr>
            <w:tcW w:w="1276"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w:t>
            </w:r>
          </w:p>
        </w:tc>
        <w:tc>
          <w:tcPr>
            <w:tcW w:w="1701"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абс. число</w:t>
            </w:r>
          </w:p>
        </w:tc>
        <w:tc>
          <w:tcPr>
            <w:tcW w:w="1985"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w:t>
            </w:r>
          </w:p>
        </w:tc>
      </w:tr>
      <w:tr w:rsidR="00F341EF" w:rsidRPr="00F341EF" w:rsidTr="00F341EF">
        <w:tc>
          <w:tcPr>
            <w:tcW w:w="1293" w:type="dxa"/>
            <w:vAlign w:val="center"/>
          </w:tcPr>
          <w:p w:rsidR="00F341EF" w:rsidRPr="00F341EF" w:rsidRDefault="00F341EF" w:rsidP="00F341EF">
            <w:pPr>
              <w:spacing w:after="0" w:line="240" w:lineRule="auto"/>
              <w:jc w:val="center"/>
              <w:rPr>
                <w:rFonts w:ascii="Times New Roman" w:hAnsi="Times New Roman"/>
                <w:bCs/>
                <w:sz w:val="20"/>
                <w:szCs w:val="20"/>
                <w:lang w:eastAsia="ru-RU"/>
              </w:rPr>
            </w:pPr>
            <w:r w:rsidRPr="00F341EF">
              <w:rPr>
                <w:rFonts w:ascii="Times New Roman" w:hAnsi="Times New Roman"/>
                <w:bCs/>
                <w:sz w:val="20"/>
                <w:szCs w:val="20"/>
                <w:lang w:eastAsia="ru-RU"/>
              </w:rPr>
              <w:t>года</w:t>
            </w:r>
          </w:p>
        </w:tc>
        <w:tc>
          <w:tcPr>
            <w:tcW w:w="1293"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1</w:t>
            </w:r>
          </w:p>
        </w:tc>
        <w:tc>
          <w:tcPr>
            <w:tcW w:w="1658"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2</w:t>
            </w:r>
          </w:p>
        </w:tc>
        <w:tc>
          <w:tcPr>
            <w:tcW w:w="1263"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3</w:t>
            </w:r>
          </w:p>
        </w:tc>
        <w:tc>
          <w:tcPr>
            <w:tcW w:w="1831"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4</w:t>
            </w:r>
          </w:p>
        </w:tc>
        <w:tc>
          <w:tcPr>
            <w:tcW w:w="1417"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5</w:t>
            </w:r>
          </w:p>
        </w:tc>
        <w:tc>
          <w:tcPr>
            <w:tcW w:w="1559"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6</w:t>
            </w:r>
          </w:p>
        </w:tc>
        <w:tc>
          <w:tcPr>
            <w:tcW w:w="1276"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7</w:t>
            </w:r>
          </w:p>
        </w:tc>
        <w:tc>
          <w:tcPr>
            <w:tcW w:w="1701"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8</w:t>
            </w:r>
          </w:p>
        </w:tc>
        <w:tc>
          <w:tcPr>
            <w:tcW w:w="1985"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9</w:t>
            </w:r>
          </w:p>
        </w:tc>
      </w:tr>
      <w:tr w:rsidR="00F341EF" w:rsidRPr="00F341EF" w:rsidTr="00F341EF">
        <w:tc>
          <w:tcPr>
            <w:tcW w:w="1293"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2011</w:t>
            </w:r>
          </w:p>
        </w:tc>
        <w:tc>
          <w:tcPr>
            <w:tcW w:w="1293"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842103</w:t>
            </w:r>
            <w:r w:rsidRPr="00F341EF">
              <w:rPr>
                <w:rFonts w:ascii="Times New Roman" w:hAnsi="Times New Roman"/>
                <w:sz w:val="20"/>
                <w:szCs w:val="20"/>
                <w:lang w:eastAsia="ru-RU"/>
              </w:rPr>
              <w:fldChar w:fldCharType="end"/>
            </w:r>
          </w:p>
        </w:tc>
        <w:tc>
          <w:tcPr>
            <w:tcW w:w="165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M_2\#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398601</w:t>
            </w:r>
            <w:r w:rsidRPr="00F341EF">
              <w:rPr>
                <w:rFonts w:ascii="Times New Roman" w:hAnsi="Times New Roman"/>
                <w:sz w:val="20"/>
                <w:szCs w:val="20"/>
                <w:lang w:eastAsia="ru-RU"/>
              </w:rPr>
              <w:fldChar w:fldCharType="end"/>
            </w:r>
          </w:p>
        </w:tc>
        <w:tc>
          <w:tcPr>
            <w:tcW w:w="1263"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M_3\#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47,3</w:t>
            </w:r>
            <w:r w:rsidRPr="00F341EF">
              <w:rPr>
                <w:rFonts w:ascii="Times New Roman" w:hAnsi="Times New Roman"/>
                <w:sz w:val="20"/>
                <w:szCs w:val="20"/>
                <w:lang w:eastAsia="ru-RU"/>
              </w:rPr>
              <w:fldChar w:fldCharType="end"/>
            </w:r>
          </w:p>
        </w:tc>
        <w:tc>
          <w:tcPr>
            <w:tcW w:w="1831"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M_4\#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443502</w:t>
            </w:r>
            <w:r w:rsidRPr="00F341EF">
              <w:rPr>
                <w:rFonts w:ascii="Times New Roman" w:hAnsi="Times New Roman"/>
                <w:sz w:val="20"/>
                <w:szCs w:val="20"/>
                <w:lang w:eastAsia="ru-RU"/>
              </w:rPr>
              <w:fldChar w:fldCharType="end"/>
            </w:r>
          </w:p>
        </w:tc>
        <w:tc>
          <w:tcPr>
            <w:tcW w:w="1417"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M_5\#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52,7</w:t>
            </w:r>
            <w:r w:rsidRPr="00F341EF">
              <w:rPr>
                <w:rFonts w:ascii="Times New Roman" w:hAnsi="Times New Roman"/>
                <w:sz w:val="20"/>
                <w:szCs w:val="20"/>
                <w:lang w:eastAsia="ru-RU"/>
              </w:rPr>
              <w:fldChar w:fldCharType="end"/>
            </w:r>
          </w:p>
        </w:tc>
        <w:tc>
          <w:tcPr>
            <w:tcW w:w="1559"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M_6\#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417176</w:t>
            </w:r>
            <w:r w:rsidRPr="00F341EF">
              <w:rPr>
                <w:rFonts w:ascii="Times New Roman" w:hAnsi="Times New Roman"/>
                <w:sz w:val="20"/>
                <w:szCs w:val="20"/>
                <w:lang w:eastAsia="ru-RU"/>
              </w:rPr>
              <w:fldChar w:fldCharType="end"/>
            </w:r>
          </w:p>
        </w:tc>
        <w:tc>
          <w:tcPr>
            <w:tcW w:w="1276"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M_7\#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49,5</w:t>
            </w:r>
            <w:r w:rsidRPr="00F341EF">
              <w:rPr>
                <w:rFonts w:ascii="Times New Roman" w:hAnsi="Times New Roman"/>
                <w:sz w:val="20"/>
                <w:szCs w:val="20"/>
                <w:lang w:eastAsia="ru-RU"/>
              </w:rPr>
              <w:fldChar w:fldCharType="end"/>
            </w:r>
          </w:p>
        </w:tc>
        <w:tc>
          <w:tcPr>
            <w:tcW w:w="1701"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M_8\#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424927</w:t>
            </w:r>
            <w:r w:rsidRPr="00F341EF">
              <w:rPr>
                <w:rFonts w:ascii="Times New Roman" w:hAnsi="Times New Roman"/>
                <w:sz w:val="20"/>
                <w:szCs w:val="20"/>
                <w:lang w:eastAsia="ru-RU"/>
              </w:rPr>
              <w:fldChar w:fldCharType="end"/>
            </w:r>
          </w:p>
        </w:tc>
        <w:tc>
          <w:tcPr>
            <w:tcW w:w="1985"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M_9\#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50,5</w:t>
            </w:r>
            <w:r w:rsidRPr="00F341EF">
              <w:rPr>
                <w:rFonts w:ascii="Times New Roman" w:hAnsi="Times New Roman"/>
                <w:sz w:val="20"/>
                <w:szCs w:val="20"/>
                <w:lang w:eastAsia="ru-RU"/>
              </w:rPr>
              <w:fldChar w:fldCharType="end"/>
            </w:r>
          </w:p>
        </w:tc>
      </w:tr>
      <w:tr w:rsidR="00F341EF" w:rsidRPr="00F341EF" w:rsidTr="00F341EF">
        <w:tc>
          <w:tcPr>
            <w:tcW w:w="1293"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2012</w:t>
            </w:r>
          </w:p>
        </w:tc>
        <w:tc>
          <w:tcPr>
            <w:tcW w:w="1293"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804606</w:t>
            </w:r>
            <w:r w:rsidRPr="00F341EF">
              <w:rPr>
                <w:rFonts w:ascii="Times New Roman" w:hAnsi="Times New Roman"/>
                <w:sz w:val="20"/>
                <w:szCs w:val="20"/>
                <w:lang w:eastAsia="ru-RU"/>
              </w:rPr>
              <w:fldChar w:fldCharType="end"/>
            </w:r>
          </w:p>
        </w:tc>
        <w:tc>
          <w:tcPr>
            <w:tcW w:w="165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M_2\#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379172</w:t>
            </w:r>
            <w:r w:rsidRPr="00F341EF">
              <w:rPr>
                <w:rFonts w:ascii="Times New Roman" w:hAnsi="Times New Roman"/>
                <w:sz w:val="20"/>
                <w:szCs w:val="20"/>
                <w:lang w:eastAsia="ru-RU"/>
              </w:rPr>
              <w:fldChar w:fldCharType="end"/>
            </w:r>
          </w:p>
        </w:tc>
        <w:tc>
          <w:tcPr>
            <w:tcW w:w="1263"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M_3\#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47,1</w:t>
            </w:r>
            <w:r w:rsidRPr="00F341EF">
              <w:rPr>
                <w:rFonts w:ascii="Times New Roman" w:hAnsi="Times New Roman"/>
                <w:sz w:val="20"/>
                <w:szCs w:val="20"/>
                <w:lang w:eastAsia="ru-RU"/>
              </w:rPr>
              <w:fldChar w:fldCharType="end"/>
            </w:r>
          </w:p>
        </w:tc>
        <w:tc>
          <w:tcPr>
            <w:tcW w:w="1831"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M_4\#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425434</w:t>
            </w:r>
            <w:r w:rsidRPr="00F341EF">
              <w:rPr>
                <w:rFonts w:ascii="Times New Roman" w:hAnsi="Times New Roman"/>
                <w:sz w:val="20"/>
                <w:szCs w:val="20"/>
                <w:lang w:eastAsia="ru-RU"/>
              </w:rPr>
              <w:fldChar w:fldCharType="end"/>
            </w:r>
          </w:p>
        </w:tc>
        <w:tc>
          <w:tcPr>
            <w:tcW w:w="1417"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M_5\#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52,9</w:t>
            </w:r>
            <w:r w:rsidRPr="00F341EF">
              <w:rPr>
                <w:rFonts w:ascii="Times New Roman" w:hAnsi="Times New Roman"/>
                <w:sz w:val="20"/>
                <w:szCs w:val="20"/>
                <w:lang w:eastAsia="ru-RU"/>
              </w:rPr>
              <w:fldChar w:fldCharType="end"/>
            </w:r>
          </w:p>
        </w:tc>
        <w:tc>
          <w:tcPr>
            <w:tcW w:w="1559"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M_6\#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395247</w:t>
            </w:r>
            <w:r w:rsidRPr="00F341EF">
              <w:rPr>
                <w:rFonts w:ascii="Times New Roman" w:hAnsi="Times New Roman"/>
                <w:sz w:val="20"/>
                <w:szCs w:val="20"/>
                <w:lang w:eastAsia="ru-RU"/>
              </w:rPr>
              <w:fldChar w:fldCharType="end"/>
            </w:r>
          </w:p>
        </w:tc>
        <w:tc>
          <w:tcPr>
            <w:tcW w:w="1276"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M_7\#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49,1</w:t>
            </w:r>
            <w:r w:rsidRPr="00F341EF">
              <w:rPr>
                <w:rFonts w:ascii="Times New Roman" w:hAnsi="Times New Roman"/>
                <w:sz w:val="20"/>
                <w:szCs w:val="20"/>
                <w:lang w:eastAsia="ru-RU"/>
              </w:rPr>
              <w:fldChar w:fldCharType="end"/>
            </w:r>
          </w:p>
        </w:tc>
        <w:tc>
          <w:tcPr>
            <w:tcW w:w="1701"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M_8\#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409359</w:t>
            </w:r>
            <w:r w:rsidRPr="00F341EF">
              <w:rPr>
                <w:rFonts w:ascii="Times New Roman" w:hAnsi="Times New Roman"/>
                <w:sz w:val="20"/>
                <w:szCs w:val="20"/>
                <w:lang w:eastAsia="ru-RU"/>
              </w:rPr>
              <w:fldChar w:fldCharType="end"/>
            </w:r>
          </w:p>
        </w:tc>
        <w:tc>
          <w:tcPr>
            <w:tcW w:w="1985"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M_9\#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50,9</w:t>
            </w:r>
            <w:r w:rsidRPr="00F341EF">
              <w:rPr>
                <w:rFonts w:ascii="Times New Roman" w:hAnsi="Times New Roman"/>
                <w:sz w:val="20"/>
                <w:szCs w:val="20"/>
                <w:lang w:eastAsia="ru-RU"/>
              </w:rPr>
              <w:fldChar w:fldCharType="end"/>
            </w:r>
          </w:p>
        </w:tc>
      </w:tr>
      <w:tr w:rsidR="00F341EF" w:rsidRPr="00F341EF" w:rsidTr="00F341EF">
        <w:tc>
          <w:tcPr>
            <w:tcW w:w="1293"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2013</w:t>
            </w:r>
          </w:p>
        </w:tc>
        <w:tc>
          <w:tcPr>
            <w:tcW w:w="1293"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753952</w:t>
            </w:r>
            <w:r w:rsidRPr="00F341EF">
              <w:rPr>
                <w:rFonts w:ascii="Times New Roman" w:hAnsi="Times New Roman"/>
                <w:sz w:val="20"/>
                <w:szCs w:val="20"/>
                <w:lang w:eastAsia="ru-RU"/>
              </w:rPr>
              <w:fldChar w:fldCharType="end"/>
            </w:r>
          </w:p>
        </w:tc>
        <w:tc>
          <w:tcPr>
            <w:tcW w:w="165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M_2\#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357525</w:t>
            </w:r>
            <w:r w:rsidRPr="00F341EF">
              <w:rPr>
                <w:rFonts w:ascii="Times New Roman" w:hAnsi="Times New Roman"/>
                <w:sz w:val="20"/>
                <w:szCs w:val="20"/>
                <w:lang w:eastAsia="ru-RU"/>
              </w:rPr>
              <w:fldChar w:fldCharType="end"/>
            </w:r>
          </w:p>
        </w:tc>
        <w:tc>
          <w:tcPr>
            <w:tcW w:w="1263"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M_3\#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47,4</w:t>
            </w:r>
            <w:r w:rsidRPr="00F341EF">
              <w:rPr>
                <w:rFonts w:ascii="Times New Roman" w:hAnsi="Times New Roman"/>
                <w:sz w:val="20"/>
                <w:szCs w:val="20"/>
                <w:lang w:eastAsia="ru-RU"/>
              </w:rPr>
              <w:fldChar w:fldCharType="end"/>
            </w:r>
          </w:p>
        </w:tc>
        <w:tc>
          <w:tcPr>
            <w:tcW w:w="1831"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M_4\#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396427</w:t>
            </w:r>
            <w:r w:rsidRPr="00F341EF">
              <w:rPr>
                <w:rFonts w:ascii="Times New Roman" w:hAnsi="Times New Roman"/>
                <w:sz w:val="20"/>
                <w:szCs w:val="20"/>
                <w:lang w:eastAsia="ru-RU"/>
              </w:rPr>
              <w:fldChar w:fldCharType="end"/>
            </w:r>
          </w:p>
        </w:tc>
        <w:tc>
          <w:tcPr>
            <w:tcW w:w="1417"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M_5\#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52,6</w:t>
            </w:r>
            <w:r w:rsidRPr="00F341EF">
              <w:rPr>
                <w:rFonts w:ascii="Times New Roman" w:hAnsi="Times New Roman"/>
                <w:sz w:val="20"/>
                <w:szCs w:val="20"/>
                <w:lang w:eastAsia="ru-RU"/>
              </w:rPr>
              <w:fldChar w:fldCharType="end"/>
            </w:r>
          </w:p>
        </w:tc>
        <w:tc>
          <w:tcPr>
            <w:tcW w:w="1559"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M_6\#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363953</w:t>
            </w:r>
            <w:r w:rsidRPr="00F341EF">
              <w:rPr>
                <w:rFonts w:ascii="Times New Roman" w:hAnsi="Times New Roman"/>
                <w:sz w:val="20"/>
                <w:szCs w:val="20"/>
                <w:lang w:eastAsia="ru-RU"/>
              </w:rPr>
              <w:fldChar w:fldCharType="end"/>
            </w:r>
          </w:p>
        </w:tc>
        <w:tc>
          <w:tcPr>
            <w:tcW w:w="1276"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M_7\#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48,3</w:t>
            </w:r>
            <w:r w:rsidRPr="00F341EF">
              <w:rPr>
                <w:rFonts w:ascii="Times New Roman" w:hAnsi="Times New Roman"/>
                <w:sz w:val="20"/>
                <w:szCs w:val="20"/>
                <w:lang w:eastAsia="ru-RU"/>
              </w:rPr>
              <w:fldChar w:fldCharType="end"/>
            </w:r>
          </w:p>
        </w:tc>
        <w:tc>
          <w:tcPr>
            <w:tcW w:w="1701"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M_8\#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389999</w:t>
            </w:r>
            <w:r w:rsidRPr="00F341EF">
              <w:rPr>
                <w:rFonts w:ascii="Times New Roman" w:hAnsi="Times New Roman"/>
                <w:sz w:val="20"/>
                <w:szCs w:val="20"/>
                <w:lang w:eastAsia="ru-RU"/>
              </w:rPr>
              <w:fldChar w:fldCharType="end"/>
            </w:r>
          </w:p>
        </w:tc>
        <w:tc>
          <w:tcPr>
            <w:tcW w:w="1985"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M_9\#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51,7</w:t>
            </w:r>
            <w:r w:rsidRPr="00F341EF">
              <w:rPr>
                <w:rFonts w:ascii="Times New Roman" w:hAnsi="Times New Roman"/>
                <w:sz w:val="20"/>
                <w:szCs w:val="20"/>
                <w:lang w:eastAsia="ru-RU"/>
              </w:rPr>
              <w:fldChar w:fldCharType="end"/>
            </w:r>
          </w:p>
        </w:tc>
      </w:tr>
    </w:tbl>
    <w:p w:rsidR="00F341EF" w:rsidRDefault="00F341EF" w:rsidP="00F341EF">
      <w:pPr>
        <w:spacing w:after="0" w:line="240" w:lineRule="auto"/>
        <w:jc w:val="center"/>
        <w:rPr>
          <w:rFonts w:ascii="Times New Roman" w:hAnsi="Times New Roman"/>
          <w:sz w:val="20"/>
          <w:szCs w:val="20"/>
          <w:lang w:eastAsia="ru-RU"/>
        </w:rPr>
      </w:pPr>
    </w:p>
    <w:p w:rsidR="00EB285C" w:rsidRDefault="00EB285C" w:rsidP="00F341EF">
      <w:pPr>
        <w:spacing w:after="0" w:line="240" w:lineRule="auto"/>
        <w:jc w:val="center"/>
        <w:rPr>
          <w:rFonts w:ascii="Times New Roman" w:hAnsi="Times New Roman"/>
          <w:sz w:val="20"/>
          <w:szCs w:val="20"/>
          <w:lang w:eastAsia="ru-RU"/>
        </w:rPr>
      </w:pPr>
    </w:p>
    <w:p w:rsidR="00CE4DCF" w:rsidRDefault="00CE4DCF" w:rsidP="00F341EF">
      <w:pPr>
        <w:keepNext/>
        <w:spacing w:after="0" w:line="240" w:lineRule="auto"/>
        <w:jc w:val="center"/>
        <w:outlineLvl w:val="1"/>
        <w:rPr>
          <w:rFonts w:ascii="Times New Roman" w:hAnsi="Times New Roman"/>
          <w:b/>
          <w:bCs/>
          <w:sz w:val="20"/>
          <w:szCs w:val="20"/>
          <w:lang w:eastAsia="ru-RU"/>
        </w:rPr>
      </w:pPr>
    </w:p>
    <w:p w:rsidR="002C3AE0" w:rsidRDefault="002C3AE0" w:rsidP="00F341EF">
      <w:pPr>
        <w:keepNext/>
        <w:spacing w:after="0" w:line="240" w:lineRule="auto"/>
        <w:jc w:val="center"/>
        <w:outlineLvl w:val="1"/>
        <w:rPr>
          <w:rFonts w:ascii="Times New Roman" w:hAnsi="Times New Roman"/>
          <w:b/>
          <w:bCs/>
          <w:sz w:val="20"/>
          <w:szCs w:val="20"/>
          <w:lang w:eastAsia="ru-RU"/>
        </w:rPr>
      </w:pPr>
    </w:p>
    <w:p w:rsidR="002C3AE0" w:rsidRDefault="002C3AE0" w:rsidP="00F341EF">
      <w:pPr>
        <w:keepNext/>
        <w:spacing w:after="0" w:line="240" w:lineRule="auto"/>
        <w:jc w:val="center"/>
        <w:outlineLvl w:val="1"/>
        <w:rPr>
          <w:rFonts w:ascii="Times New Roman" w:hAnsi="Times New Roman"/>
          <w:b/>
          <w:bCs/>
          <w:sz w:val="20"/>
          <w:szCs w:val="20"/>
          <w:lang w:eastAsia="ru-RU"/>
        </w:rPr>
      </w:pPr>
    </w:p>
    <w:p w:rsidR="00CE4DCF" w:rsidRDefault="00CE4DCF" w:rsidP="00F341EF">
      <w:pPr>
        <w:keepNext/>
        <w:spacing w:after="0" w:line="240" w:lineRule="auto"/>
        <w:jc w:val="center"/>
        <w:outlineLvl w:val="1"/>
        <w:rPr>
          <w:rFonts w:ascii="Times New Roman" w:hAnsi="Times New Roman"/>
          <w:b/>
          <w:bCs/>
          <w:sz w:val="20"/>
          <w:szCs w:val="20"/>
          <w:lang w:eastAsia="ru-RU"/>
        </w:rPr>
      </w:pPr>
    </w:p>
    <w:p w:rsidR="00CE4DCF" w:rsidRDefault="00CE4DCF" w:rsidP="00F341EF">
      <w:pPr>
        <w:keepNext/>
        <w:spacing w:after="0" w:line="240" w:lineRule="auto"/>
        <w:jc w:val="center"/>
        <w:outlineLvl w:val="1"/>
        <w:rPr>
          <w:rFonts w:ascii="Times New Roman" w:hAnsi="Times New Roman"/>
          <w:b/>
          <w:bCs/>
          <w:sz w:val="20"/>
          <w:szCs w:val="20"/>
          <w:lang w:eastAsia="ru-RU"/>
        </w:rPr>
      </w:pPr>
    </w:p>
    <w:p w:rsidR="00CE4DCF" w:rsidRDefault="00CE4DCF" w:rsidP="00F341EF">
      <w:pPr>
        <w:keepNext/>
        <w:spacing w:after="0" w:line="240" w:lineRule="auto"/>
        <w:jc w:val="center"/>
        <w:outlineLvl w:val="1"/>
        <w:rPr>
          <w:rFonts w:ascii="Times New Roman" w:hAnsi="Times New Roman"/>
          <w:b/>
          <w:bCs/>
          <w:sz w:val="20"/>
          <w:szCs w:val="20"/>
          <w:lang w:eastAsia="ru-RU"/>
        </w:rPr>
      </w:pPr>
    </w:p>
    <w:p w:rsidR="00CE4DCF" w:rsidRDefault="00CE4DCF" w:rsidP="00F341EF">
      <w:pPr>
        <w:keepNext/>
        <w:spacing w:after="0" w:line="240" w:lineRule="auto"/>
        <w:jc w:val="center"/>
        <w:outlineLvl w:val="1"/>
        <w:rPr>
          <w:rFonts w:ascii="Times New Roman" w:hAnsi="Times New Roman"/>
          <w:b/>
          <w:bCs/>
          <w:sz w:val="20"/>
          <w:szCs w:val="20"/>
          <w:lang w:eastAsia="ru-RU"/>
        </w:rPr>
      </w:pPr>
    </w:p>
    <w:p w:rsidR="00EB285C" w:rsidRDefault="00EB285C" w:rsidP="00F341EF">
      <w:pPr>
        <w:keepNext/>
        <w:spacing w:after="0" w:line="240" w:lineRule="auto"/>
        <w:jc w:val="center"/>
        <w:outlineLvl w:val="1"/>
        <w:rPr>
          <w:rFonts w:ascii="Times New Roman" w:hAnsi="Times New Roman"/>
          <w:b/>
          <w:bCs/>
          <w:sz w:val="20"/>
          <w:szCs w:val="20"/>
          <w:lang w:eastAsia="ru-RU"/>
        </w:rPr>
      </w:pPr>
    </w:p>
    <w:p w:rsidR="00EB285C" w:rsidRDefault="00EB285C" w:rsidP="00F341EF">
      <w:pPr>
        <w:keepNext/>
        <w:spacing w:after="0" w:line="240" w:lineRule="auto"/>
        <w:jc w:val="center"/>
        <w:outlineLvl w:val="1"/>
        <w:rPr>
          <w:rFonts w:ascii="Times New Roman" w:hAnsi="Times New Roman"/>
          <w:b/>
          <w:bCs/>
          <w:sz w:val="20"/>
          <w:szCs w:val="20"/>
          <w:lang w:eastAsia="ru-RU"/>
        </w:rPr>
      </w:pPr>
    </w:p>
    <w:p w:rsidR="00EB285C" w:rsidRDefault="00EB285C" w:rsidP="00F341EF">
      <w:pPr>
        <w:keepNext/>
        <w:spacing w:after="0" w:line="240" w:lineRule="auto"/>
        <w:jc w:val="center"/>
        <w:outlineLvl w:val="1"/>
        <w:rPr>
          <w:rFonts w:ascii="Times New Roman" w:hAnsi="Times New Roman"/>
          <w:b/>
          <w:bCs/>
          <w:sz w:val="20"/>
          <w:szCs w:val="20"/>
          <w:lang w:eastAsia="ru-RU"/>
        </w:rPr>
      </w:pPr>
    </w:p>
    <w:p w:rsidR="00EB285C" w:rsidRDefault="00EB285C" w:rsidP="00F341EF">
      <w:pPr>
        <w:keepNext/>
        <w:spacing w:after="0" w:line="240" w:lineRule="auto"/>
        <w:jc w:val="center"/>
        <w:outlineLvl w:val="1"/>
        <w:rPr>
          <w:rFonts w:ascii="Times New Roman" w:hAnsi="Times New Roman"/>
          <w:b/>
          <w:bCs/>
          <w:sz w:val="20"/>
          <w:szCs w:val="20"/>
          <w:lang w:eastAsia="ru-RU"/>
        </w:rPr>
      </w:pPr>
    </w:p>
    <w:p w:rsidR="00EB285C" w:rsidRDefault="00EB285C" w:rsidP="00F341EF">
      <w:pPr>
        <w:keepNext/>
        <w:spacing w:after="0" w:line="240" w:lineRule="auto"/>
        <w:jc w:val="center"/>
        <w:outlineLvl w:val="1"/>
        <w:rPr>
          <w:rFonts w:ascii="Times New Roman" w:hAnsi="Times New Roman"/>
          <w:b/>
          <w:bCs/>
          <w:sz w:val="20"/>
          <w:szCs w:val="20"/>
          <w:lang w:eastAsia="ru-RU"/>
        </w:rPr>
      </w:pPr>
    </w:p>
    <w:p w:rsidR="00CE4DCF" w:rsidRDefault="00CE4DCF" w:rsidP="00F341EF">
      <w:pPr>
        <w:keepNext/>
        <w:spacing w:after="0" w:line="240" w:lineRule="auto"/>
        <w:jc w:val="center"/>
        <w:outlineLvl w:val="1"/>
        <w:rPr>
          <w:rFonts w:ascii="Times New Roman" w:hAnsi="Times New Roman"/>
          <w:b/>
          <w:bCs/>
          <w:sz w:val="20"/>
          <w:szCs w:val="20"/>
          <w:lang w:eastAsia="ru-RU"/>
        </w:rPr>
      </w:pPr>
    </w:p>
    <w:p w:rsidR="00CE4DCF" w:rsidRDefault="00CE4DCF" w:rsidP="00F341EF">
      <w:pPr>
        <w:keepNext/>
        <w:spacing w:after="0" w:line="240" w:lineRule="auto"/>
        <w:jc w:val="center"/>
        <w:outlineLvl w:val="1"/>
        <w:rPr>
          <w:rFonts w:ascii="Times New Roman" w:hAnsi="Times New Roman"/>
          <w:b/>
          <w:bCs/>
          <w:sz w:val="20"/>
          <w:szCs w:val="20"/>
          <w:lang w:eastAsia="ru-RU"/>
        </w:rPr>
      </w:pPr>
    </w:p>
    <w:p w:rsidR="00CE4DCF" w:rsidRDefault="00CE4DCF" w:rsidP="00F341EF">
      <w:pPr>
        <w:keepNext/>
        <w:spacing w:after="0" w:line="240" w:lineRule="auto"/>
        <w:jc w:val="center"/>
        <w:outlineLvl w:val="1"/>
        <w:rPr>
          <w:rFonts w:ascii="Times New Roman" w:hAnsi="Times New Roman"/>
          <w:b/>
          <w:bCs/>
          <w:sz w:val="20"/>
          <w:szCs w:val="20"/>
          <w:lang w:eastAsia="ru-RU"/>
        </w:rPr>
      </w:pPr>
    </w:p>
    <w:p w:rsidR="00CE4DCF" w:rsidRDefault="00CE4DCF" w:rsidP="00F341EF">
      <w:pPr>
        <w:keepNext/>
        <w:spacing w:after="0" w:line="240" w:lineRule="auto"/>
        <w:jc w:val="center"/>
        <w:outlineLvl w:val="1"/>
        <w:rPr>
          <w:rFonts w:ascii="Times New Roman" w:hAnsi="Times New Roman"/>
          <w:b/>
          <w:bCs/>
          <w:sz w:val="20"/>
          <w:szCs w:val="20"/>
          <w:lang w:eastAsia="ru-RU"/>
        </w:rPr>
      </w:pPr>
    </w:p>
    <w:p w:rsidR="00CE4DCF" w:rsidRDefault="00CE4DCF" w:rsidP="00F341EF">
      <w:pPr>
        <w:keepNext/>
        <w:spacing w:after="0" w:line="240" w:lineRule="auto"/>
        <w:jc w:val="center"/>
        <w:outlineLvl w:val="1"/>
        <w:rPr>
          <w:rFonts w:ascii="Times New Roman" w:hAnsi="Times New Roman"/>
          <w:b/>
          <w:bCs/>
          <w:sz w:val="20"/>
          <w:szCs w:val="20"/>
          <w:lang w:eastAsia="ru-RU"/>
        </w:rPr>
      </w:pPr>
    </w:p>
    <w:p w:rsidR="00CE4DCF" w:rsidRDefault="00CE4DCF" w:rsidP="00F341EF">
      <w:pPr>
        <w:keepNext/>
        <w:spacing w:after="0" w:line="240" w:lineRule="auto"/>
        <w:jc w:val="center"/>
        <w:outlineLvl w:val="1"/>
        <w:rPr>
          <w:rFonts w:ascii="Times New Roman" w:hAnsi="Times New Roman"/>
          <w:b/>
          <w:bCs/>
          <w:sz w:val="20"/>
          <w:szCs w:val="20"/>
          <w:lang w:eastAsia="ru-RU"/>
        </w:rPr>
      </w:pPr>
    </w:p>
    <w:p w:rsidR="00CE4DCF" w:rsidRDefault="00CE4DCF" w:rsidP="00F341EF">
      <w:pPr>
        <w:keepNext/>
        <w:spacing w:after="0" w:line="240" w:lineRule="auto"/>
        <w:jc w:val="center"/>
        <w:outlineLvl w:val="1"/>
        <w:rPr>
          <w:rFonts w:ascii="Times New Roman" w:hAnsi="Times New Roman"/>
          <w:b/>
          <w:bCs/>
          <w:sz w:val="20"/>
          <w:szCs w:val="20"/>
          <w:lang w:eastAsia="ru-RU"/>
        </w:rPr>
      </w:pPr>
    </w:p>
    <w:p w:rsidR="00F341EF" w:rsidRPr="00F341EF" w:rsidRDefault="00F341EF" w:rsidP="00F341EF">
      <w:pPr>
        <w:keepNext/>
        <w:spacing w:after="0" w:line="240" w:lineRule="auto"/>
        <w:jc w:val="right"/>
        <w:outlineLvl w:val="1"/>
        <w:rPr>
          <w:rFonts w:ascii="Times New Roman" w:hAnsi="Times New Roman"/>
          <w:b/>
          <w:bCs/>
          <w:sz w:val="20"/>
          <w:szCs w:val="20"/>
          <w:lang w:eastAsia="ru-RU"/>
        </w:rPr>
      </w:pPr>
      <w:r>
        <w:rPr>
          <w:rFonts w:ascii="Times New Roman" w:hAnsi="Times New Roman"/>
        </w:rPr>
        <w:t>Таблица 4</w:t>
      </w:r>
    </w:p>
    <w:p w:rsidR="00F341EF" w:rsidRPr="00F341EF" w:rsidRDefault="00F341EF" w:rsidP="00F341EF">
      <w:pPr>
        <w:keepNext/>
        <w:spacing w:after="0" w:line="240" w:lineRule="auto"/>
        <w:jc w:val="center"/>
        <w:outlineLvl w:val="1"/>
        <w:rPr>
          <w:rFonts w:ascii="Times New Roman" w:hAnsi="Times New Roman"/>
          <w:b/>
          <w:bCs/>
          <w:sz w:val="24"/>
          <w:szCs w:val="24"/>
          <w:lang w:eastAsia="ru-RU"/>
        </w:rPr>
      </w:pPr>
    </w:p>
    <w:p w:rsidR="00F341EF" w:rsidRDefault="00F341EF" w:rsidP="00F341EF">
      <w:pPr>
        <w:keepNext/>
        <w:spacing w:after="0" w:line="240" w:lineRule="auto"/>
        <w:outlineLvl w:val="1"/>
        <w:rPr>
          <w:rFonts w:ascii="Times New Roman" w:hAnsi="Times New Roman"/>
          <w:b/>
          <w:sz w:val="24"/>
          <w:szCs w:val="24"/>
          <w:lang w:eastAsia="ru-RU"/>
        </w:rPr>
      </w:pPr>
      <w:r w:rsidRPr="00F341EF">
        <w:rPr>
          <w:rFonts w:ascii="Times New Roman" w:hAnsi="Times New Roman"/>
          <w:b/>
          <w:bCs/>
          <w:sz w:val="24"/>
          <w:szCs w:val="24"/>
          <w:lang w:eastAsia="ru-RU"/>
        </w:rPr>
        <w:t xml:space="preserve">Структура инвалидности по возрасту в РФ </w:t>
      </w:r>
      <w:r w:rsidRPr="00F341EF">
        <w:rPr>
          <w:rFonts w:ascii="Times New Roman" w:hAnsi="Times New Roman"/>
          <w:b/>
          <w:sz w:val="24"/>
          <w:szCs w:val="24"/>
          <w:lang w:eastAsia="ru-RU"/>
        </w:rPr>
        <w:t>(абс. число и %)</w:t>
      </w:r>
    </w:p>
    <w:p w:rsidR="00F341EF" w:rsidRPr="00F341EF" w:rsidRDefault="00F341EF" w:rsidP="00F341EF">
      <w:pPr>
        <w:keepNext/>
        <w:spacing w:after="0" w:line="240" w:lineRule="auto"/>
        <w:outlineLvl w:val="1"/>
        <w:rPr>
          <w:rFonts w:ascii="Times New Roman" w:hAnsi="Times New Roman"/>
          <w:b/>
          <w:bCs/>
          <w:sz w:val="24"/>
          <w:szCs w:val="24"/>
          <w:lang w:eastAsia="ru-RU"/>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
        <w:gridCol w:w="936"/>
        <w:gridCol w:w="848"/>
        <w:gridCol w:w="1413"/>
        <w:gridCol w:w="848"/>
        <w:gridCol w:w="1408"/>
        <w:gridCol w:w="947"/>
        <w:gridCol w:w="1524"/>
        <w:gridCol w:w="1276"/>
        <w:gridCol w:w="904"/>
        <w:gridCol w:w="988"/>
        <w:gridCol w:w="1268"/>
        <w:gridCol w:w="2085"/>
      </w:tblGrid>
      <w:tr w:rsidR="00F341EF" w:rsidRPr="00F341EF" w:rsidTr="00F341EF">
        <w:trPr>
          <w:cantSplit/>
        </w:trPr>
        <w:tc>
          <w:tcPr>
            <w:tcW w:w="7231" w:type="dxa"/>
            <w:gridSpan w:val="7"/>
            <w:vAlign w:val="center"/>
          </w:tcPr>
          <w:p w:rsidR="00F341EF" w:rsidRPr="00F341EF" w:rsidRDefault="00F341EF" w:rsidP="001268E8">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женщин</w:t>
            </w:r>
          </w:p>
        </w:tc>
        <w:tc>
          <w:tcPr>
            <w:tcW w:w="8045" w:type="dxa"/>
            <w:gridSpan w:val="6"/>
            <w:vAlign w:val="center"/>
          </w:tcPr>
          <w:p w:rsidR="00F341EF" w:rsidRPr="00F341EF" w:rsidRDefault="00F341EF" w:rsidP="001268E8">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мужчины</w:t>
            </w:r>
          </w:p>
        </w:tc>
      </w:tr>
      <w:tr w:rsidR="00F341EF" w:rsidRPr="00F341EF" w:rsidTr="00F341EF">
        <w:trPr>
          <w:cantSplit/>
        </w:trPr>
        <w:tc>
          <w:tcPr>
            <w:tcW w:w="2615" w:type="dxa"/>
            <w:gridSpan w:val="3"/>
            <w:vMerge w:val="restart"/>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всего.</w:t>
            </w:r>
          </w:p>
        </w:tc>
        <w:tc>
          <w:tcPr>
            <w:tcW w:w="4616" w:type="dxa"/>
            <w:gridSpan w:val="4"/>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в том числе</w:t>
            </w:r>
          </w:p>
        </w:tc>
        <w:tc>
          <w:tcPr>
            <w:tcW w:w="2800" w:type="dxa"/>
            <w:gridSpan w:val="2"/>
            <w:vMerge w:val="restart"/>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всего</w:t>
            </w:r>
          </w:p>
        </w:tc>
        <w:tc>
          <w:tcPr>
            <w:tcW w:w="5245" w:type="dxa"/>
            <w:gridSpan w:val="4"/>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в том числе</w:t>
            </w:r>
          </w:p>
        </w:tc>
      </w:tr>
      <w:tr w:rsidR="00F341EF" w:rsidRPr="00F341EF" w:rsidTr="00F341EF">
        <w:trPr>
          <w:cantSplit/>
        </w:trPr>
        <w:tc>
          <w:tcPr>
            <w:tcW w:w="2615" w:type="dxa"/>
            <w:gridSpan w:val="3"/>
            <w:vMerge/>
            <w:vAlign w:val="center"/>
          </w:tcPr>
          <w:p w:rsidR="00F341EF" w:rsidRPr="00F341EF" w:rsidRDefault="00F341EF" w:rsidP="00F341EF">
            <w:pPr>
              <w:spacing w:after="0" w:line="240" w:lineRule="auto"/>
              <w:jc w:val="center"/>
              <w:rPr>
                <w:rFonts w:ascii="Times New Roman" w:hAnsi="Times New Roman"/>
                <w:sz w:val="20"/>
                <w:szCs w:val="20"/>
                <w:lang w:eastAsia="ru-RU"/>
              </w:rPr>
            </w:pPr>
          </w:p>
        </w:tc>
        <w:tc>
          <w:tcPr>
            <w:tcW w:w="2261" w:type="dxa"/>
            <w:gridSpan w:val="2"/>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в трудоспособном возрасте</w:t>
            </w:r>
          </w:p>
        </w:tc>
        <w:tc>
          <w:tcPr>
            <w:tcW w:w="2355" w:type="dxa"/>
            <w:gridSpan w:val="2"/>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в пенсионном возрасте</w:t>
            </w:r>
          </w:p>
        </w:tc>
        <w:tc>
          <w:tcPr>
            <w:tcW w:w="2800" w:type="dxa"/>
            <w:gridSpan w:val="2"/>
            <w:vMerge/>
            <w:vAlign w:val="center"/>
          </w:tcPr>
          <w:p w:rsidR="00F341EF" w:rsidRPr="00F341EF" w:rsidRDefault="00F341EF" w:rsidP="00F341EF">
            <w:pPr>
              <w:spacing w:after="0" w:line="240" w:lineRule="auto"/>
              <w:jc w:val="center"/>
              <w:rPr>
                <w:rFonts w:ascii="Times New Roman" w:hAnsi="Times New Roman"/>
                <w:sz w:val="20"/>
                <w:szCs w:val="20"/>
                <w:lang w:eastAsia="ru-RU"/>
              </w:rPr>
            </w:pPr>
          </w:p>
        </w:tc>
        <w:tc>
          <w:tcPr>
            <w:tcW w:w="1892" w:type="dxa"/>
            <w:gridSpan w:val="2"/>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в трудоспособном возрасте</w:t>
            </w:r>
          </w:p>
        </w:tc>
        <w:tc>
          <w:tcPr>
            <w:tcW w:w="3353" w:type="dxa"/>
            <w:gridSpan w:val="2"/>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в пенсионном возрасте</w:t>
            </w:r>
          </w:p>
        </w:tc>
      </w:tr>
      <w:tr w:rsidR="00F341EF" w:rsidRPr="00F341EF" w:rsidTr="00F341EF">
        <w:trPr>
          <w:cantSplit/>
        </w:trPr>
        <w:tc>
          <w:tcPr>
            <w:tcW w:w="1767" w:type="dxa"/>
            <w:gridSpan w:val="2"/>
            <w:vAlign w:val="center"/>
          </w:tcPr>
          <w:p w:rsidR="00F341EF" w:rsidRPr="00F341EF" w:rsidRDefault="00F341EF" w:rsidP="001268E8">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абс .ч</w:t>
            </w:r>
          </w:p>
        </w:tc>
        <w:tc>
          <w:tcPr>
            <w:tcW w:w="84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w:t>
            </w:r>
          </w:p>
        </w:tc>
        <w:tc>
          <w:tcPr>
            <w:tcW w:w="1413"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абс. число</w:t>
            </w:r>
          </w:p>
        </w:tc>
        <w:tc>
          <w:tcPr>
            <w:tcW w:w="84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w:t>
            </w:r>
          </w:p>
        </w:tc>
        <w:tc>
          <w:tcPr>
            <w:tcW w:w="140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абс. число</w:t>
            </w:r>
          </w:p>
        </w:tc>
        <w:tc>
          <w:tcPr>
            <w:tcW w:w="947"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w:t>
            </w:r>
          </w:p>
        </w:tc>
        <w:tc>
          <w:tcPr>
            <w:tcW w:w="1524"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абс. число</w:t>
            </w:r>
          </w:p>
        </w:tc>
        <w:tc>
          <w:tcPr>
            <w:tcW w:w="1276"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w:t>
            </w:r>
          </w:p>
        </w:tc>
        <w:tc>
          <w:tcPr>
            <w:tcW w:w="904"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абс. число</w:t>
            </w:r>
          </w:p>
        </w:tc>
        <w:tc>
          <w:tcPr>
            <w:tcW w:w="98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w:t>
            </w:r>
          </w:p>
        </w:tc>
        <w:tc>
          <w:tcPr>
            <w:tcW w:w="126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абс. число</w:t>
            </w:r>
          </w:p>
        </w:tc>
        <w:tc>
          <w:tcPr>
            <w:tcW w:w="2085"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t>%</w:t>
            </w:r>
          </w:p>
        </w:tc>
      </w:tr>
      <w:tr w:rsidR="00F341EF" w:rsidRPr="00F341EF" w:rsidTr="00F341EF">
        <w:tc>
          <w:tcPr>
            <w:tcW w:w="831" w:type="dxa"/>
            <w:vAlign w:val="center"/>
          </w:tcPr>
          <w:p w:rsidR="00F341EF" w:rsidRPr="00F341EF" w:rsidRDefault="00F341EF" w:rsidP="001268E8">
            <w:pPr>
              <w:spacing w:after="0" w:line="240" w:lineRule="auto"/>
              <w:jc w:val="center"/>
              <w:rPr>
                <w:rFonts w:ascii="Times New Roman" w:hAnsi="Times New Roman"/>
                <w:bCs/>
                <w:sz w:val="20"/>
                <w:szCs w:val="20"/>
                <w:lang w:eastAsia="ru-RU"/>
              </w:rPr>
            </w:pPr>
            <w:r w:rsidRPr="00F341EF">
              <w:rPr>
                <w:rFonts w:ascii="Times New Roman" w:hAnsi="Times New Roman"/>
                <w:bCs/>
                <w:sz w:val="20"/>
                <w:szCs w:val="20"/>
                <w:lang w:eastAsia="ru-RU"/>
              </w:rPr>
              <w:t>года</w:t>
            </w:r>
          </w:p>
        </w:tc>
        <w:tc>
          <w:tcPr>
            <w:tcW w:w="936" w:type="dxa"/>
            <w:vAlign w:val="center"/>
          </w:tcPr>
          <w:p w:rsidR="00F341EF" w:rsidRPr="00F341EF" w:rsidRDefault="00F341EF" w:rsidP="001268E8">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10</w:t>
            </w:r>
          </w:p>
        </w:tc>
        <w:tc>
          <w:tcPr>
            <w:tcW w:w="848"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11</w:t>
            </w:r>
          </w:p>
        </w:tc>
        <w:tc>
          <w:tcPr>
            <w:tcW w:w="1413"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12</w:t>
            </w:r>
          </w:p>
        </w:tc>
        <w:tc>
          <w:tcPr>
            <w:tcW w:w="848"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13</w:t>
            </w:r>
          </w:p>
        </w:tc>
        <w:tc>
          <w:tcPr>
            <w:tcW w:w="1408"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14</w:t>
            </w:r>
          </w:p>
        </w:tc>
        <w:tc>
          <w:tcPr>
            <w:tcW w:w="947"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15</w:t>
            </w:r>
          </w:p>
        </w:tc>
        <w:tc>
          <w:tcPr>
            <w:tcW w:w="1524"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16</w:t>
            </w:r>
          </w:p>
        </w:tc>
        <w:tc>
          <w:tcPr>
            <w:tcW w:w="1276"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17</w:t>
            </w:r>
          </w:p>
        </w:tc>
        <w:tc>
          <w:tcPr>
            <w:tcW w:w="904"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18</w:t>
            </w:r>
          </w:p>
        </w:tc>
        <w:tc>
          <w:tcPr>
            <w:tcW w:w="988"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19</w:t>
            </w:r>
          </w:p>
        </w:tc>
        <w:tc>
          <w:tcPr>
            <w:tcW w:w="1268"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20</w:t>
            </w:r>
          </w:p>
        </w:tc>
        <w:tc>
          <w:tcPr>
            <w:tcW w:w="2085" w:type="dxa"/>
            <w:vAlign w:val="center"/>
          </w:tcPr>
          <w:p w:rsidR="00F341EF" w:rsidRPr="00F341EF" w:rsidRDefault="00F341EF" w:rsidP="00F341EF">
            <w:pPr>
              <w:spacing w:after="0" w:line="240" w:lineRule="auto"/>
              <w:jc w:val="center"/>
              <w:rPr>
                <w:rFonts w:ascii="Times New Roman" w:hAnsi="Times New Roman"/>
                <w:b/>
                <w:sz w:val="20"/>
                <w:szCs w:val="20"/>
                <w:lang w:eastAsia="ru-RU"/>
              </w:rPr>
            </w:pPr>
            <w:r w:rsidRPr="00F341EF">
              <w:rPr>
                <w:rFonts w:ascii="Times New Roman" w:hAnsi="Times New Roman"/>
                <w:b/>
                <w:sz w:val="20"/>
                <w:szCs w:val="20"/>
                <w:lang w:eastAsia="ru-RU"/>
              </w:rPr>
              <w:t>21</w:t>
            </w:r>
          </w:p>
        </w:tc>
      </w:tr>
      <w:tr w:rsidR="00F341EF" w:rsidRPr="00F341EF" w:rsidTr="00F341EF">
        <w:tc>
          <w:tcPr>
            <w:tcW w:w="831" w:type="dxa"/>
            <w:vAlign w:val="center"/>
          </w:tcPr>
          <w:p w:rsidR="00F341EF" w:rsidRPr="00F341EF" w:rsidRDefault="00F341EF" w:rsidP="001268E8">
            <w:pPr>
              <w:spacing w:after="0" w:line="240" w:lineRule="auto"/>
              <w:jc w:val="right"/>
              <w:rPr>
                <w:rFonts w:ascii="Times New Roman" w:hAnsi="Times New Roman"/>
                <w:sz w:val="20"/>
                <w:szCs w:val="20"/>
                <w:lang w:eastAsia="ru-RU"/>
              </w:rPr>
            </w:pPr>
            <w:r w:rsidRPr="00F341EF">
              <w:rPr>
                <w:rFonts w:ascii="Times New Roman" w:hAnsi="Times New Roman"/>
                <w:sz w:val="20"/>
                <w:szCs w:val="20"/>
                <w:lang w:eastAsia="ru-RU"/>
              </w:rPr>
              <w:t>2011</w:t>
            </w:r>
          </w:p>
        </w:tc>
        <w:tc>
          <w:tcPr>
            <w:tcW w:w="936" w:type="dxa"/>
            <w:vAlign w:val="center"/>
          </w:tcPr>
          <w:p w:rsidR="00F341EF" w:rsidRPr="00F341EF" w:rsidRDefault="00F341EF" w:rsidP="001268E8">
            <w:pPr>
              <w:spacing w:after="0" w:line="240" w:lineRule="auto"/>
              <w:jc w:val="right"/>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M_10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398601</w:t>
            </w:r>
            <w:r w:rsidRPr="00F341EF">
              <w:rPr>
                <w:rFonts w:ascii="Times New Roman" w:hAnsi="Times New Roman"/>
                <w:sz w:val="20"/>
                <w:szCs w:val="20"/>
                <w:lang w:eastAsia="ru-RU"/>
              </w:rPr>
              <w:fldChar w:fldCharType="end"/>
            </w:r>
          </w:p>
        </w:tc>
        <w:tc>
          <w:tcPr>
            <w:tcW w:w="84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M_11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100,0</w:t>
            </w:r>
            <w:r w:rsidRPr="00F341EF">
              <w:rPr>
                <w:rFonts w:ascii="Times New Roman" w:hAnsi="Times New Roman"/>
                <w:sz w:val="20"/>
                <w:szCs w:val="20"/>
                <w:lang w:eastAsia="ru-RU"/>
              </w:rPr>
              <w:fldChar w:fldCharType="end"/>
            </w:r>
          </w:p>
        </w:tc>
        <w:tc>
          <w:tcPr>
            <w:tcW w:w="1413"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M_12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149424</w:t>
            </w:r>
            <w:r w:rsidRPr="00F341EF">
              <w:rPr>
                <w:rFonts w:ascii="Times New Roman" w:hAnsi="Times New Roman"/>
                <w:sz w:val="20"/>
                <w:szCs w:val="20"/>
                <w:lang w:eastAsia="ru-RU"/>
              </w:rPr>
              <w:fldChar w:fldCharType="end"/>
            </w:r>
          </w:p>
        </w:tc>
        <w:tc>
          <w:tcPr>
            <w:tcW w:w="84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M_13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37,5</w:t>
            </w:r>
            <w:r w:rsidRPr="00F341EF">
              <w:rPr>
                <w:rFonts w:ascii="Times New Roman" w:hAnsi="Times New Roman"/>
                <w:sz w:val="20"/>
                <w:szCs w:val="20"/>
                <w:lang w:eastAsia="ru-RU"/>
              </w:rPr>
              <w:fldChar w:fldCharType="end"/>
            </w:r>
          </w:p>
        </w:tc>
        <w:tc>
          <w:tcPr>
            <w:tcW w:w="140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M_14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249177</w:t>
            </w:r>
            <w:r w:rsidRPr="00F341EF">
              <w:rPr>
                <w:rFonts w:ascii="Times New Roman" w:hAnsi="Times New Roman"/>
                <w:sz w:val="20"/>
                <w:szCs w:val="20"/>
                <w:lang w:eastAsia="ru-RU"/>
              </w:rPr>
              <w:fldChar w:fldCharType="end"/>
            </w:r>
          </w:p>
        </w:tc>
        <w:tc>
          <w:tcPr>
            <w:tcW w:w="947"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M_15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62,5</w:t>
            </w:r>
            <w:r w:rsidRPr="00F341EF">
              <w:rPr>
                <w:rFonts w:ascii="Times New Roman" w:hAnsi="Times New Roman"/>
                <w:sz w:val="20"/>
                <w:szCs w:val="20"/>
                <w:lang w:eastAsia="ru-RU"/>
              </w:rPr>
              <w:fldChar w:fldCharType="end"/>
            </w:r>
          </w:p>
        </w:tc>
        <w:tc>
          <w:tcPr>
            <w:tcW w:w="1524"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M_16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443502</w:t>
            </w:r>
            <w:r w:rsidRPr="00F341EF">
              <w:rPr>
                <w:rFonts w:ascii="Times New Roman" w:hAnsi="Times New Roman"/>
                <w:sz w:val="20"/>
                <w:szCs w:val="20"/>
                <w:lang w:eastAsia="ru-RU"/>
              </w:rPr>
              <w:fldChar w:fldCharType="end"/>
            </w:r>
          </w:p>
        </w:tc>
        <w:tc>
          <w:tcPr>
            <w:tcW w:w="1276"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M_17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100,0</w:t>
            </w:r>
            <w:r w:rsidRPr="00F341EF">
              <w:rPr>
                <w:rFonts w:ascii="Times New Roman" w:hAnsi="Times New Roman"/>
                <w:sz w:val="20"/>
                <w:szCs w:val="20"/>
                <w:lang w:eastAsia="ru-RU"/>
              </w:rPr>
              <w:fldChar w:fldCharType="end"/>
            </w:r>
          </w:p>
        </w:tc>
        <w:tc>
          <w:tcPr>
            <w:tcW w:w="904"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M_18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267752</w:t>
            </w:r>
            <w:r w:rsidRPr="00F341EF">
              <w:rPr>
                <w:rFonts w:ascii="Times New Roman" w:hAnsi="Times New Roman"/>
                <w:sz w:val="20"/>
                <w:szCs w:val="20"/>
                <w:lang w:eastAsia="ru-RU"/>
              </w:rPr>
              <w:fldChar w:fldCharType="end"/>
            </w:r>
          </w:p>
        </w:tc>
        <w:tc>
          <w:tcPr>
            <w:tcW w:w="98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M_19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60,4</w:t>
            </w:r>
            <w:r w:rsidRPr="00F341EF">
              <w:rPr>
                <w:rFonts w:ascii="Times New Roman" w:hAnsi="Times New Roman"/>
                <w:sz w:val="20"/>
                <w:szCs w:val="20"/>
                <w:lang w:eastAsia="ru-RU"/>
              </w:rPr>
              <w:fldChar w:fldCharType="end"/>
            </w:r>
          </w:p>
        </w:tc>
        <w:tc>
          <w:tcPr>
            <w:tcW w:w="126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M_20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175750</w:t>
            </w:r>
            <w:r w:rsidRPr="00F341EF">
              <w:rPr>
                <w:rFonts w:ascii="Times New Roman" w:hAnsi="Times New Roman"/>
                <w:sz w:val="20"/>
                <w:szCs w:val="20"/>
                <w:lang w:eastAsia="ru-RU"/>
              </w:rPr>
              <w:fldChar w:fldCharType="end"/>
            </w:r>
          </w:p>
        </w:tc>
        <w:tc>
          <w:tcPr>
            <w:tcW w:w="2085"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M_21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39,6</w:t>
            </w:r>
            <w:r w:rsidRPr="00F341EF">
              <w:rPr>
                <w:rFonts w:ascii="Times New Roman" w:hAnsi="Times New Roman"/>
                <w:sz w:val="20"/>
                <w:szCs w:val="20"/>
                <w:lang w:eastAsia="ru-RU"/>
              </w:rPr>
              <w:fldChar w:fldCharType="end"/>
            </w:r>
          </w:p>
        </w:tc>
      </w:tr>
      <w:tr w:rsidR="00F341EF" w:rsidRPr="00F341EF" w:rsidTr="00F341EF">
        <w:tc>
          <w:tcPr>
            <w:tcW w:w="831" w:type="dxa"/>
            <w:vAlign w:val="center"/>
          </w:tcPr>
          <w:p w:rsidR="00F341EF" w:rsidRPr="00F341EF" w:rsidRDefault="00F341EF" w:rsidP="001268E8">
            <w:pPr>
              <w:spacing w:after="0" w:line="240" w:lineRule="auto"/>
              <w:jc w:val="right"/>
              <w:rPr>
                <w:rFonts w:ascii="Times New Roman" w:hAnsi="Times New Roman"/>
                <w:sz w:val="20"/>
                <w:szCs w:val="20"/>
                <w:lang w:eastAsia="ru-RU"/>
              </w:rPr>
            </w:pPr>
            <w:r w:rsidRPr="00F341EF">
              <w:rPr>
                <w:rFonts w:ascii="Times New Roman" w:hAnsi="Times New Roman"/>
                <w:sz w:val="20"/>
                <w:szCs w:val="20"/>
                <w:lang w:eastAsia="ru-RU"/>
              </w:rPr>
              <w:t>2012</w:t>
            </w:r>
          </w:p>
        </w:tc>
        <w:tc>
          <w:tcPr>
            <w:tcW w:w="936" w:type="dxa"/>
            <w:vAlign w:val="center"/>
          </w:tcPr>
          <w:p w:rsidR="00F341EF" w:rsidRPr="00F341EF" w:rsidRDefault="00F341EF" w:rsidP="001268E8">
            <w:pPr>
              <w:spacing w:after="0" w:line="240" w:lineRule="auto"/>
              <w:jc w:val="right"/>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M_10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379172</w:t>
            </w:r>
            <w:r w:rsidRPr="00F341EF">
              <w:rPr>
                <w:rFonts w:ascii="Times New Roman" w:hAnsi="Times New Roman"/>
                <w:sz w:val="20"/>
                <w:szCs w:val="20"/>
                <w:lang w:eastAsia="ru-RU"/>
              </w:rPr>
              <w:fldChar w:fldCharType="end"/>
            </w:r>
          </w:p>
        </w:tc>
        <w:tc>
          <w:tcPr>
            <w:tcW w:w="84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M_11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100,0</w:t>
            </w:r>
            <w:r w:rsidRPr="00F341EF">
              <w:rPr>
                <w:rFonts w:ascii="Times New Roman" w:hAnsi="Times New Roman"/>
                <w:sz w:val="20"/>
                <w:szCs w:val="20"/>
                <w:lang w:eastAsia="ru-RU"/>
              </w:rPr>
              <w:fldChar w:fldCharType="end"/>
            </w:r>
          </w:p>
        </w:tc>
        <w:tc>
          <w:tcPr>
            <w:tcW w:w="1413"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M_12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141799</w:t>
            </w:r>
            <w:r w:rsidRPr="00F341EF">
              <w:rPr>
                <w:rFonts w:ascii="Times New Roman" w:hAnsi="Times New Roman"/>
                <w:sz w:val="20"/>
                <w:szCs w:val="20"/>
                <w:lang w:eastAsia="ru-RU"/>
              </w:rPr>
              <w:fldChar w:fldCharType="end"/>
            </w:r>
          </w:p>
        </w:tc>
        <w:tc>
          <w:tcPr>
            <w:tcW w:w="84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M_13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37,4</w:t>
            </w:r>
            <w:r w:rsidRPr="00F341EF">
              <w:rPr>
                <w:rFonts w:ascii="Times New Roman" w:hAnsi="Times New Roman"/>
                <w:sz w:val="20"/>
                <w:szCs w:val="20"/>
                <w:lang w:eastAsia="ru-RU"/>
              </w:rPr>
              <w:fldChar w:fldCharType="end"/>
            </w:r>
          </w:p>
        </w:tc>
        <w:tc>
          <w:tcPr>
            <w:tcW w:w="140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M_14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237373</w:t>
            </w:r>
            <w:r w:rsidRPr="00F341EF">
              <w:rPr>
                <w:rFonts w:ascii="Times New Roman" w:hAnsi="Times New Roman"/>
                <w:sz w:val="20"/>
                <w:szCs w:val="20"/>
                <w:lang w:eastAsia="ru-RU"/>
              </w:rPr>
              <w:fldChar w:fldCharType="end"/>
            </w:r>
          </w:p>
        </w:tc>
        <w:tc>
          <w:tcPr>
            <w:tcW w:w="947"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M_15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62,6</w:t>
            </w:r>
            <w:r w:rsidRPr="00F341EF">
              <w:rPr>
                <w:rFonts w:ascii="Times New Roman" w:hAnsi="Times New Roman"/>
                <w:sz w:val="20"/>
                <w:szCs w:val="20"/>
                <w:lang w:eastAsia="ru-RU"/>
              </w:rPr>
              <w:fldChar w:fldCharType="end"/>
            </w:r>
          </w:p>
        </w:tc>
        <w:tc>
          <w:tcPr>
            <w:tcW w:w="1524"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M_16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425434</w:t>
            </w:r>
            <w:r w:rsidRPr="00F341EF">
              <w:rPr>
                <w:rFonts w:ascii="Times New Roman" w:hAnsi="Times New Roman"/>
                <w:sz w:val="20"/>
                <w:szCs w:val="20"/>
                <w:lang w:eastAsia="ru-RU"/>
              </w:rPr>
              <w:fldChar w:fldCharType="end"/>
            </w:r>
          </w:p>
        </w:tc>
        <w:tc>
          <w:tcPr>
            <w:tcW w:w="1276"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M_17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100,0</w:t>
            </w:r>
            <w:r w:rsidRPr="00F341EF">
              <w:rPr>
                <w:rFonts w:ascii="Times New Roman" w:hAnsi="Times New Roman"/>
                <w:sz w:val="20"/>
                <w:szCs w:val="20"/>
                <w:lang w:eastAsia="ru-RU"/>
              </w:rPr>
              <w:fldChar w:fldCharType="end"/>
            </w:r>
          </w:p>
        </w:tc>
        <w:tc>
          <w:tcPr>
            <w:tcW w:w="904"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M_18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253448</w:t>
            </w:r>
            <w:r w:rsidRPr="00F341EF">
              <w:rPr>
                <w:rFonts w:ascii="Times New Roman" w:hAnsi="Times New Roman"/>
                <w:sz w:val="20"/>
                <w:szCs w:val="20"/>
                <w:lang w:eastAsia="ru-RU"/>
              </w:rPr>
              <w:fldChar w:fldCharType="end"/>
            </w:r>
          </w:p>
        </w:tc>
        <w:tc>
          <w:tcPr>
            <w:tcW w:w="98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M_19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59,6</w:t>
            </w:r>
            <w:r w:rsidRPr="00F341EF">
              <w:rPr>
                <w:rFonts w:ascii="Times New Roman" w:hAnsi="Times New Roman"/>
                <w:sz w:val="20"/>
                <w:szCs w:val="20"/>
                <w:lang w:eastAsia="ru-RU"/>
              </w:rPr>
              <w:fldChar w:fldCharType="end"/>
            </w:r>
          </w:p>
        </w:tc>
        <w:tc>
          <w:tcPr>
            <w:tcW w:w="126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M_20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171986</w:t>
            </w:r>
            <w:r w:rsidRPr="00F341EF">
              <w:rPr>
                <w:rFonts w:ascii="Times New Roman" w:hAnsi="Times New Roman"/>
                <w:sz w:val="20"/>
                <w:szCs w:val="20"/>
                <w:lang w:eastAsia="ru-RU"/>
              </w:rPr>
              <w:fldChar w:fldCharType="end"/>
            </w:r>
          </w:p>
        </w:tc>
        <w:tc>
          <w:tcPr>
            <w:tcW w:w="2085"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M_21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40,4</w:t>
            </w:r>
            <w:r w:rsidRPr="00F341EF">
              <w:rPr>
                <w:rFonts w:ascii="Times New Roman" w:hAnsi="Times New Roman"/>
                <w:sz w:val="20"/>
                <w:szCs w:val="20"/>
                <w:lang w:eastAsia="ru-RU"/>
              </w:rPr>
              <w:fldChar w:fldCharType="end"/>
            </w:r>
          </w:p>
        </w:tc>
      </w:tr>
      <w:tr w:rsidR="00F341EF" w:rsidRPr="00F341EF" w:rsidTr="00F341EF">
        <w:tc>
          <w:tcPr>
            <w:tcW w:w="831" w:type="dxa"/>
            <w:vAlign w:val="center"/>
          </w:tcPr>
          <w:p w:rsidR="00F341EF" w:rsidRPr="00F341EF" w:rsidRDefault="00F341EF" w:rsidP="001268E8">
            <w:pPr>
              <w:spacing w:after="0" w:line="240" w:lineRule="auto"/>
              <w:jc w:val="right"/>
              <w:rPr>
                <w:rFonts w:ascii="Times New Roman" w:hAnsi="Times New Roman"/>
                <w:sz w:val="20"/>
                <w:szCs w:val="20"/>
                <w:lang w:eastAsia="ru-RU"/>
              </w:rPr>
            </w:pPr>
            <w:r w:rsidRPr="00F341EF">
              <w:rPr>
                <w:rFonts w:ascii="Times New Roman" w:hAnsi="Times New Roman"/>
                <w:sz w:val="20"/>
                <w:szCs w:val="20"/>
                <w:lang w:eastAsia="ru-RU"/>
              </w:rPr>
              <w:t>2013</w:t>
            </w:r>
          </w:p>
        </w:tc>
        <w:tc>
          <w:tcPr>
            <w:tcW w:w="936" w:type="dxa"/>
            <w:vAlign w:val="center"/>
          </w:tcPr>
          <w:p w:rsidR="00F341EF" w:rsidRPr="00F341EF" w:rsidRDefault="00F341EF" w:rsidP="001268E8">
            <w:pPr>
              <w:spacing w:after="0" w:line="240" w:lineRule="auto"/>
              <w:jc w:val="right"/>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M_10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357525</w:t>
            </w:r>
            <w:r w:rsidRPr="00F341EF">
              <w:rPr>
                <w:rFonts w:ascii="Times New Roman" w:hAnsi="Times New Roman"/>
                <w:sz w:val="20"/>
                <w:szCs w:val="20"/>
                <w:lang w:eastAsia="ru-RU"/>
              </w:rPr>
              <w:fldChar w:fldCharType="end"/>
            </w:r>
          </w:p>
        </w:tc>
        <w:tc>
          <w:tcPr>
            <w:tcW w:w="84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M_11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100,0</w:t>
            </w:r>
            <w:r w:rsidRPr="00F341EF">
              <w:rPr>
                <w:rFonts w:ascii="Times New Roman" w:hAnsi="Times New Roman"/>
                <w:sz w:val="20"/>
                <w:szCs w:val="20"/>
                <w:lang w:eastAsia="ru-RU"/>
              </w:rPr>
              <w:fldChar w:fldCharType="end"/>
            </w:r>
          </w:p>
        </w:tc>
        <w:tc>
          <w:tcPr>
            <w:tcW w:w="1413"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M_12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129835</w:t>
            </w:r>
            <w:r w:rsidRPr="00F341EF">
              <w:rPr>
                <w:rFonts w:ascii="Times New Roman" w:hAnsi="Times New Roman"/>
                <w:sz w:val="20"/>
                <w:szCs w:val="20"/>
                <w:lang w:eastAsia="ru-RU"/>
              </w:rPr>
              <w:fldChar w:fldCharType="end"/>
            </w:r>
          </w:p>
        </w:tc>
        <w:tc>
          <w:tcPr>
            <w:tcW w:w="84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M_13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36,3</w:t>
            </w:r>
            <w:r w:rsidRPr="00F341EF">
              <w:rPr>
                <w:rFonts w:ascii="Times New Roman" w:hAnsi="Times New Roman"/>
                <w:sz w:val="20"/>
                <w:szCs w:val="20"/>
                <w:lang w:eastAsia="ru-RU"/>
              </w:rPr>
              <w:fldChar w:fldCharType="end"/>
            </w:r>
          </w:p>
        </w:tc>
        <w:tc>
          <w:tcPr>
            <w:tcW w:w="140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M_14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227690</w:t>
            </w:r>
            <w:r w:rsidRPr="00F341EF">
              <w:rPr>
                <w:rFonts w:ascii="Times New Roman" w:hAnsi="Times New Roman"/>
                <w:sz w:val="20"/>
                <w:szCs w:val="20"/>
                <w:lang w:eastAsia="ru-RU"/>
              </w:rPr>
              <w:fldChar w:fldCharType="end"/>
            </w:r>
          </w:p>
        </w:tc>
        <w:tc>
          <w:tcPr>
            <w:tcW w:w="947"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M_15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63,7</w:t>
            </w:r>
            <w:r w:rsidRPr="00F341EF">
              <w:rPr>
                <w:rFonts w:ascii="Times New Roman" w:hAnsi="Times New Roman"/>
                <w:sz w:val="20"/>
                <w:szCs w:val="20"/>
                <w:lang w:eastAsia="ru-RU"/>
              </w:rPr>
              <w:fldChar w:fldCharType="end"/>
            </w:r>
          </w:p>
        </w:tc>
        <w:tc>
          <w:tcPr>
            <w:tcW w:w="1524"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M_16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396427</w:t>
            </w:r>
            <w:r w:rsidRPr="00F341EF">
              <w:rPr>
                <w:rFonts w:ascii="Times New Roman" w:hAnsi="Times New Roman"/>
                <w:sz w:val="20"/>
                <w:szCs w:val="20"/>
                <w:lang w:eastAsia="ru-RU"/>
              </w:rPr>
              <w:fldChar w:fldCharType="end"/>
            </w:r>
          </w:p>
        </w:tc>
        <w:tc>
          <w:tcPr>
            <w:tcW w:w="1276"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M_17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100,0</w:t>
            </w:r>
            <w:r w:rsidRPr="00F341EF">
              <w:rPr>
                <w:rFonts w:ascii="Times New Roman" w:hAnsi="Times New Roman"/>
                <w:sz w:val="20"/>
                <w:szCs w:val="20"/>
                <w:lang w:eastAsia="ru-RU"/>
              </w:rPr>
              <w:fldChar w:fldCharType="end"/>
            </w:r>
          </w:p>
        </w:tc>
        <w:tc>
          <w:tcPr>
            <w:tcW w:w="904"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M_18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234118</w:t>
            </w:r>
            <w:r w:rsidRPr="00F341EF">
              <w:rPr>
                <w:rFonts w:ascii="Times New Roman" w:hAnsi="Times New Roman"/>
                <w:sz w:val="20"/>
                <w:szCs w:val="20"/>
                <w:lang w:eastAsia="ru-RU"/>
              </w:rPr>
              <w:fldChar w:fldCharType="end"/>
            </w:r>
          </w:p>
        </w:tc>
        <w:tc>
          <w:tcPr>
            <w:tcW w:w="98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M_19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59,1</w:t>
            </w:r>
            <w:r w:rsidRPr="00F341EF">
              <w:rPr>
                <w:rFonts w:ascii="Times New Roman" w:hAnsi="Times New Roman"/>
                <w:sz w:val="20"/>
                <w:szCs w:val="20"/>
                <w:lang w:eastAsia="ru-RU"/>
              </w:rPr>
              <w:fldChar w:fldCharType="end"/>
            </w:r>
          </w:p>
        </w:tc>
        <w:tc>
          <w:tcPr>
            <w:tcW w:w="1268"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M_20 \# 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162309</w:t>
            </w:r>
            <w:r w:rsidRPr="00F341EF">
              <w:rPr>
                <w:rFonts w:ascii="Times New Roman" w:hAnsi="Times New Roman"/>
                <w:sz w:val="20"/>
                <w:szCs w:val="20"/>
                <w:lang w:eastAsia="ru-RU"/>
              </w:rPr>
              <w:fldChar w:fldCharType="end"/>
            </w:r>
          </w:p>
        </w:tc>
        <w:tc>
          <w:tcPr>
            <w:tcW w:w="2085" w:type="dxa"/>
            <w:vAlign w:val="center"/>
          </w:tcPr>
          <w:p w:rsidR="00F341EF" w:rsidRPr="00F341EF" w:rsidRDefault="00F341EF" w:rsidP="00F341EF">
            <w:pPr>
              <w:spacing w:after="0" w:line="240" w:lineRule="auto"/>
              <w:jc w:val="center"/>
              <w:rPr>
                <w:rFonts w:ascii="Times New Roman" w:hAnsi="Times New Roman"/>
                <w:sz w:val="20"/>
                <w:szCs w:val="20"/>
                <w:lang w:eastAsia="ru-RU"/>
              </w:rPr>
            </w:pPr>
            <w:r w:rsidRPr="00F341EF">
              <w:rPr>
                <w:rFonts w:ascii="Times New Roman" w:hAnsi="Times New Roman"/>
                <w:sz w:val="20"/>
                <w:szCs w:val="20"/>
                <w:lang w:eastAsia="ru-RU"/>
              </w:rPr>
              <w:fldChar w:fldCharType="begin"/>
            </w:r>
            <w:r w:rsidRPr="00F341EF">
              <w:rPr>
                <w:rFonts w:ascii="Times New Roman" w:hAnsi="Times New Roman"/>
                <w:sz w:val="20"/>
                <w:szCs w:val="20"/>
                <w:lang w:eastAsia="ru-RU"/>
              </w:rPr>
              <w:instrText xml:space="preserve"> MERGEFIELD M_21 \# 0,0 \* MERGEFORMAT </w:instrText>
            </w:r>
            <w:r w:rsidRPr="00F341EF">
              <w:rPr>
                <w:rFonts w:ascii="Times New Roman" w:hAnsi="Times New Roman"/>
                <w:sz w:val="20"/>
                <w:szCs w:val="20"/>
                <w:lang w:eastAsia="ru-RU"/>
              </w:rPr>
              <w:fldChar w:fldCharType="separate"/>
            </w:r>
            <w:r w:rsidRPr="00F341EF">
              <w:rPr>
                <w:rFonts w:ascii="Times New Roman" w:hAnsi="Times New Roman"/>
                <w:noProof/>
                <w:sz w:val="20"/>
                <w:szCs w:val="20"/>
                <w:lang w:eastAsia="ru-RU"/>
              </w:rPr>
              <w:t>40,9</w:t>
            </w:r>
            <w:r w:rsidRPr="00F341EF">
              <w:rPr>
                <w:rFonts w:ascii="Times New Roman" w:hAnsi="Times New Roman"/>
                <w:sz w:val="20"/>
                <w:szCs w:val="20"/>
                <w:lang w:eastAsia="ru-RU"/>
              </w:rPr>
              <w:fldChar w:fldCharType="end"/>
            </w:r>
          </w:p>
        </w:tc>
      </w:tr>
    </w:tbl>
    <w:p w:rsidR="00A462F1" w:rsidRDefault="00A462F1" w:rsidP="00A8330B">
      <w:pPr>
        <w:pStyle w:val="ab"/>
        <w:jc w:val="right"/>
        <w:rPr>
          <w:rFonts w:ascii="Times New Roman" w:hAnsi="Times New Roman" w:cs="Times New Roman"/>
        </w:rPr>
      </w:pPr>
    </w:p>
    <w:p w:rsidR="00EB285C" w:rsidRDefault="00EB285C" w:rsidP="00EB285C">
      <w:pPr>
        <w:rPr>
          <w:lang w:eastAsia="ru-RU"/>
        </w:rPr>
      </w:pPr>
    </w:p>
    <w:p w:rsidR="00EB285C" w:rsidRDefault="00EB285C" w:rsidP="00EB285C">
      <w:pPr>
        <w:rPr>
          <w:lang w:eastAsia="ru-RU"/>
        </w:rPr>
      </w:pPr>
    </w:p>
    <w:p w:rsidR="00EB285C" w:rsidRPr="00EB285C" w:rsidRDefault="00EB285C" w:rsidP="00EB285C">
      <w:pPr>
        <w:rPr>
          <w:lang w:eastAsia="ru-RU"/>
        </w:rPr>
        <w:sectPr w:rsidR="00EB285C" w:rsidRPr="00EB285C" w:rsidSect="00902030">
          <w:pgSz w:w="16838" w:h="11906" w:orient="landscape"/>
          <w:pgMar w:top="1134" w:right="1134" w:bottom="1701" w:left="1134" w:header="708" w:footer="708" w:gutter="0"/>
          <w:cols w:space="708"/>
          <w:docGrid w:linePitch="360"/>
        </w:sectPr>
      </w:pPr>
    </w:p>
    <w:p w:rsidR="00A462F1" w:rsidRPr="00F341EF" w:rsidRDefault="00F341EF" w:rsidP="00A8330B">
      <w:pPr>
        <w:pStyle w:val="ab"/>
        <w:jc w:val="right"/>
        <w:rPr>
          <w:rFonts w:ascii="Times New Roman" w:hAnsi="Times New Roman" w:cs="Times New Roman"/>
        </w:rPr>
      </w:pPr>
      <w:r w:rsidRPr="00F341EF">
        <w:rPr>
          <w:rFonts w:ascii="Times New Roman" w:hAnsi="Times New Roman" w:cs="Times New Roman"/>
        </w:rPr>
        <w:t>Таблица 5</w:t>
      </w:r>
    </w:p>
    <w:p w:rsidR="00F341EF" w:rsidRPr="00F341EF" w:rsidRDefault="00F341EF" w:rsidP="00F341EF">
      <w:pPr>
        <w:rPr>
          <w:rFonts w:ascii="Times New Roman" w:hAnsi="Times New Roman"/>
          <w:lang w:eastAsia="ru-RU"/>
        </w:rPr>
      </w:pPr>
    </w:p>
    <w:p w:rsidR="00F341EF" w:rsidRPr="00F341EF" w:rsidRDefault="00F341EF" w:rsidP="00F341EF">
      <w:pPr>
        <w:jc w:val="center"/>
        <w:rPr>
          <w:rFonts w:ascii="Times New Roman" w:hAnsi="Times New Roman"/>
          <w:sz w:val="24"/>
          <w:szCs w:val="24"/>
        </w:rPr>
      </w:pPr>
      <w:r w:rsidRPr="00F341EF">
        <w:rPr>
          <w:rFonts w:ascii="Times New Roman" w:hAnsi="Times New Roman"/>
          <w:sz w:val="24"/>
          <w:szCs w:val="24"/>
        </w:rPr>
        <w:t>Рис.1 Структура инвалидности по полу в РФ в 2011-2013 гг. (в %)</w:t>
      </w:r>
    </w:p>
    <w:p w:rsidR="00F341EF" w:rsidRPr="00F341EF" w:rsidRDefault="001947FD" w:rsidP="00F341EF">
      <w:pPr>
        <w:rPr>
          <w:rFonts w:ascii="Times New Roman" w:hAnsi="Times New Roman"/>
          <w:sz w:val="28"/>
          <w:szCs w:val="28"/>
        </w:rPr>
      </w:pPr>
      <w:r w:rsidRPr="00F341EF">
        <w:rPr>
          <w:rFonts w:ascii="Times New Roman" w:hAnsi="Times New Roman"/>
          <w:noProof/>
          <w:sz w:val="28"/>
          <w:szCs w:val="28"/>
          <w:lang w:eastAsia="ru-RU"/>
        </w:rPr>
        <w:drawing>
          <wp:inline distT="0" distB="0" distL="0" distR="0">
            <wp:extent cx="5495925" cy="2438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5925" cy="2438400"/>
                    </a:xfrm>
                    <a:prstGeom prst="rect">
                      <a:avLst/>
                    </a:prstGeom>
                    <a:noFill/>
                    <a:ln>
                      <a:noFill/>
                    </a:ln>
                  </pic:spPr>
                </pic:pic>
              </a:graphicData>
            </a:graphic>
          </wp:inline>
        </w:drawing>
      </w:r>
    </w:p>
    <w:p w:rsidR="00F341EF" w:rsidRPr="00F341EF" w:rsidRDefault="00F341EF" w:rsidP="00F341EF">
      <w:pPr>
        <w:jc w:val="center"/>
        <w:rPr>
          <w:rFonts w:ascii="Times New Roman" w:hAnsi="Times New Roman"/>
          <w:sz w:val="24"/>
          <w:szCs w:val="24"/>
        </w:rPr>
      </w:pPr>
      <w:r w:rsidRPr="00F341EF">
        <w:rPr>
          <w:rFonts w:ascii="Times New Roman" w:hAnsi="Times New Roman"/>
          <w:sz w:val="24"/>
          <w:szCs w:val="24"/>
        </w:rPr>
        <w:t>Рис.2 Структура инвалидности по возрасту в РФ в 2011-2013 гг. (в %)</w:t>
      </w:r>
    </w:p>
    <w:p w:rsidR="00F341EF" w:rsidRPr="00F341EF" w:rsidRDefault="00F341EF" w:rsidP="00F341EF">
      <w:pPr>
        <w:spacing w:after="0" w:line="360" w:lineRule="auto"/>
        <w:ind w:firstLine="851"/>
        <w:jc w:val="both"/>
        <w:rPr>
          <w:rFonts w:ascii="Times New Roman" w:hAnsi="Times New Roman"/>
          <w:sz w:val="28"/>
          <w:szCs w:val="28"/>
        </w:rPr>
      </w:pPr>
    </w:p>
    <w:p w:rsidR="00F341EF" w:rsidRPr="00F341EF" w:rsidRDefault="001947FD" w:rsidP="00F341EF">
      <w:pPr>
        <w:spacing w:after="0" w:line="360" w:lineRule="auto"/>
        <w:ind w:firstLine="851"/>
        <w:jc w:val="both"/>
        <w:rPr>
          <w:rFonts w:ascii="Times New Roman" w:hAnsi="Times New Roman"/>
          <w:sz w:val="28"/>
          <w:szCs w:val="28"/>
        </w:rPr>
      </w:pPr>
      <w:r w:rsidRPr="00F341EF">
        <w:rPr>
          <w:rFonts w:ascii="Times New Roman" w:hAnsi="Times New Roman"/>
          <w:noProof/>
          <w:sz w:val="28"/>
          <w:szCs w:val="28"/>
          <w:lang w:eastAsia="ru-RU"/>
        </w:rPr>
        <w:drawing>
          <wp:inline distT="0" distB="0" distL="0" distR="0">
            <wp:extent cx="4733925" cy="2543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33925" cy="2543175"/>
                    </a:xfrm>
                    <a:prstGeom prst="rect">
                      <a:avLst/>
                    </a:prstGeom>
                    <a:noFill/>
                    <a:ln>
                      <a:noFill/>
                    </a:ln>
                  </pic:spPr>
                </pic:pic>
              </a:graphicData>
            </a:graphic>
          </wp:inline>
        </w:drawing>
      </w:r>
    </w:p>
    <w:p w:rsidR="00F341EF" w:rsidRDefault="00F341EF" w:rsidP="00F341EF">
      <w:pPr>
        <w:jc w:val="center"/>
        <w:rPr>
          <w:rFonts w:ascii="Times New Roman" w:hAnsi="Times New Roman"/>
          <w:noProof/>
          <w:lang w:eastAsia="ru-RU"/>
        </w:rPr>
        <w:sectPr w:rsidR="00F341EF" w:rsidSect="00A462F1">
          <w:pgSz w:w="11906" w:h="16838"/>
          <w:pgMar w:top="1134" w:right="850" w:bottom="1134" w:left="1701" w:header="708" w:footer="708" w:gutter="0"/>
          <w:cols w:space="708"/>
          <w:docGrid w:linePitch="360"/>
        </w:sectPr>
      </w:pPr>
      <w:r w:rsidRPr="00F341EF">
        <w:rPr>
          <w:rFonts w:ascii="Times New Roman" w:hAnsi="Times New Roman"/>
          <w:sz w:val="24"/>
          <w:szCs w:val="24"/>
        </w:rPr>
        <w:t>Рис.3 Структура первичной инвалидности в РФ по возрасту с учетом пола (в %)</w:t>
      </w:r>
      <w:r w:rsidR="001947FD" w:rsidRPr="00F341EF">
        <w:rPr>
          <w:rFonts w:ascii="Times New Roman" w:hAnsi="Times New Roman"/>
          <w:noProof/>
          <w:lang w:eastAsia="ru-RU"/>
        </w:rPr>
        <w:drawing>
          <wp:inline distT="0" distB="0" distL="0" distR="0">
            <wp:extent cx="5448300" cy="20002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48300" cy="2000250"/>
                    </a:xfrm>
                    <a:prstGeom prst="rect">
                      <a:avLst/>
                    </a:prstGeom>
                    <a:noFill/>
                    <a:ln>
                      <a:noFill/>
                    </a:ln>
                  </pic:spPr>
                </pic:pic>
              </a:graphicData>
            </a:graphic>
          </wp:inline>
        </w:drawing>
      </w:r>
    </w:p>
    <w:tbl>
      <w:tblPr>
        <w:tblW w:w="14614" w:type="dxa"/>
        <w:tblInd w:w="95" w:type="dxa"/>
        <w:tblLook w:val="04A0" w:firstRow="1" w:lastRow="0" w:firstColumn="1" w:lastColumn="0" w:noHBand="0" w:noVBand="1"/>
      </w:tblPr>
      <w:tblGrid>
        <w:gridCol w:w="7936"/>
        <w:gridCol w:w="965"/>
        <w:gridCol w:w="965"/>
        <w:gridCol w:w="965"/>
        <w:gridCol w:w="965"/>
        <w:gridCol w:w="2818"/>
      </w:tblGrid>
      <w:tr w:rsidR="00F341EF" w:rsidRPr="00F341EF" w:rsidTr="00F341EF">
        <w:trPr>
          <w:trHeight w:val="255"/>
        </w:trPr>
        <w:tc>
          <w:tcPr>
            <w:tcW w:w="14614" w:type="dxa"/>
            <w:gridSpan w:val="6"/>
            <w:tcBorders>
              <w:top w:val="nil"/>
              <w:left w:val="nil"/>
              <w:bottom w:val="nil"/>
              <w:right w:val="nil"/>
            </w:tcBorders>
            <w:shd w:val="clear" w:color="auto" w:fill="auto"/>
            <w:noWrap/>
            <w:hideMark/>
          </w:tcPr>
          <w:p w:rsidR="00F341EF" w:rsidRPr="00F341EF" w:rsidRDefault="00F341EF" w:rsidP="004058A4">
            <w:pPr>
              <w:spacing w:after="0" w:line="240" w:lineRule="auto"/>
              <w:rPr>
                <w:rFonts w:ascii="Arial" w:eastAsia="Times New Roman" w:hAnsi="Arial" w:cs="Arial"/>
                <w:sz w:val="24"/>
                <w:szCs w:val="24"/>
                <w:lang w:eastAsia="ru-RU"/>
              </w:rPr>
            </w:pPr>
          </w:p>
        </w:tc>
      </w:tr>
      <w:tr w:rsidR="00F341EF" w:rsidRPr="00F341EF" w:rsidTr="00F341EF">
        <w:trPr>
          <w:trHeight w:val="270"/>
        </w:trPr>
        <w:tc>
          <w:tcPr>
            <w:tcW w:w="7936"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965"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965"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965"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965"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c>
          <w:tcPr>
            <w:tcW w:w="2818" w:type="dxa"/>
            <w:tcBorders>
              <w:top w:val="nil"/>
              <w:left w:val="nil"/>
              <w:bottom w:val="nil"/>
              <w:right w:val="nil"/>
            </w:tcBorders>
            <w:shd w:val="clear" w:color="auto" w:fill="auto"/>
            <w:noWrap/>
            <w:vAlign w:val="bottom"/>
            <w:hideMark/>
          </w:tcPr>
          <w:p w:rsidR="00F341EF" w:rsidRPr="00F341EF" w:rsidRDefault="00F341EF" w:rsidP="00F341EF">
            <w:pPr>
              <w:spacing w:after="0" w:line="240" w:lineRule="auto"/>
              <w:rPr>
                <w:rFonts w:ascii="Arial" w:eastAsia="Times New Roman" w:hAnsi="Arial" w:cs="Arial"/>
                <w:sz w:val="20"/>
                <w:szCs w:val="20"/>
                <w:lang w:eastAsia="ru-RU"/>
              </w:rPr>
            </w:pPr>
          </w:p>
        </w:tc>
      </w:tr>
    </w:tbl>
    <w:p w:rsidR="004058A4" w:rsidRPr="009B3802" w:rsidRDefault="004058A4" w:rsidP="004058A4">
      <w:pPr>
        <w:jc w:val="right"/>
        <w:rPr>
          <w:rFonts w:ascii="Times New Roman" w:hAnsi="Times New Roman"/>
          <w:sz w:val="24"/>
          <w:szCs w:val="24"/>
        </w:rPr>
      </w:pPr>
      <w:r w:rsidRPr="009B3802">
        <w:rPr>
          <w:rFonts w:ascii="Times New Roman" w:hAnsi="Times New Roman"/>
          <w:sz w:val="24"/>
          <w:szCs w:val="24"/>
        </w:rPr>
        <w:t xml:space="preserve">Таблица </w:t>
      </w:r>
      <w:r w:rsidR="0063640C">
        <w:rPr>
          <w:rFonts w:ascii="Times New Roman" w:hAnsi="Times New Roman"/>
          <w:sz w:val="24"/>
          <w:szCs w:val="24"/>
        </w:rPr>
        <w:t>6</w:t>
      </w:r>
    </w:p>
    <w:p w:rsidR="004058A4" w:rsidRPr="004058A4" w:rsidRDefault="004058A4" w:rsidP="006155A7">
      <w:pPr>
        <w:spacing w:after="0" w:line="240" w:lineRule="auto"/>
        <w:jc w:val="center"/>
        <w:rPr>
          <w:rFonts w:ascii="Times New Roman" w:hAnsi="Times New Roman"/>
          <w:b/>
          <w:sz w:val="24"/>
          <w:szCs w:val="24"/>
        </w:rPr>
      </w:pPr>
      <w:r w:rsidRPr="004058A4">
        <w:rPr>
          <w:rFonts w:ascii="Times New Roman" w:hAnsi="Times New Roman"/>
          <w:b/>
          <w:sz w:val="24"/>
          <w:szCs w:val="24"/>
        </w:rPr>
        <w:t>СВЕДЕНИЯ О</w:t>
      </w:r>
      <w:r w:rsidR="00CE12E0">
        <w:rPr>
          <w:rFonts w:ascii="Times New Roman" w:hAnsi="Times New Roman"/>
          <w:b/>
          <w:sz w:val="24"/>
          <w:szCs w:val="24"/>
        </w:rPr>
        <w:t xml:space="preserve"> СРЕДНИХ РАЗМЕРАХ ПЕНСИЙ</w:t>
      </w:r>
      <w:r w:rsidRPr="004058A4">
        <w:rPr>
          <w:rFonts w:ascii="Times New Roman" w:hAnsi="Times New Roman"/>
          <w:b/>
          <w:sz w:val="24"/>
          <w:szCs w:val="24"/>
        </w:rPr>
        <w:t xml:space="preserve">, </w:t>
      </w:r>
      <w:r w:rsidR="00CE12E0">
        <w:rPr>
          <w:rFonts w:ascii="Times New Roman" w:hAnsi="Times New Roman"/>
          <w:b/>
          <w:sz w:val="24"/>
          <w:szCs w:val="24"/>
        </w:rPr>
        <w:t>ПОЛУЧАЕМЫХ ИНВАЛИДАМИ</w:t>
      </w:r>
    </w:p>
    <w:p w:rsidR="004058A4" w:rsidRPr="004058A4" w:rsidRDefault="004058A4" w:rsidP="006155A7">
      <w:pPr>
        <w:spacing w:after="0" w:line="240" w:lineRule="auto"/>
        <w:jc w:val="center"/>
        <w:rPr>
          <w:rFonts w:ascii="Times New Roman" w:hAnsi="Times New Roman"/>
          <w:b/>
          <w:sz w:val="24"/>
          <w:szCs w:val="24"/>
        </w:rPr>
      </w:pPr>
      <w:r w:rsidRPr="004058A4">
        <w:rPr>
          <w:rFonts w:ascii="Times New Roman" w:hAnsi="Times New Roman"/>
          <w:b/>
          <w:sz w:val="24"/>
          <w:szCs w:val="24"/>
        </w:rPr>
        <w:t>В СИСТЕМЕ ПЕНСИОННОГО ФОНДА РОССИЙСКОЙ ФЕДЕРАЦИИ</w:t>
      </w:r>
      <w:r w:rsidRPr="004058A4">
        <w:rPr>
          <w:rFonts w:ascii="Times New Roman" w:hAnsi="Times New Roman"/>
          <w:b/>
          <w:sz w:val="24"/>
          <w:szCs w:val="24"/>
        </w:rPr>
        <w:br/>
      </w:r>
      <w:r w:rsidRPr="004058A4">
        <w:rPr>
          <w:rFonts w:ascii="Times New Roman" w:hAnsi="Times New Roman"/>
          <w:sz w:val="24"/>
          <w:szCs w:val="24"/>
        </w:rPr>
        <w:t>(по состоянию на 1 января года, следующего за отчетным)</w:t>
      </w:r>
    </w:p>
    <w:p w:rsidR="004058A4" w:rsidRPr="004058A4" w:rsidRDefault="00CE12E0" w:rsidP="004058A4">
      <w:pPr>
        <w:jc w:val="center"/>
        <w:rPr>
          <w:rFonts w:ascii="Times New Roman" w:hAnsi="Times New Roman"/>
          <w:sz w:val="24"/>
          <w:szCs w:val="24"/>
        </w:rPr>
      </w:pPr>
      <w:r w:rsidRPr="004058A4">
        <w:rPr>
          <w:rFonts w:ascii="Times New Roman" w:hAnsi="Times New Roman"/>
          <w:b/>
          <w:sz w:val="24"/>
          <w:szCs w:val="24"/>
        </w:rPr>
        <w:t>Средний размер назначенных пенсий, рублей</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380"/>
        <w:gridCol w:w="1826"/>
        <w:gridCol w:w="1826"/>
        <w:gridCol w:w="1826"/>
        <w:gridCol w:w="1841"/>
        <w:gridCol w:w="1841"/>
      </w:tblGrid>
      <w:tr w:rsidR="004058A4" w:rsidRPr="004058A4" w:rsidTr="000750D8">
        <w:trPr>
          <w:cantSplit/>
          <w:trHeight w:val="231"/>
          <w:jc w:val="center"/>
        </w:trPr>
        <w:tc>
          <w:tcPr>
            <w:tcW w:w="1850" w:type="pct"/>
            <w:tcBorders>
              <w:top w:val="double" w:sz="4" w:space="0" w:color="auto"/>
            </w:tcBorders>
          </w:tcPr>
          <w:p w:rsidR="004058A4" w:rsidRPr="004058A4" w:rsidRDefault="004058A4" w:rsidP="006155A7">
            <w:pPr>
              <w:tabs>
                <w:tab w:val="left" w:pos="5103"/>
              </w:tabs>
              <w:spacing w:after="0" w:line="240" w:lineRule="auto"/>
              <w:jc w:val="center"/>
              <w:rPr>
                <w:rFonts w:ascii="Times New Roman" w:hAnsi="Times New Roman"/>
                <w:bCs/>
                <w:i/>
                <w:sz w:val="24"/>
                <w:szCs w:val="24"/>
              </w:rPr>
            </w:pPr>
          </w:p>
        </w:tc>
        <w:tc>
          <w:tcPr>
            <w:tcW w:w="628" w:type="pct"/>
            <w:tcBorders>
              <w:top w:val="double" w:sz="4" w:space="0" w:color="auto"/>
            </w:tcBorders>
          </w:tcPr>
          <w:p w:rsidR="004058A4" w:rsidRPr="004058A4" w:rsidRDefault="004058A4" w:rsidP="006155A7">
            <w:pPr>
              <w:tabs>
                <w:tab w:val="left" w:pos="5103"/>
              </w:tabs>
              <w:spacing w:after="0" w:line="240" w:lineRule="auto"/>
              <w:jc w:val="center"/>
              <w:rPr>
                <w:rFonts w:ascii="Times New Roman" w:hAnsi="Times New Roman"/>
                <w:bCs/>
                <w:i/>
                <w:sz w:val="24"/>
                <w:szCs w:val="24"/>
              </w:rPr>
            </w:pPr>
            <w:r w:rsidRPr="004058A4">
              <w:rPr>
                <w:rFonts w:ascii="Times New Roman" w:hAnsi="Times New Roman"/>
                <w:bCs/>
                <w:i/>
                <w:sz w:val="24"/>
                <w:szCs w:val="24"/>
              </w:rPr>
              <w:t>2008г.</w:t>
            </w:r>
          </w:p>
        </w:tc>
        <w:tc>
          <w:tcPr>
            <w:tcW w:w="628" w:type="pct"/>
            <w:tcBorders>
              <w:top w:val="double" w:sz="4" w:space="0" w:color="auto"/>
            </w:tcBorders>
          </w:tcPr>
          <w:p w:rsidR="004058A4" w:rsidRPr="004058A4" w:rsidRDefault="004058A4" w:rsidP="006155A7">
            <w:pPr>
              <w:tabs>
                <w:tab w:val="left" w:pos="5103"/>
              </w:tabs>
              <w:spacing w:after="0" w:line="240" w:lineRule="auto"/>
              <w:jc w:val="center"/>
              <w:rPr>
                <w:rFonts w:ascii="Times New Roman" w:hAnsi="Times New Roman"/>
                <w:bCs/>
                <w:i/>
                <w:sz w:val="24"/>
                <w:szCs w:val="24"/>
              </w:rPr>
            </w:pPr>
            <w:r w:rsidRPr="004058A4">
              <w:rPr>
                <w:rFonts w:ascii="Times New Roman" w:hAnsi="Times New Roman"/>
                <w:bCs/>
                <w:i/>
                <w:sz w:val="24"/>
                <w:szCs w:val="24"/>
              </w:rPr>
              <w:t>2009г.</w:t>
            </w:r>
            <w:r w:rsidRPr="004058A4">
              <w:rPr>
                <w:rFonts w:ascii="Times New Roman" w:hAnsi="Times New Roman"/>
                <w:bCs/>
                <w:i/>
                <w:sz w:val="24"/>
                <w:szCs w:val="24"/>
                <w:vertAlign w:val="superscript"/>
              </w:rPr>
              <w:t>1)</w:t>
            </w:r>
          </w:p>
        </w:tc>
        <w:tc>
          <w:tcPr>
            <w:tcW w:w="628" w:type="pct"/>
            <w:tcBorders>
              <w:top w:val="double" w:sz="4" w:space="0" w:color="auto"/>
            </w:tcBorders>
          </w:tcPr>
          <w:p w:rsidR="004058A4" w:rsidRPr="004058A4" w:rsidRDefault="004058A4" w:rsidP="006155A7">
            <w:pPr>
              <w:tabs>
                <w:tab w:val="left" w:pos="5103"/>
              </w:tabs>
              <w:spacing w:after="0" w:line="240" w:lineRule="auto"/>
              <w:jc w:val="center"/>
              <w:rPr>
                <w:rFonts w:ascii="Times New Roman" w:hAnsi="Times New Roman"/>
                <w:bCs/>
                <w:i/>
                <w:sz w:val="24"/>
                <w:szCs w:val="24"/>
              </w:rPr>
            </w:pPr>
            <w:r w:rsidRPr="004058A4">
              <w:rPr>
                <w:rFonts w:ascii="Times New Roman" w:hAnsi="Times New Roman"/>
                <w:bCs/>
                <w:i/>
                <w:sz w:val="24"/>
                <w:szCs w:val="24"/>
              </w:rPr>
              <w:t>2010г.</w:t>
            </w:r>
          </w:p>
        </w:tc>
        <w:tc>
          <w:tcPr>
            <w:tcW w:w="633" w:type="pct"/>
            <w:tcBorders>
              <w:top w:val="double" w:sz="4" w:space="0" w:color="auto"/>
            </w:tcBorders>
          </w:tcPr>
          <w:p w:rsidR="004058A4" w:rsidRPr="004058A4" w:rsidRDefault="004058A4" w:rsidP="006155A7">
            <w:pPr>
              <w:tabs>
                <w:tab w:val="left" w:pos="5103"/>
              </w:tabs>
              <w:spacing w:after="0" w:line="240" w:lineRule="auto"/>
              <w:jc w:val="center"/>
              <w:rPr>
                <w:rFonts w:ascii="Times New Roman" w:hAnsi="Times New Roman"/>
                <w:bCs/>
                <w:i/>
                <w:sz w:val="24"/>
                <w:szCs w:val="24"/>
              </w:rPr>
            </w:pPr>
            <w:r w:rsidRPr="004058A4">
              <w:rPr>
                <w:rFonts w:ascii="Times New Roman" w:hAnsi="Times New Roman"/>
                <w:bCs/>
                <w:i/>
                <w:sz w:val="24"/>
                <w:szCs w:val="24"/>
              </w:rPr>
              <w:t>2011г.</w:t>
            </w:r>
          </w:p>
        </w:tc>
        <w:tc>
          <w:tcPr>
            <w:tcW w:w="633" w:type="pct"/>
            <w:tcBorders>
              <w:top w:val="double" w:sz="4" w:space="0" w:color="auto"/>
            </w:tcBorders>
          </w:tcPr>
          <w:p w:rsidR="004058A4" w:rsidRPr="004058A4" w:rsidRDefault="004058A4" w:rsidP="006155A7">
            <w:pPr>
              <w:tabs>
                <w:tab w:val="left" w:pos="5103"/>
              </w:tabs>
              <w:spacing w:after="0" w:line="240" w:lineRule="auto"/>
              <w:jc w:val="center"/>
              <w:rPr>
                <w:rFonts w:ascii="Times New Roman" w:hAnsi="Times New Roman"/>
                <w:bCs/>
                <w:i/>
                <w:sz w:val="24"/>
                <w:szCs w:val="24"/>
              </w:rPr>
            </w:pPr>
            <w:r w:rsidRPr="004058A4">
              <w:rPr>
                <w:rFonts w:ascii="Times New Roman" w:hAnsi="Times New Roman"/>
                <w:bCs/>
                <w:i/>
                <w:sz w:val="24"/>
                <w:szCs w:val="24"/>
              </w:rPr>
              <w:t>2012г.</w:t>
            </w:r>
          </w:p>
        </w:tc>
      </w:tr>
      <w:tr w:rsidR="004058A4" w:rsidRPr="004058A4" w:rsidTr="006155A7">
        <w:trPr>
          <w:cantSplit/>
          <w:trHeight w:val="450"/>
          <w:jc w:val="center"/>
        </w:trPr>
        <w:tc>
          <w:tcPr>
            <w:tcW w:w="1850" w:type="pct"/>
          </w:tcPr>
          <w:p w:rsidR="004058A4" w:rsidRPr="004058A4" w:rsidRDefault="004058A4" w:rsidP="00CE12E0">
            <w:pPr>
              <w:spacing w:after="0" w:line="240" w:lineRule="auto"/>
              <w:rPr>
                <w:rFonts w:ascii="Times New Roman" w:hAnsi="Times New Roman"/>
                <w:b/>
                <w:bCs/>
                <w:sz w:val="24"/>
                <w:szCs w:val="24"/>
                <w:lang w:val="en-US"/>
              </w:rPr>
            </w:pPr>
            <w:r w:rsidRPr="004058A4">
              <w:rPr>
                <w:rFonts w:ascii="Times New Roman" w:hAnsi="Times New Roman"/>
                <w:b/>
                <w:bCs/>
                <w:sz w:val="24"/>
                <w:szCs w:val="24"/>
              </w:rPr>
              <w:t>Все</w:t>
            </w:r>
            <w:r w:rsidR="00CE12E0">
              <w:rPr>
                <w:rFonts w:ascii="Times New Roman" w:hAnsi="Times New Roman"/>
                <w:b/>
                <w:bCs/>
                <w:sz w:val="24"/>
                <w:szCs w:val="24"/>
              </w:rPr>
              <w:t>ми</w:t>
            </w:r>
            <w:r w:rsidRPr="004058A4">
              <w:rPr>
                <w:rFonts w:ascii="Times New Roman" w:hAnsi="Times New Roman"/>
                <w:b/>
                <w:bCs/>
                <w:sz w:val="24"/>
                <w:szCs w:val="24"/>
              </w:rPr>
              <w:t xml:space="preserve"> инвалид</w:t>
            </w:r>
            <w:r w:rsidR="00CE12E0">
              <w:rPr>
                <w:rFonts w:ascii="Times New Roman" w:hAnsi="Times New Roman"/>
                <w:b/>
                <w:bCs/>
                <w:sz w:val="24"/>
                <w:szCs w:val="24"/>
              </w:rPr>
              <w:t>ами</w:t>
            </w:r>
          </w:p>
        </w:tc>
        <w:tc>
          <w:tcPr>
            <w:tcW w:w="628" w:type="pct"/>
            <w:vAlign w:val="bottom"/>
          </w:tcPr>
          <w:p w:rsidR="004058A4" w:rsidRPr="004058A4" w:rsidRDefault="004058A4" w:rsidP="006155A7">
            <w:pPr>
              <w:spacing w:after="0" w:line="240" w:lineRule="auto"/>
              <w:jc w:val="right"/>
              <w:rPr>
                <w:rFonts w:ascii="Times New Roman" w:hAnsi="Times New Roman"/>
                <w:b/>
                <w:bCs/>
                <w:sz w:val="24"/>
                <w:szCs w:val="24"/>
              </w:rPr>
            </w:pPr>
            <w:r w:rsidRPr="004058A4">
              <w:rPr>
                <w:rFonts w:ascii="Times New Roman" w:hAnsi="Times New Roman"/>
                <w:b/>
                <w:bCs/>
                <w:sz w:val="24"/>
                <w:szCs w:val="24"/>
              </w:rPr>
              <w:t>4636,2</w:t>
            </w:r>
          </w:p>
        </w:tc>
        <w:tc>
          <w:tcPr>
            <w:tcW w:w="628" w:type="pct"/>
            <w:vAlign w:val="bottom"/>
          </w:tcPr>
          <w:p w:rsidR="004058A4" w:rsidRPr="004058A4" w:rsidRDefault="004058A4" w:rsidP="006155A7">
            <w:pPr>
              <w:spacing w:after="0" w:line="240" w:lineRule="auto"/>
              <w:jc w:val="right"/>
              <w:rPr>
                <w:rFonts w:ascii="Times New Roman" w:hAnsi="Times New Roman"/>
                <w:b/>
                <w:sz w:val="24"/>
                <w:szCs w:val="24"/>
              </w:rPr>
            </w:pPr>
            <w:r w:rsidRPr="004058A4">
              <w:rPr>
                <w:rFonts w:ascii="Times New Roman" w:hAnsi="Times New Roman"/>
                <w:b/>
                <w:sz w:val="24"/>
                <w:szCs w:val="24"/>
              </w:rPr>
              <w:t>6286,5</w:t>
            </w:r>
          </w:p>
        </w:tc>
        <w:tc>
          <w:tcPr>
            <w:tcW w:w="628" w:type="pct"/>
            <w:vAlign w:val="bottom"/>
          </w:tcPr>
          <w:p w:rsidR="004058A4" w:rsidRPr="004058A4" w:rsidRDefault="004058A4" w:rsidP="006155A7">
            <w:pPr>
              <w:spacing w:after="0" w:line="240" w:lineRule="auto"/>
              <w:jc w:val="right"/>
              <w:rPr>
                <w:rFonts w:ascii="Times New Roman" w:hAnsi="Times New Roman"/>
                <w:b/>
                <w:bCs/>
                <w:sz w:val="24"/>
                <w:szCs w:val="24"/>
              </w:rPr>
            </w:pPr>
            <w:r w:rsidRPr="004058A4">
              <w:rPr>
                <w:rFonts w:ascii="Times New Roman" w:hAnsi="Times New Roman"/>
                <w:b/>
                <w:bCs/>
                <w:sz w:val="24"/>
                <w:szCs w:val="24"/>
              </w:rPr>
              <w:t>7632,3</w:t>
            </w:r>
          </w:p>
        </w:tc>
        <w:tc>
          <w:tcPr>
            <w:tcW w:w="633" w:type="pct"/>
            <w:vAlign w:val="bottom"/>
          </w:tcPr>
          <w:p w:rsidR="004058A4" w:rsidRPr="004058A4" w:rsidRDefault="004058A4" w:rsidP="006155A7">
            <w:pPr>
              <w:spacing w:after="0" w:line="240" w:lineRule="auto"/>
              <w:jc w:val="right"/>
              <w:rPr>
                <w:rFonts w:ascii="Times New Roman" w:hAnsi="Times New Roman"/>
                <w:b/>
                <w:sz w:val="24"/>
                <w:szCs w:val="24"/>
              </w:rPr>
            </w:pPr>
            <w:r w:rsidRPr="004058A4">
              <w:rPr>
                <w:rFonts w:ascii="Times New Roman" w:hAnsi="Times New Roman"/>
                <w:b/>
                <w:sz w:val="24"/>
                <w:szCs w:val="24"/>
              </w:rPr>
              <w:t>8257,3</w:t>
            </w:r>
          </w:p>
        </w:tc>
        <w:tc>
          <w:tcPr>
            <w:tcW w:w="633" w:type="pct"/>
            <w:vAlign w:val="bottom"/>
          </w:tcPr>
          <w:p w:rsidR="004058A4" w:rsidRPr="004058A4" w:rsidRDefault="004058A4" w:rsidP="006155A7">
            <w:pPr>
              <w:spacing w:after="0" w:line="240" w:lineRule="auto"/>
              <w:jc w:val="right"/>
              <w:rPr>
                <w:rFonts w:ascii="Times New Roman" w:hAnsi="Times New Roman"/>
                <w:b/>
                <w:sz w:val="24"/>
                <w:szCs w:val="24"/>
              </w:rPr>
            </w:pPr>
            <w:r w:rsidRPr="004058A4">
              <w:rPr>
                <w:rFonts w:ascii="Times New Roman" w:hAnsi="Times New Roman"/>
                <w:b/>
                <w:sz w:val="24"/>
                <w:szCs w:val="24"/>
              </w:rPr>
              <w:t>9122,7</w:t>
            </w:r>
          </w:p>
        </w:tc>
      </w:tr>
      <w:tr w:rsidR="004058A4" w:rsidRPr="004058A4" w:rsidTr="006155A7">
        <w:trPr>
          <w:cantSplit/>
          <w:trHeight w:val="1112"/>
          <w:jc w:val="center"/>
        </w:trPr>
        <w:tc>
          <w:tcPr>
            <w:tcW w:w="1850" w:type="pct"/>
          </w:tcPr>
          <w:p w:rsidR="004058A4" w:rsidRPr="004058A4" w:rsidRDefault="004058A4" w:rsidP="006155A7">
            <w:pPr>
              <w:spacing w:after="0" w:line="240" w:lineRule="auto"/>
              <w:ind w:firstLine="44"/>
              <w:rPr>
                <w:rFonts w:ascii="Times New Roman" w:hAnsi="Times New Roman"/>
                <w:bCs/>
                <w:sz w:val="24"/>
                <w:szCs w:val="24"/>
              </w:rPr>
            </w:pPr>
            <w:r w:rsidRPr="004058A4">
              <w:rPr>
                <w:rFonts w:ascii="Times New Roman" w:hAnsi="Times New Roman"/>
                <w:bCs/>
                <w:sz w:val="24"/>
                <w:szCs w:val="24"/>
              </w:rPr>
              <w:t>в том числе</w:t>
            </w:r>
            <w:r w:rsidR="00CE12E0">
              <w:rPr>
                <w:rFonts w:ascii="Times New Roman" w:hAnsi="Times New Roman"/>
                <w:bCs/>
                <w:sz w:val="24"/>
                <w:szCs w:val="24"/>
              </w:rPr>
              <w:t xml:space="preserve"> инвалидами</w:t>
            </w:r>
            <w:r w:rsidRPr="004058A4">
              <w:rPr>
                <w:rFonts w:ascii="Times New Roman" w:hAnsi="Times New Roman"/>
                <w:bCs/>
                <w:sz w:val="24"/>
                <w:szCs w:val="24"/>
              </w:rPr>
              <w:t>:</w:t>
            </w:r>
          </w:p>
          <w:p w:rsidR="004058A4" w:rsidRPr="004058A4" w:rsidRDefault="004058A4" w:rsidP="006155A7">
            <w:pPr>
              <w:spacing w:after="0" w:line="240" w:lineRule="auto"/>
              <w:rPr>
                <w:rFonts w:ascii="Times New Roman" w:hAnsi="Times New Roman"/>
                <w:b/>
                <w:sz w:val="24"/>
                <w:szCs w:val="24"/>
              </w:rPr>
            </w:pPr>
            <w:r w:rsidRPr="004058A4">
              <w:rPr>
                <w:rFonts w:ascii="Times New Roman" w:hAnsi="Times New Roman"/>
                <w:bCs/>
                <w:sz w:val="24"/>
                <w:szCs w:val="24"/>
                <w:lang w:val="en-US"/>
              </w:rPr>
              <w:t>I</w:t>
            </w:r>
            <w:r w:rsidRPr="004058A4">
              <w:rPr>
                <w:rFonts w:ascii="Times New Roman" w:hAnsi="Times New Roman"/>
                <w:bCs/>
                <w:sz w:val="24"/>
                <w:szCs w:val="24"/>
              </w:rPr>
              <w:t xml:space="preserve"> группы</w:t>
            </w:r>
            <w:r w:rsidRPr="004058A4">
              <w:rPr>
                <w:rFonts w:ascii="Times New Roman" w:hAnsi="Times New Roman"/>
                <w:bCs/>
                <w:sz w:val="24"/>
                <w:szCs w:val="24"/>
                <w:vertAlign w:val="superscript"/>
              </w:rPr>
              <w:t>2)</w:t>
            </w:r>
          </w:p>
        </w:tc>
        <w:tc>
          <w:tcPr>
            <w:tcW w:w="628" w:type="pct"/>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6097,1</w:t>
            </w:r>
          </w:p>
        </w:tc>
        <w:tc>
          <w:tcPr>
            <w:tcW w:w="628" w:type="pct"/>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8247,0</w:t>
            </w:r>
          </w:p>
        </w:tc>
        <w:tc>
          <w:tcPr>
            <w:tcW w:w="628" w:type="pct"/>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9756,0</w:t>
            </w:r>
          </w:p>
        </w:tc>
        <w:tc>
          <w:tcPr>
            <w:tcW w:w="633" w:type="pct"/>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10563,6</w:t>
            </w:r>
          </w:p>
        </w:tc>
        <w:tc>
          <w:tcPr>
            <w:tcW w:w="633" w:type="pct"/>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11661,8</w:t>
            </w:r>
          </w:p>
        </w:tc>
      </w:tr>
      <w:tr w:rsidR="004058A4" w:rsidRPr="004058A4" w:rsidTr="000750D8">
        <w:trPr>
          <w:cantSplit/>
          <w:jc w:val="center"/>
        </w:trPr>
        <w:tc>
          <w:tcPr>
            <w:tcW w:w="1850" w:type="pct"/>
          </w:tcPr>
          <w:p w:rsidR="004058A4" w:rsidRPr="004058A4" w:rsidRDefault="004058A4" w:rsidP="006155A7">
            <w:pPr>
              <w:spacing w:after="0" w:line="240" w:lineRule="auto"/>
              <w:rPr>
                <w:rFonts w:ascii="Times New Roman" w:hAnsi="Times New Roman"/>
                <w:b/>
                <w:sz w:val="24"/>
                <w:szCs w:val="24"/>
              </w:rPr>
            </w:pPr>
            <w:r w:rsidRPr="004058A4">
              <w:rPr>
                <w:rFonts w:ascii="Times New Roman" w:hAnsi="Times New Roman"/>
                <w:bCs/>
                <w:sz w:val="24"/>
                <w:szCs w:val="24"/>
                <w:lang w:val="en-US"/>
              </w:rPr>
              <w:t>II</w:t>
            </w:r>
            <w:r w:rsidRPr="004058A4">
              <w:rPr>
                <w:rFonts w:ascii="Times New Roman" w:hAnsi="Times New Roman"/>
                <w:bCs/>
                <w:sz w:val="24"/>
                <w:szCs w:val="24"/>
              </w:rPr>
              <w:t xml:space="preserve"> группы</w:t>
            </w:r>
            <w:r w:rsidRPr="004058A4">
              <w:rPr>
                <w:rFonts w:ascii="Times New Roman" w:hAnsi="Times New Roman"/>
                <w:bCs/>
                <w:sz w:val="24"/>
                <w:szCs w:val="24"/>
                <w:vertAlign w:val="superscript"/>
              </w:rPr>
              <w:t>3)</w:t>
            </w:r>
          </w:p>
        </w:tc>
        <w:tc>
          <w:tcPr>
            <w:tcW w:w="628" w:type="pct"/>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4796,3</w:t>
            </w:r>
          </w:p>
        </w:tc>
        <w:tc>
          <w:tcPr>
            <w:tcW w:w="628" w:type="pct"/>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6486,3</w:t>
            </w:r>
          </w:p>
        </w:tc>
        <w:tc>
          <w:tcPr>
            <w:tcW w:w="628" w:type="pct"/>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8015,6</w:t>
            </w:r>
          </w:p>
        </w:tc>
        <w:tc>
          <w:tcPr>
            <w:tcW w:w="633" w:type="pct"/>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8690,1</w:t>
            </w:r>
          </w:p>
        </w:tc>
        <w:tc>
          <w:tcPr>
            <w:tcW w:w="633" w:type="pct"/>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9589,2</w:t>
            </w:r>
          </w:p>
        </w:tc>
      </w:tr>
      <w:tr w:rsidR="004058A4" w:rsidRPr="004058A4" w:rsidTr="000750D8">
        <w:trPr>
          <w:cantSplit/>
          <w:jc w:val="center"/>
        </w:trPr>
        <w:tc>
          <w:tcPr>
            <w:tcW w:w="1850" w:type="pct"/>
          </w:tcPr>
          <w:p w:rsidR="004058A4" w:rsidRPr="004058A4" w:rsidRDefault="004058A4" w:rsidP="006155A7">
            <w:pPr>
              <w:spacing w:after="0" w:line="240" w:lineRule="auto"/>
              <w:rPr>
                <w:rFonts w:ascii="Times New Roman" w:hAnsi="Times New Roman"/>
                <w:b/>
                <w:sz w:val="24"/>
                <w:szCs w:val="24"/>
              </w:rPr>
            </w:pPr>
            <w:r w:rsidRPr="004058A4">
              <w:rPr>
                <w:rFonts w:ascii="Times New Roman" w:hAnsi="Times New Roman"/>
                <w:bCs/>
                <w:sz w:val="24"/>
                <w:szCs w:val="24"/>
                <w:lang w:val="en-US"/>
              </w:rPr>
              <w:t>III</w:t>
            </w:r>
            <w:r w:rsidRPr="004058A4">
              <w:rPr>
                <w:rFonts w:ascii="Times New Roman" w:hAnsi="Times New Roman"/>
                <w:bCs/>
                <w:sz w:val="24"/>
                <w:szCs w:val="24"/>
              </w:rPr>
              <w:t xml:space="preserve"> группы</w:t>
            </w:r>
            <w:r w:rsidRPr="004058A4">
              <w:rPr>
                <w:rFonts w:ascii="Times New Roman" w:hAnsi="Times New Roman"/>
                <w:bCs/>
                <w:sz w:val="24"/>
                <w:szCs w:val="24"/>
                <w:vertAlign w:val="superscript"/>
              </w:rPr>
              <w:t>4)</w:t>
            </w:r>
          </w:p>
        </w:tc>
        <w:tc>
          <w:tcPr>
            <w:tcW w:w="628" w:type="pct"/>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3583,7</w:t>
            </w:r>
          </w:p>
        </w:tc>
        <w:tc>
          <w:tcPr>
            <w:tcW w:w="628" w:type="pct"/>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4941,1</w:t>
            </w:r>
          </w:p>
        </w:tc>
        <w:tc>
          <w:tcPr>
            <w:tcW w:w="628" w:type="pct"/>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6248,4</w:t>
            </w:r>
          </w:p>
        </w:tc>
        <w:tc>
          <w:tcPr>
            <w:tcW w:w="633" w:type="pct"/>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6833,0</w:t>
            </w:r>
          </w:p>
        </w:tc>
        <w:tc>
          <w:tcPr>
            <w:tcW w:w="633" w:type="pct"/>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7640,5</w:t>
            </w:r>
          </w:p>
        </w:tc>
      </w:tr>
      <w:tr w:rsidR="004058A4" w:rsidRPr="004058A4" w:rsidTr="000750D8">
        <w:trPr>
          <w:cantSplit/>
          <w:jc w:val="center"/>
        </w:trPr>
        <w:tc>
          <w:tcPr>
            <w:tcW w:w="1850" w:type="pct"/>
            <w:tcBorders>
              <w:bottom w:val="double" w:sz="4" w:space="0" w:color="auto"/>
            </w:tcBorders>
          </w:tcPr>
          <w:p w:rsidR="004058A4" w:rsidRPr="004058A4" w:rsidRDefault="004058A4" w:rsidP="00CE12E0">
            <w:pPr>
              <w:spacing w:after="0" w:line="240" w:lineRule="auto"/>
              <w:rPr>
                <w:rFonts w:ascii="Times New Roman" w:hAnsi="Times New Roman"/>
                <w:sz w:val="24"/>
                <w:szCs w:val="24"/>
              </w:rPr>
            </w:pPr>
            <w:r w:rsidRPr="004058A4">
              <w:rPr>
                <w:rFonts w:ascii="Times New Roman" w:hAnsi="Times New Roman"/>
                <w:bCs/>
                <w:sz w:val="24"/>
                <w:szCs w:val="24"/>
              </w:rPr>
              <w:t>дет</w:t>
            </w:r>
            <w:r w:rsidR="00CE12E0">
              <w:rPr>
                <w:rFonts w:ascii="Times New Roman" w:hAnsi="Times New Roman"/>
                <w:bCs/>
                <w:sz w:val="24"/>
                <w:szCs w:val="24"/>
              </w:rPr>
              <w:t>ьми</w:t>
            </w:r>
            <w:r w:rsidRPr="004058A4">
              <w:rPr>
                <w:rFonts w:ascii="Times New Roman" w:hAnsi="Times New Roman"/>
                <w:bCs/>
                <w:sz w:val="24"/>
                <w:szCs w:val="24"/>
              </w:rPr>
              <w:t>-инвалид</w:t>
            </w:r>
            <w:r w:rsidR="00CE12E0">
              <w:rPr>
                <w:rFonts w:ascii="Times New Roman" w:hAnsi="Times New Roman"/>
                <w:bCs/>
                <w:sz w:val="24"/>
                <w:szCs w:val="24"/>
              </w:rPr>
              <w:t>ами</w:t>
            </w:r>
          </w:p>
        </w:tc>
        <w:tc>
          <w:tcPr>
            <w:tcW w:w="628" w:type="pct"/>
            <w:tcBorders>
              <w:bottom w:val="double" w:sz="4" w:space="0" w:color="auto"/>
            </w:tcBorders>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3901,5</w:t>
            </w:r>
          </w:p>
        </w:tc>
        <w:tc>
          <w:tcPr>
            <w:tcW w:w="628" w:type="pct"/>
            <w:tcBorders>
              <w:bottom w:val="double" w:sz="4" w:space="0" w:color="auto"/>
            </w:tcBorders>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5553,1</w:t>
            </w:r>
          </w:p>
        </w:tc>
        <w:tc>
          <w:tcPr>
            <w:tcW w:w="628" w:type="pct"/>
            <w:tcBorders>
              <w:bottom w:val="double" w:sz="4" w:space="0" w:color="auto"/>
            </w:tcBorders>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6246,1</w:t>
            </w:r>
          </w:p>
        </w:tc>
        <w:tc>
          <w:tcPr>
            <w:tcW w:w="633" w:type="pct"/>
            <w:tcBorders>
              <w:bottom w:val="double" w:sz="4" w:space="0" w:color="auto"/>
            </w:tcBorders>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6873,5</w:t>
            </w:r>
          </w:p>
        </w:tc>
        <w:tc>
          <w:tcPr>
            <w:tcW w:w="633" w:type="pct"/>
            <w:tcBorders>
              <w:bottom w:val="double" w:sz="4" w:space="0" w:color="auto"/>
            </w:tcBorders>
            <w:vAlign w:val="bottom"/>
          </w:tcPr>
          <w:p w:rsidR="004058A4" w:rsidRPr="004058A4" w:rsidRDefault="004058A4" w:rsidP="006155A7">
            <w:pPr>
              <w:spacing w:after="0" w:line="240" w:lineRule="auto"/>
              <w:jc w:val="right"/>
              <w:rPr>
                <w:rFonts w:ascii="Times New Roman" w:hAnsi="Times New Roman"/>
                <w:sz w:val="24"/>
                <w:szCs w:val="24"/>
              </w:rPr>
            </w:pPr>
            <w:r w:rsidRPr="004058A4">
              <w:rPr>
                <w:rFonts w:ascii="Times New Roman" w:hAnsi="Times New Roman"/>
                <w:sz w:val="24"/>
                <w:szCs w:val="24"/>
              </w:rPr>
              <w:t>7843,4</w:t>
            </w:r>
          </w:p>
        </w:tc>
      </w:tr>
    </w:tbl>
    <w:p w:rsidR="004058A4" w:rsidRPr="004058A4" w:rsidRDefault="004058A4" w:rsidP="004058A4">
      <w:pPr>
        <w:pStyle w:val="af5"/>
        <w:spacing w:line="240" w:lineRule="auto"/>
        <w:ind w:right="57" w:firstLine="0"/>
        <w:rPr>
          <w:rFonts w:ascii="Times New Roman" w:hAnsi="Times New Roman"/>
          <w:sz w:val="24"/>
          <w:szCs w:val="24"/>
        </w:rPr>
      </w:pPr>
    </w:p>
    <w:p w:rsidR="004058A4" w:rsidRPr="004058A4" w:rsidRDefault="004058A4" w:rsidP="004058A4">
      <w:pPr>
        <w:pStyle w:val="af5"/>
        <w:spacing w:line="240" w:lineRule="auto"/>
        <w:ind w:right="57" w:firstLine="0"/>
        <w:rPr>
          <w:rFonts w:ascii="Times New Roman" w:hAnsi="Times New Roman"/>
          <w:sz w:val="24"/>
          <w:szCs w:val="24"/>
        </w:rPr>
      </w:pPr>
      <w:r w:rsidRPr="004058A4">
        <w:rPr>
          <w:rFonts w:ascii="Times New Roman" w:hAnsi="Times New Roman"/>
          <w:sz w:val="24"/>
          <w:szCs w:val="24"/>
        </w:rPr>
        <w:t>________________________</w:t>
      </w:r>
    </w:p>
    <w:p w:rsidR="004058A4" w:rsidRPr="004058A4" w:rsidRDefault="004058A4" w:rsidP="004058A4">
      <w:pPr>
        <w:pStyle w:val="af7"/>
        <w:ind w:left="0"/>
        <w:rPr>
          <w:iCs/>
          <w:sz w:val="24"/>
          <w:szCs w:val="24"/>
        </w:rPr>
      </w:pPr>
      <w:r w:rsidRPr="004058A4">
        <w:rPr>
          <w:iCs/>
          <w:sz w:val="24"/>
          <w:szCs w:val="24"/>
        </w:rPr>
        <w:t>1) Данные приведены на конец года.</w:t>
      </w:r>
    </w:p>
    <w:p w:rsidR="004058A4" w:rsidRPr="004058A4" w:rsidRDefault="004058A4" w:rsidP="004058A4">
      <w:pPr>
        <w:pStyle w:val="af7"/>
        <w:ind w:left="142"/>
        <w:rPr>
          <w:sz w:val="24"/>
          <w:szCs w:val="24"/>
        </w:rPr>
      </w:pPr>
      <w:r w:rsidRPr="004058A4">
        <w:rPr>
          <w:sz w:val="24"/>
          <w:szCs w:val="24"/>
        </w:rPr>
        <w:t>В 2008-2009гг. - инвалиды, имеющие степень ограничения способности к трудовой деятельности:</w:t>
      </w:r>
    </w:p>
    <w:p w:rsidR="004058A4" w:rsidRPr="004058A4" w:rsidRDefault="004058A4" w:rsidP="004058A4">
      <w:pPr>
        <w:pStyle w:val="af7"/>
        <w:ind w:left="0"/>
        <w:rPr>
          <w:sz w:val="24"/>
          <w:szCs w:val="24"/>
        </w:rPr>
      </w:pPr>
      <w:r w:rsidRPr="004058A4">
        <w:rPr>
          <w:sz w:val="24"/>
          <w:szCs w:val="24"/>
        </w:rPr>
        <w:t>2) 3 степень;  3) 2 степень;  4) 1 степень.</w:t>
      </w:r>
    </w:p>
    <w:p w:rsidR="004058A4" w:rsidRPr="004058A4" w:rsidRDefault="004058A4" w:rsidP="004058A4">
      <w:pPr>
        <w:rPr>
          <w:rFonts w:ascii="Times New Roman" w:hAnsi="Times New Roman"/>
          <w:sz w:val="24"/>
          <w:szCs w:val="24"/>
        </w:rPr>
      </w:pPr>
    </w:p>
    <w:p w:rsidR="006155A7" w:rsidRDefault="006155A7" w:rsidP="004058A4">
      <w:pPr>
        <w:jc w:val="right"/>
        <w:rPr>
          <w:rFonts w:ascii="Times New Roman" w:hAnsi="Times New Roman"/>
          <w:sz w:val="24"/>
          <w:szCs w:val="24"/>
        </w:rPr>
      </w:pPr>
    </w:p>
    <w:p w:rsidR="006155A7" w:rsidRDefault="006155A7" w:rsidP="004058A4">
      <w:pPr>
        <w:jc w:val="right"/>
        <w:rPr>
          <w:rFonts w:ascii="Times New Roman" w:hAnsi="Times New Roman"/>
          <w:sz w:val="24"/>
          <w:szCs w:val="24"/>
        </w:rPr>
      </w:pPr>
    </w:p>
    <w:p w:rsidR="006155A7" w:rsidRDefault="006155A7" w:rsidP="004058A4">
      <w:pPr>
        <w:jc w:val="right"/>
        <w:rPr>
          <w:rFonts w:ascii="Times New Roman" w:hAnsi="Times New Roman"/>
          <w:sz w:val="24"/>
          <w:szCs w:val="24"/>
        </w:rPr>
      </w:pPr>
    </w:p>
    <w:p w:rsidR="00CE12E0" w:rsidRDefault="00CE12E0" w:rsidP="004058A4">
      <w:pPr>
        <w:jc w:val="right"/>
        <w:rPr>
          <w:rFonts w:ascii="Times New Roman" w:hAnsi="Times New Roman"/>
          <w:sz w:val="24"/>
          <w:szCs w:val="24"/>
        </w:rPr>
      </w:pPr>
    </w:p>
    <w:p w:rsidR="004058A4" w:rsidRPr="006155A7" w:rsidRDefault="004058A4" w:rsidP="006155A7">
      <w:pPr>
        <w:jc w:val="right"/>
        <w:rPr>
          <w:rFonts w:ascii="Times New Roman" w:hAnsi="Times New Roman"/>
          <w:sz w:val="24"/>
          <w:szCs w:val="24"/>
        </w:rPr>
      </w:pPr>
      <w:r w:rsidRPr="006155A7">
        <w:rPr>
          <w:rFonts w:ascii="Times New Roman" w:hAnsi="Times New Roman"/>
          <w:sz w:val="24"/>
          <w:szCs w:val="24"/>
        </w:rPr>
        <w:t xml:space="preserve">Таблица </w:t>
      </w:r>
      <w:r w:rsidR="0063640C">
        <w:rPr>
          <w:rFonts w:ascii="Times New Roman" w:hAnsi="Times New Roman"/>
          <w:sz w:val="24"/>
          <w:szCs w:val="24"/>
        </w:rPr>
        <w:t>7</w:t>
      </w:r>
    </w:p>
    <w:p w:rsidR="004058A4" w:rsidRPr="004058A4" w:rsidRDefault="004058A4" w:rsidP="004058A4">
      <w:pPr>
        <w:spacing w:after="0" w:line="240" w:lineRule="auto"/>
        <w:jc w:val="center"/>
        <w:rPr>
          <w:rFonts w:ascii="Times New Roman" w:hAnsi="Times New Roman"/>
          <w:b/>
          <w:sz w:val="24"/>
          <w:szCs w:val="24"/>
        </w:rPr>
      </w:pPr>
      <w:r w:rsidRPr="004058A4">
        <w:rPr>
          <w:rFonts w:ascii="Times New Roman" w:hAnsi="Times New Roman"/>
          <w:b/>
          <w:sz w:val="24"/>
          <w:szCs w:val="24"/>
        </w:rPr>
        <w:t>ЧИСЛЕННОСТЬ ДЕТЕЙ-ИНВАЛИДОВ</w:t>
      </w:r>
      <w:r w:rsidRPr="004058A4">
        <w:rPr>
          <w:rFonts w:ascii="Times New Roman" w:hAnsi="Times New Roman"/>
          <w:b/>
          <w:sz w:val="24"/>
          <w:szCs w:val="24"/>
          <w:vertAlign w:val="superscript"/>
        </w:rPr>
        <w:t>1)</w:t>
      </w:r>
      <w:r w:rsidRPr="004058A4">
        <w:rPr>
          <w:rFonts w:ascii="Times New Roman" w:hAnsi="Times New Roman"/>
          <w:b/>
          <w:sz w:val="24"/>
          <w:szCs w:val="24"/>
        </w:rPr>
        <w:t>, ПОЛУЧАЮЩИХ СОЦИАЛЬНЫЕ ПЕНСИИ,</w:t>
      </w:r>
      <w:r w:rsidRPr="004058A4">
        <w:rPr>
          <w:rFonts w:ascii="Times New Roman" w:hAnsi="Times New Roman"/>
          <w:b/>
          <w:sz w:val="24"/>
          <w:szCs w:val="24"/>
        </w:rPr>
        <w:br/>
        <w:t>И СРЕДНИЙ РАЗМЕР НАЗНАЧЕННОЙ ПЕНСИИ</w:t>
      </w:r>
    </w:p>
    <w:p w:rsidR="004058A4" w:rsidRPr="004058A4" w:rsidRDefault="004058A4" w:rsidP="004058A4">
      <w:pPr>
        <w:spacing w:after="0" w:line="240" w:lineRule="auto"/>
        <w:jc w:val="center"/>
        <w:rPr>
          <w:rFonts w:ascii="Times New Roman" w:hAnsi="Times New Roman"/>
          <w:sz w:val="24"/>
          <w:szCs w:val="24"/>
        </w:rPr>
      </w:pPr>
      <w:r w:rsidRPr="004058A4">
        <w:rPr>
          <w:rFonts w:ascii="Times New Roman" w:hAnsi="Times New Roman"/>
          <w:sz w:val="24"/>
          <w:szCs w:val="24"/>
        </w:rPr>
        <w:t>(по состоянию на 1 января года, следующего за отчетным)</w:t>
      </w:r>
    </w:p>
    <w:p w:rsidR="004058A4" w:rsidRPr="004058A4" w:rsidRDefault="004058A4" w:rsidP="004058A4">
      <w:pPr>
        <w:jc w:val="right"/>
        <w:rPr>
          <w:rFonts w:ascii="Times New Roman" w:hAnsi="Times New Roman"/>
          <w:sz w:val="24"/>
          <w:szCs w:val="24"/>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77"/>
        <w:gridCol w:w="1522"/>
        <w:gridCol w:w="1673"/>
        <w:gridCol w:w="1672"/>
        <w:gridCol w:w="1672"/>
        <w:gridCol w:w="1524"/>
      </w:tblGrid>
      <w:tr w:rsidR="004058A4" w:rsidRPr="004058A4" w:rsidTr="000750D8">
        <w:trPr>
          <w:jc w:val="center"/>
        </w:trPr>
        <w:tc>
          <w:tcPr>
            <w:tcW w:w="2227" w:type="pct"/>
            <w:tcBorders>
              <w:top w:val="double" w:sz="4" w:space="0" w:color="auto"/>
            </w:tcBorders>
            <w:vAlign w:val="bottom"/>
          </w:tcPr>
          <w:p w:rsidR="004058A4" w:rsidRPr="004058A4" w:rsidRDefault="004058A4" w:rsidP="000750D8">
            <w:pPr>
              <w:tabs>
                <w:tab w:val="left" w:pos="5103"/>
              </w:tabs>
              <w:jc w:val="center"/>
              <w:rPr>
                <w:rFonts w:ascii="Times New Roman" w:hAnsi="Times New Roman"/>
                <w:bCs/>
                <w:i/>
                <w:sz w:val="24"/>
                <w:szCs w:val="24"/>
              </w:rPr>
            </w:pPr>
          </w:p>
        </w:tc>
        <w:tc>
          <w:tcPr>
            <w:tcW w:w="523" w:type="pct"/>
            <w:tcBorders>
              <w:top w:val="double" w:sz="4" w:space="0" w:color="auto"/>
            </w:tcBorders>
          </w:tcPr>
          <w:p w:rsidR="004058A4" w:rsidRPr="004058A4" w:rsidRDefault="004058A4" w:rsidP="000750D8">
            <w:pPr>
              <w:tabs>
                <w:tab w:val="left" w:pos="5103"/>
              </w:tabs>
              <w:autoSpaceDE w:val="0"/>
              <w:autoSpaceDN w:val="0"/>
              <w:adjustRightInd w:val="0"/>
              <w:jc w:val="center"/>
              <w:rPr>
                <w:rFonts w:ascii="Times New Roman" w:hAnsi="Times New Roman"/>
                <w:bCs/>
                <w:i/>
                <w:sz w:val="24"/>
                <w:szCs w:val="24"/>
              </w:rPr>
            </w:pPr>
            <w:r w:rsidRPr="004058A4">
              <w:rPr>
                <w:rFonts w:ascii="Times New Roman" w:hAnsi="Times New Roman"/>
                <w:bCs/>
                <w:i/>
                <w:sz w:val="24"/>
                <w:szCs w:val="24"/>
              </w:rPr>
              <w:t>2008г.</w:t>
            </w:r>
          </w:p>
        </w:tc>
        <w:tc>
          <w:tcPr>
            <w:tcW w:w="575" w:type="pct"/>
            <w:tcBorders>
              <w:top w:val="double" w:sz="4" w:space="0" w:color="auto"/>
            </w:tcBorders>
            <w:vAlign w:val="bottom"/>
          </w:tcPr>
          <w:p w:rsidR="004058A4" w:rsidRPr="004058A4" w:rsidRDefault="004058A4" w:rsidP="000750D8">
            <w:pPr>
              <w:tabs>
                <w:tab w:val="left" w:pos="5103"/>
              </w:tabs>
              <w:autoSpaceDE w:val="0"/>
              <w:autoSpaceDN w:val="0"/>
              <w:adjustRightInd w:val="0"/>
              <w:jc w:val="center"/>
              <w:rPr>
                <w:rFonts w:ascii="Times New Roman" w:hAnsi="Times New Roman"/>
                <w:bCs/>
                <w:i/>
                <w:sz w:val="24"/>
                <w:szCs w:val="24"/>
              </w:rPr>
            </w:pPr>
            <w:r w:rsidRPr="004058A4">
              <w:rPr>
                <w:rFonts w:ascii="Times New Roman" w:hAnsi="Times New Roman"/>
                <w:bCs/>
                <w:i/>
                <w:sz w:val="24"/>
                <w:szCs w:val="24"/>
              </w:rPr>
              <w:t>2009г.</w:t>
            </w:r>
            <w:r w:rsidRPr="004058A4">
              <w:rPr>
                <w:rFonts w:ascii="Times New Roman" w:hAnsi="Times New Roman"/>
                <w:bCs/>
                <w:i/>
                <w:sz w:val="24"/>
                <w:szCs w:val="24"/>
                <w:vertAlign w:val="superscript"/>
              </w:rPr>
              <w:t>2)</w:t>
            </w:r>
          </w:p>
        </w:tc>
        <w:tc>
          <w:tcPr>
            <w:tcW w:w="575" w:type="pct"/>
            <w:tcBorders>
              <w:top w:val="double" w:sz="4" w:space="0" w:color="auto"/>
            </w:tcBorders>
            <w:vAlign w:val="bottom"/>
          </w:tcPr>
          <w:p w:rsidR="004058A4" w:rsidRPr="004058A4" w:rsidRDefault="004058A4" w:rsidP="000750D8">
            <w:pPr>
              <w:tabs>
                <w:tab w:val="left" w:pos="5103"/>
              </w:tabs>
              <w:autoSpaceDE w:val="0"/>
              <w:autoSpaceDN w:val="0"/>
              <w:adjustRightInd w:val="0"/>
              <w:jc w:val="center"/>
              <w:rPr>
                <w:rFonts w:ascii="Times New Roman" w:hAnsi="Times New Roman"/>
                <w:bCs/>
                <w:i/>
                <w:sz w:val="24"/>
                <w:szCs w:val="24"/>
              </w:rPr>
            </w:pPr>
            <w:r w:rsidRPr="004058A4">
              <w:rPr>
                <w:rFonts w:ascii="Times New Roman" w:hAnsi="Times New Roman"/>
                <w:bCs/>
                <w:i/>
                <w:sz w:val="24"/>
                <w:szCs w:val="24"/>
              </w:rPr>
              <w:t>2010г.</w:t>
            </w:r>
          </w:p>
        </w:tc>
        <w:tc>
          <w:tcPr>
            <w:tcW w:w="575" w:type="pct"/>
            <w:tcBorders>
              <w:top w:val="double" w:sz="4" w:space="0" w:color="auto"/>
            </w:tcBorders>
            <w:vAlign w:val="bottom"/>
          </w:tcPr>
          <w:p w:rsidR="004058A4" w:rsidRPr="004058A4" w:rsidRDefault="004058A4" w:rsidP="000750D8">
            <w:pPr>
              <w:tabs>
                <w:tab w:val="left" w:pos="5103"/>
              </w:tabs>
              <w:autoSpaceDE w:val="0"/>
              <w:autoSpaceDN w:val="0"/>
              <w:adjustRightInd w:val="0"/>
              <w:jc w:val="center"/>
              <w:rPr>
                <w:rFonts w:ascii="Times New Roman" w:hAnsi="Times New Roman"/>
                <w:bCs/>
                <w:i/>
                <w:sz w:val="24"/>
                <w:szCs w:val="24"/>
              </w:rPr>
            </w:pPr>
            <w:r w:rsidRPr="004058A4">
              <w:rPr>
                <w:rFonts w:ascii="Times New Roman" w:hAnsi="Times New Roman"/>
                <w:bCs/>
                <w:i/>
                <w:sz w:val="24"/>
                <w:szCs w:val="24"/>
              </w:rPr>
              <w:t>2011г.</w:t>
            </w:r>
          </w:p>
        </w:tc>
        <w:tc>
          <w:tcPr>
            <w:tcW w:w="524" w:type="pct"/>
            <w:tcBorders>
              <w:top w:val="double" w:sz="4" w:space="0" w:color="auto"/>
            </w:tcBorders>
          </w:tcPr>
          <w:p w:rsidR="004058A4" w:rsidRPr="004058A4" w:rsidRDefault="004058A4" w:rsidP="000750D8">
            <w:pPr>
              <w:tabs>
                <w:tab w:val="left" w:pos="5103"/>
              </w:tabs>
              <w:autoSpaceDE w:val="0"/>
              <w:autoSpaceDN w:val="0"/>
              <w:adjustRightInd w:val="0"/>
              <w:jc w:val="center"/>
              <w:rPr>
                <w:rFonts w:ascii="Times New Roman" w:hAnsi="Times New Roman"/>
                <w:bCs/>
                <w:i/>
                <w:sz w:val="24"/>
                <w:szCs w:val="24"/>
              </w:rPr>
            </w:pPr>
            <w:r w:rsidRPr="004058A4">
              <w:rPr>
                <w:rFonts w:ascii="Times New Roman" w:hAnsi="Times New Roman"/>
                <w:bCs/>
                <w:i/>
                <w:sz w:val="24"/>
                <w:szCs w:val="24"/>
              </w:rPr>
              <w:t>2012г.</w:t>
            </w:r>
          </w:p>
        </w:tc>
      </w:tr>
      <w:tr w:rsidR="004058A4" w:rsidRPr="004058A4" w:rsidTr="000750D8">
        <w:trPr>
          <w:jc w:val="center"/>
        </w:trPr>
        <w:tc>
          <w:tcPr>
            <w:tcW w:w="2227" w:type="pct"/>
            <w:vAlign w:val="bottom"/>
          </w:tcPr>
          <w:p w:rsidR="004058A4" w:rsidRPr="004058A4" w:rsidRDefault="004058A4" w:rsidP="000750D8">
            <w:pPr>
              <w:tabs>
                <w:tab w:val="left" w:pos="5103"/>
              </w:tabs>
              <w:spacing w:before="240"/>
              <w:rPr>
                <w:rFonts w:ascii="Times New Roman" w:hAnsi="Times New Roman"/>
                <w:bCs/>
                <w:sz w:val="24"/>
                <w:szCs w:val="24"/>
              </w:rPr>
            </w:pPr>
            <w:r w:rsidRPr="004058A4">
              <w:rPr>
                <w:rFonts w:ascii="Times New Roman" w:hAnsi="Times New Roman"/>
                <w:bCs/>
                <w:sz w:val="24"/>
                <w:szCs w:val="24"/>
              </w:rPr>
              <w:t>Численность детей-инвалидов в возрасте до 18 лет, получающих социальные пенсии, человек</w:t>
            </w:r>
          </w:p>
        </w:tc>
        <w:tc>
          <w:tcPr>
            <w:tcW w:w="523" w:type="pct"/>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514780</w:t>
            </w:r>
          </w:p>
        </w:tc>
        <w:tc>
          <w:tcPr>
            <w:tcW w:w="575" w:type="pct"/>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518926</w:t>
            </w:r>
          </w:p>
        </w:tc>
        <w:tc>
          <w:tcPr>
            <w:tcW w:w="575" w:type="pct"/>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540577</w:t>
            </w:r>
          </w:p>
        </w:tc>
        <w:tc>
          <w:tcPr>
            <w:tcW w:w="575" w:type="pct"/>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560422</w:t>
            </w:r>
          </w:p>
        </w:tc>
        <w:tc>
          <w:tcPr>
            <w:tcW w:w="524" w:type="pct"/>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sz w:val="24"/>
                <w:szCs w:val="24"/>
              </w:rPr>
              <w:t>567825</w:t>
            </w:r>
          </w:p>
        </w:tc>
      </w:tr>
      <w:tr w:rsidR="004058A4" w:rsidRPr="004058A4" w:rsidTr="000750D8">
        <w:trPr>
          <w:jc w:val="center"/>
        </w:trPr>
        <w:tc>
          <w:tcPr>
            <w:tcW w:w="2227" w:type="pct"/>
            <w:vAlign w:val="bottom"/>
          </w:tcPr>
          <w:p w:rsidR="004058A4" w:rsidRPr="004058A4" w:rsidRDefault="004058A4" w:rsidP="000750D8">
            <w:pPr>
              <w:tabs>
                <w:tab w:val="left" w:pos="5103"/>
              </w:tabs>
              <w:spacing w:before="120"/>
              <w:ind w:left="284"/>
              <w:rPr>
                <w:rFonts w:ascii="Times New Roman" w:hAnsi="Times New Roman"/>
                <w:bCs/>
                <w:sz w:val="24"/>
                <w:szCs w:val="24"/>
              </w:rPr>
            </w:pPr>
            <w:r w:rsidRPr="004058A4">
              <w:rPr>
                <w:rFonts w:ascii="Times New Roman" w:hAnsi="Times New Roman"/>
                <w:bCs/>
                <w:sz w:val="24"/>
                <w:szCs w:val="24"/>
              </w:rPr>
              <w:t>на 10000 детей</w:t>
            </w:r>
          </w:p>
        </w:tc>
        <w:tc>
          <w:tcPr>
            <w:tcW w:w="523" w:type="pct"/>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194,4</w:t>
            </w:r>
          </w:p>
        </w:tc>
        <w:tc>
          <w:tcPr>
            <w:tcW w:w="575" w:type="pct"/>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197,0</w:t>
            </w:r>
          </w:p>
        </w:tc>
        <w:tc>
          <w:tcPr>
            <w:tcW w:w="575" w:type="pct"/>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205,9</w:t>
            </w:r>
          </w:p>
        </w:tc>
        <w:tc>
          <w:tcPr>
            <w:tcW w:w="575" w:type="pct"/>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211,3</w:t>
            </w:r>
          </w:p>
        </w:tc>
        <w:tc>
          <w:tcPr>
            <w:tcW w:w="524" w:type="pct"/>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211,0</w:t>
            </w:r>
          </w:p>
        </w:tc>
      </w:tr>
      <w:tr w:rsidR="004058A4" w:rsidRPr="004058A4" w:rsidTr="000750D8">
        <w:trPr>
          <w:jc w:val="center"/>
        </w:trPr>
        <w:tc>
          <w:tcPr>
            <w:tcW w:w="2227" w:type="pct"/>
            <w:vAlign w:val="bottom"/>
          </w:tcPr>
          <w:p w:rsidR="004058A4" w:rsidRPr="004058A4" w:rsidRDefault="004058A4" w:rsidP="000750D8">
            <w:pPr>
              <w:tabs>
                <w:tab w:val="left" w:pos="5103"/>
              </w:tabs>
              <w:spacing w:before="240"/>
              <w:rPr>
                <w:rFonts w:ascii="Times New Roman" w:hAnsi="Times New Roman"/>
                <w:bCs/>
                <w:sz w:val="24"/>
                <w:szCs w:val="24"/>
              </w:rPr>
            </w:pPr>
            <w:r w:rsidRPr="004058A4">
              <w:rPr>
                <w:rFonts w:ascii="Times New Roman" w:hAnsi="Times New Roman"/>
                <w:bCs/>
                <w:sz w:val="24"/>
                <w:szCs w:val="24"/>
              </w:rPr>
              <w:t xml:space="preserve">Средний размер назначенных пенсий </w:t>
            </w:r>
            <w:r w:rsidRPr="004058A4">
              <w:rPr>
                <w:rFonts w:ascii="Times New Roman" w:hAnsi="Times New Roman"/>
                <w:bCs/>
                <w:sz w:val="24"/>
                <w:szCs w:val="24"/>
              </w:rPr>
              <w:br/>
              <w:t>детей-инвалидов, рублей</w:t>
            </w:r>
          </w:p>
        </w:tc>
        <w:tc>
          <w:tcPr>
            <w:tcW w:w="523" w:type="pct"/>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3901,5</w:t>
            </w:r>
          </w:p>
        </w:tc>
        <w:tc>
          <w:tcPr>
            <w:tcW w:w="575" w:type="pct"/>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5553,1</w:t>
            </w:r>
          </w:p>
        </w:tc>
        <w:tc>
          <w:tcPr>
            <w:tcW w:w="575" w:type="pct"/>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6246,1</w:t>
            </w:r>
          </w:p>
        </w:tc>
        <w:tc>
          <w:tcPr>
            <w:tcW w:w="575" w:type="pct"/>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6873,5</w:t>
            </w:r>
          </w:p>
        </w:tc>
        <w:tc>
          <w:tcPr>
            <w:tcW w:w="524" w:type="pct"/>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sz w:val="24"/>
                <w:szCs w:val="24"/>
              </w:rPr>
              <w:t>7843,4</w:t>
            </w:r>
          </w:p>
        </w:tc>
      </w:tr>
      <w:tr w:rsidR="004058A4" w:rsidRPr="004058A4" w:rsidTr="000750D8">
        <w:trPr>
          <w:jc w:val="center"/>
        </w:trPr>
        <w:tc>
          <w:tcPr>
            <w:tcW w:w="2227" w:type="pct"/>
            <w:tcBorders>
              <w:bottom w:val="double" w:sz="4" w:space="0" w:color="auto"/>
            </w:tcBorders>
            <w:vAlign w:val="bottom"/>
          </w:tcPr>
          <w:p w:rsidR="004058A4" w:rsidRPr="004058A4" w:rsidRDefault="004058A4" w:rsidP="000750D8">
            <w:pPr>
              <w:tabs>
                <w:tab w:val="left" w:pos="5103"/>
              </w:tabs>
              <w:spacing w:before="240"/>
              <w:rPr>
                <w:rFonts w:ascii="Times New Roman" w:hAnsi="Times New Roman"/>
                <w:bCs/>
                <w:sz w:val="24"/>
                <w:szCs w:val="24"/>
              </w:rPr>
            </w:pPr>
            <w:r w:rsidRPr="004058A4">
              <w:rPr>
                <w:rFonts w:ascii="Times New Roman" w:hAnsi="Times New Roman"/>
                <w:bCs/>
                <w:sz w:val="24"/>
                <w:szCs w:val="24"/>
              </w:rPr>
              <w:t>Соотношение среднего размера назначенных пенсий детей-инвалидов и величины прожиточного минимума детей</w:t>
            </w:r>
            <w:r w:rsidRPr="004058A4">
              <w:rPr>
                <w:rFonts w:ascii="Times New Roman" w:hAnsi="Times New Roman"/>
                <w:bCs/>
                <w:sz w:val="24"/>
                <w:szCs w:val="24"/>
                <w:vertAlign w:val="superscript"/>
              </w:rPr>
              <w:t>3)</w:t>
            </w:r>
            <w:r w:rsidRPr="004058A4">
              <w:rPr>
                <w:rFonts w:ascii="Times New Roman" w:hAnsi="Times New Roman"/>
                <w:bCs/>
                <w:sz w:val="24"/>
                <w:szCs w:val="24"/>
              </w:rPr>
              <w:t>, процентов</w:t>
            </w:r>
          </w:p>
        </w:tc>
        <w:tc>
          <w:tcPr>
            <w:tcW w:w="523" w:type="pct"/>
            <w:tcBorders>
              <w:bottom w:val="double" w:sz="4" w:space="0" w:color="auto"/>
            </w:tcBorders>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87,2</w:t>
            </w:r>
          </w:p>
        </w:tc>
        <w:tc>
          <w:tcPr>
            <w:tcW w:w="575" w:type="pct"/>
            <w:tcBorders>
              <w:bottom w:val="double" w:sz="4" w:space="0" w:color="auto"/>
            </w:tcBorders>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112,8</w:t>
            </w:r>
          </w:p>
        </w:tc>
        <w:tc>
          <w:tcPr>
            <w:tcW w:w="575" w:type="pct"/>
            <w:tcBorders>
              <w:bottom w:val="double" w:sz="4" w:space="0" w:color="auto"/>
            </w:tcBorders>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109,4</w:t>
            </w:r>
          </w:p>
        </w:tc>
        <w:tc>
          <w:tcPr>
            <w:tcW w:w="575" w:type="pct"/>
            <w:tcBorders>
              <w:bottom w:val="double" w:sz="4" w:space="0" w:color="auto"/>
            </w:tcBorders>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bCs/>
                <w:sz w:val="24"/>
                <w:szCs w:val="24"/>
              </w:rPr>
              <w:t>114,7</w:t>
            </w:r>
          </w:p>
        </w:tc>
        <w:tc>
          <w:tcPr>
            <w:tcW w:w="524" w:type="pct"/>
            <w:tcBorders>
              <w:bottom w:val="double" w:sz="4" w:space="0" w:color="auto"/>
            </w:tcBorders>
            <w:vAlign w:val="bottom"/>
          </w:tcPr>
          <w:p w:rsidR="004058A4" w:rsidRPr="004058A4" w:rsidRDefault="004058A4" w:rsidP="000750D8">
            <w:pPr>
              <w:tabs>
                <w:tab w:val="left" w:pos="5103"/>
              </w:tabs>
              <w:autoSpaceDE w:val="0"/>
              <w:autoSpaceDN w:val="0"/>
              <w:adjustRightInd w:val="0"/>
              <w:spacing w:before="120"/>
              <w:ind w:right="113"/>
              <w:jc w:val="right"/>
              <w:rPr>
                <w:rFonts w:ascii="Times New Roman" w:hAnsi="Times New Roman"/>
                <w:bCs/>
                <w:sz w:val="24"/>
                <w:szCs w:val="24"/>
              </w:rPr>
            </w:pPr>
            <w:r w:rsidRPr="004058A4">
              <w:rPr>
                <w:rFonts w:ascii="Times New Roman" w:hAnsi="Times New Roman"/>
                <w:sz w:val="24"/>
                <w:szCs w:val="24"/>
              </w:rPr>
              <w:t>121,9</w:t>
            </w:r>
          </w:p>
        </w:tc>
      </w:tr>
    </w:tbl>
    <w:p w:rsidR="004058A4" w:rsidRPr="004058A4" w:rsidRDefault="004058A4" w:rsidP="004058A4">
      <w:pPr>
        <w:rPr>
          <w:rFonts w:ascii="Times New Roman" w:hAnsi="Times New Roman"/>
          <w:iCs/>
          <w:sz w:val="24"/>
          <w:szCs w:val="24"/>
        </w:rPr>
      </w:pPr>
      <w:r w:rsidRPr="004058A4">
        <w:rPr>
          <w:rFonts w:ascii="Times New Roman" w:hAnsi="Times New Roman"/>
          <w:iCs/>
          <w:sz w:val="24"/>
          <w:szCs w:val="24"/>
        </w:rPr>
        <w:t>________________________</w:t>
      </w:r>
    </w:p>
    <w:p w:rsidR="004058A4" w:rsidRPr="004058A4" w:rsidRDefault="004058A4" w:rsidP="004058A4">
      <w:pPr>
        <w:rPr>
          <w:rFonts w:ascii="Times New Roman" w:hAnsi="Times New Roman"/>
          <w:iCs/>
          <w:sz w:val="24"/>
          <w:szCs w:val="24"/>
        </w:rPr>
      </w:pPr>
      <w:r w:rsidRPr="004058A4">
        <w:rPr>
          <w:rFonts w:ascii="Times New Roman" w:hAnsi="Times New Roman"/>
          <w:iCs/>
          <w:sz w:val="24"/>
          <w:szCs w:val="24"/>
        </w:rPr>
        <w:t>1) Состоящих на учете в системе Пенсионного фонда Российской Федерации.</w:t>
      </w:r>
    </w:p>
    <w:p w:rsidR="004058A4" w:rsidRPr="004058A4" w:rsidRDefault="004058A4" w:rsidP="004058A4">
      <w:pPr>
        <w:rPr>
          <w:rFonts w:ascii="Times New Roman" w:hAnsi="Times New Roman"/>
          <w:iCs/>
          <w:sz w:val="24"/>
          <w:szCs w:val="24"/>
        </w:rPr>
      </w:pPr>
      <w:r w:rsidRPr="004058A4">
        <w:rPr>
          <w:rFonts w:ascii="Times New Roman" w:hAnsi="Times New Roman"/>
          <w:iCs/>
          <w:sz w:val="24"/>
          <w:szCs w:val="24"/>
        </w:rPr>
        <w:t>2) Данные приведены на конец года.</w:t>
      </w:r>
    </w:p>
    <w:p w:rsidR="004058A4" w:rsidRPr="004058A4" w:rsidRDefault="004058A4" w:rsidP="004058A4">
      <w:pPr>
        <w:autoSpaceDE w:val="0"/>
        <w:autoSpaceDN w:val="0"/>
        <w:adjustRightInd w:val="0"/>
        <w:spacing w:line="200" w:lineRule="exact"/>
        <w:rPr>
          <w:rFonts w:ascii="Times New Roman" w:hAnsi="Times New Roman"/>
          <w:iCs/>
          <w:sz w:val="24"/>
          <w:szCs w:val="24"/>
        </w:rPr>
      </w:pPr>
      <w:r w:rsidRPr="004058A4">
        <w:rPr>
          <w:rFonts w:ascii="Times New Roman" w:hAnsi="Times New Roman"/>
          <w:iCs/>
          <w:sz w:val="24"/>
          <w:szCs w:val="24"/>
        </w:rPr>
        <w:t>3) В расчетах использованы данные о величине прожиточного минимума на детей за 4</w:t>
      </w:r>
      <w:r w:rsidRPr="004058A4">
        <w:rPr>
          <w:rFonts w:ascii="Times New Roman" w:eastAsia="Arial Unicode MS" w:hAnsi="Times New Roman"/>
          <w:iCs/>
          <w:sz w:val="24"/>
          <w:szCs w:val="24"/>
        </w:rPr>
        <w:t xml:space="preserve"> квартал отчетного года</w:t>
      </w:r>
      <w:r w:rsidRPr="004058A4">
        <w:rPr>
          <w:rFonts w:ascii="Times New Roman" w:hAnsi="Times New Roman"/>
          <w:iCs/>
          <w:sz w:val="24"/>
          <w:szCs w:val="24"/>
        </w:rPr>
        <w:t>, установленной органами исполнительной власти субъектов Российской Федерации в соответствии с п. 2 статьи 4 Федерального закона от 24 октября 1997г. № 134-ФЗ «О прожиточном минимуме в Российской Федерации».</w:t>
      </w:r>
    </w:p>
    <w:p w:rsidR="004058A4" w:rsidRPr="005015B6" w:rsidRDefault="004058A4" w:rsidP="004058A4"/>
    <w:p w:rsidR="00F341EF" w:rsidRDefault="00F341EF" w:rsidP="004058A4">
      <w:pPr>
        <w:rPr>
          <w:rFonts w:ascii="Times New Roman" w:hAnsi="Times New Roman"/>
          <w:b/>
        </w:rPr>
        <w:sectPr w:rsidR="00F341EF" w:rsidSect="00F341EF">
          <w:pgSz w:w="16838" w:h="11906" w:orient="landscape"/>
          <w:pgMar w:top="850" w:right="1134" w:bottom="1701" w:left="1134" w:header="708" w:footer="708" w:gutter="0"/>
          <w:cols w:space="708"/>
          <w:docGrid w:linePitch="360"/>
        </w:sectPr>
      </w:pPr>
    </w:p>
    <w:p w:rsidR="00ED3252" w:rsidRPr="00ED3252" w:rsidRDefault="00ED3252" w:rsidP="00F341EF">
      <w:pPr>
        <w:jc w:val="right"/>
        <w:rPr>
          <w:rFonts w:ascii="Times New Roman" w:hAnsi="Times New Roman"/>
          <w:b/>
        </w:rPr>
      </w:pPr>
      <w:r w:rsidRPr="00ED3252">
        <w:rPr>
          <w:rFonts w:ascii="Times New Roman" w:hAnsi="Times New Roman"/>
          <w:b/>
        </w:rPr>
        <w:t xml:space="preserve">Приложение </w:t>
      </w:r>
      <w:r w:rsidR="00BD1D78">
        <w:rPr>
          <w:rFonts w:ascii="Times New Roman" w:hAnsi="Times New Roman"/>
          <w:b/>
        </w:rPr>
        <w:t>2</w:t>
      </w:r>
    </w:p>
    <w:p w:rsidR="00ED3252" w:rsidRPr="00ED3252" w:rsidRDefault="00ED3252" w:rsidP="00ED3252">
      <w:pPr>
        <w:spacing w:after="0" w:line="240" w:lineRule="auto"/>
        <w:ind w:firstLine="709"/>
        <w:jc w:val="both"/>
        <w:rPr>
          <w:rFonts w:ascii="Times New Roman" w:hAnsi="Times New Roman"/>
          <w:sz w:val="24"/>
          <w:szCs w:val="24"/>
        </w:rPr>
      </w:pPr>
    </w:p>
    <w:p w:rsidR="009031D4" w:rsidRDefault="00E10AF0" w:rsidP="009031D4">
      <w:pPr>
        <w:spacing w:after="0" w:line="240" w:lineRule="auto"/>
        <w:jc w:val="center"/>
        <w:rPr>
          <w:rFonts w:ascii="Times New Roman" w:hAnsi="Times New Roman"/>
          <w:b/>
          <w:sz w:val="24"/>
          <w:szCs w:val="24"/>
        </w:rPr>
      </w:pPr>
      <w:r w:rsidRPr="00ED3252">
        <w:rPr>
          <w:rFonts w:ascii="Times New Roman" w:hAnsi="Times New Roman"/>
          <w:b/>
          <w:sz w:val="24"/>
          <w:szCs w:val="24"/>
        </w:rPr>
        <w:t>Федеральные законы Российской Федера</w:t>
      </w:r>
      <w:r w:rsidR="009031D4">
        <w:rPr>
          <w:rFonts w:ascii="Times New Roman" w:hAnsi="Times New Roman"/>
          <w:b/>
          <w:sz w:val="24"/>
          <w:szCs w:val="24"/>
        </w:rPr>
        <w:t>ции, принятые в 2011-2014 годах</w:t>
      </w:r>
    </w:p>
    <w:p w:rsidR="00ED3252" w:rsidRDefault="00E10AF0" w:rsidP="009031D4">
      <w:pPr>
        <w:spacing w:after="0" w:line="240" w:lineRule="auto"/>
        <w:jc w:val="center"/>
        <w:rPr>
          <w:rFonts w:ascii="Times New Roman" w:hAnsi="Times New Roman"/>
          <w:b/>
          <w:sz w:val="24"/>
          <w:szCs w:val="24"/>
        </w:rPr>
      </w:pPr>
      <w:r w:rsidRPr="00ED3252">
        <w:rPr>
          <w:rFonts w:ascii="Times New Roman" w:hAnsi="Times New Roman"/>
          <w:b/>
          <w:sz w:val="24"/>
          <w:szCs w:val="24"/>
        </w:rPr>
        <w:t>в связи ратификацией Конвенции о правах инвалидов</w:t>
      </w:r>
    </w:p>
    <w:p w:rsidR="00E10AF0" w:rsidRDefault="00E10AF0" w:rsidP="009031D4">
      <w:pPr>
        <w:spacing w:after="0" w:line="240" w:lineRule="auto"/>
        <w:jc w:val="center"/>
        <w:rPr>
          <w:rFonts w:ascii="Times New Roman" w:hAnsi="Times New Roman"/>
          <w:b/>
          <w:sz w:val="24"/>
          <w:szCs w:val="24"/>
        </w:rPr>
      </w:pPr>
    </w:p>
    <w:p w:rsidR="00ED3252" w:rsidRDefault="00ED3252" w:rsidP="009031D4">
      <w:pPr>
        <w:spacing w:after="0" w:line="240" w:lineRule="auto"/>
        <w:jc w:val="center"/>
        <w:rPr>
          <w:rFonts w:ascii="Times New Roman" w:hAnsi="Times New Roman"/>
          <w:b/>
          <w:sz w:val="24"/>
          <w:szCs w:val="24"/>
        </w:rPr>
      </w:pPr>
      <w:r>
        <w:rPr>
          <w:rFonts w:ascii="Times New Roman" w:hAnsi="Times New Roman"/>
          <w:b/>
          <w:sz w:val="24"/>
          <w:szCs w:val="24"/>
        </w:rPr>
        <w:t>Справка</w:t>
      </w:r>
    </w:p>
    <w:p w:rsidR="00ED3252" w:rsidRDefault="00ED3252" w:rsidP="009031D4">
      <w:pPr>
        <w:spacing w:after="0" w:line="240" w:lineRule="auto"/>
        <w:jc w:val="center"/>
        <w:rPr>
          <w:rFonts w:ascii="Times New Roman" w:hAnsi="Times New Roman"/>
          <w:b/>
          <w:sz w:val="24"/>
          <w:szCs w:val="24"/>
        </w:rPr>
      </w:pPr>
      <w:r>
        <w:rPr>
          <w:rFonts w:ascii="Times New Roman" w:hAnsi="Times New Roman"/>
          <w:b/>
          <w:sz w:val="24"/>
          <w:szCs w:val="24"/>
        </w:rPr>
        <w:t>о принятых федеральных законах в связи с</w:t>
      </w:r>
    </w:p>
    <w:p w:rsidR="00ED3252" w:rsidRDefault="00ED3252" w:rsidP="009031D4">
      <w:pPr>
        <w:spacing w:after="0" w:line="240" w:lineRule="auto"/>
        <w:jc w:val="center"/>
        <w:rPr>
          <w:rFonts w:ascii="Times New Roman" w:hAnsi="Times New Roman"/>
          <w:b/>
          <w:sz w:val="24"/>
          <w:szCs w:val="24"/>
        </w:rPr>
      </w:pPr>
      <w:r>
        <w:rPr>
          <w:rFonts w:ascii="Times New Roman" w:hAnsi="Times New Roman"/>
          <w:b/>
          <w:sz w:val="24"/>
          <w:szCs w:val="24"/>
        </w:rPr>
        <w:t>ратификацией Конвенции о правах инвалидов</w:t>
      </w:r>
    </w:p>
    <w:p w:rsidR="00ED3252" w:rsidRDefault="00ED3252" w:rsidP="00ED3252">
      <w:pPr>
        <w:spacing w:after="0" w:line="240" w:lineRule="auto"/>
        <w:ind w:firstLine="709"/>
        <w:jc w:val="center"/>
        <w:rPr>
          <w:rFonts w:ascii="Times New Roman" w:hAnsi="Times New Roman"/>
          <w:b/>
          <w:sz w:val="24"/>
          <w:szCs w:val="24"/>
        </w:rPr>
      </w:pPr>
    </w:p>
    <w:p w:rsidR="00ED3252" w:rsidRDefault="00ED3252" w:rsidP="00ED3252">
      <w:pPr>
        <w:spacing w:after="0" w:line="240" w:lineRule="auto"/>
        <w:ind w:firstLine="709"/>
        <w:jc w:val="both"/>
        <w:rPr>
          <w:rFonts w:ascii="Times New Roman" w:hAnsi="Times New Roman"/>
          <w:sz w:val="24"/>
          <w:szCs w:val="24"/>
        </w:rPr>
      </w:pPr>
      <w:r>
        <w:rPr>
          <w:rFonts w:ascii="Times New Roman" w:hAnsi="Times New Roman"/>
          <w:sz w:val="24"/>
          <w:szCs w:val="24"/>
        </w:rPr>
        <w:t>В целях приведения законодательства Российской Федерации в соответствие с Конвенцией в период подготовки к ее ратификации и после ее вступления в силу принято 12 законодательных актов, обеспечивающих реализацию отдельных норм Конвенции в первоочередном порядке:</w:t>
      </w:r>
    </w:p>
    <w:p w:rsidR="00C55694" w:rsidRPr="00C55694" w:rsidRDefault="00C55694" w:rsidP="00C55694">
      <w:pPr>
        <w:spacing w:after="0" w:line="240" w:lineRule="auto"/>
        <w:ind w:firstLine="709"/>
        <w:jc w:val="both"/>
        <w:rPr>
          <w:rFonts w:ascii="Times New Roman" w:hAnsi="Times New Roman"/>
          <w:sz w:val="24"/>
          <w:szCs w:val="24"/>
        </w:rPr>
      </w:pPr>
      <w:r w:rsidRPr="00C55694">
        <w:rPr>
          <w:rFonts w:ascii="Times New Roman" w:hAnsi="Times New Roman"/>
          <w:sz w:val="24"/>
          <w:szCs w:val="24"/>
        </w:rPr>
        <w:t xml:space="preserve">1) федеральный закон от 14 июня </w:t>
      </w:r>
      <w:smartTag w:uri="urn:schemas-microsoft-com:office:smarttags" w:element="metricconverter">
        <w:smartTagPr>
          <w:attr w:name="ProductID" w:val="2011 г"/>
        </w:smartTagPr>
        <w:r w:rsidRPr="00C55694">
          <w:rPr>
            <w:rFonts w:ascii="Times New Roman" w:hAnsi="Times New Roman"/>
            <w:sz w:val="24"/>
            <w:szCs w:val="24"/>
          </w:rPr>
          <w:t>2011 г</w:t>
        </w:r>
      </w:smartTag>
      <w:r w:rsidRPr="00C55694">
        <w:rPr>
          <w:rFonts w:ascii="Times New Roman" w:hAnsi="Times New Roman"/>
          <w:sz w:val="24"/>
          <w:szCs w:val="24"/>
        </w:rPr>
        <w:t xml:space="preserve">. № 143-ФЗ вносит изменения в федеральные законы </w:t>
      </w:r>
      <w:r w:rsidR="00957B5C">
        <w:rPr>
          <w:rFonts w:ascii="Times New Roman" w:hAnsi="Times New Roman"/>
          <w:sz w:val="24"/>
          <w:szCs w:val="24"/>
        </w:rPr>
        <w:t>«</w:t>
      </w:r>
      <w:r w:rsidRPr="00C55694">
        <w:rPr>
          <w:rFonts w:ascii="Times New Roman" w:hAnsi="Times New Roman"/>
          <w:sz w:val="24"/>
          <w:szCs w:val="24"/>
        </w:rPr>
        <w:t>Об основных гарантиях избирательных прав и права на участие в референдуме граждан Российской Федерации</w:t>
      </w:r>
      <w:r w:rsidR="00957B5C">
        <w:rPr>
          <w:rFonts w:ascii="Times New Roman" w:hAnsi="Times New Roman"/>
          <w:sz w:val="24"/>
          <w:szCs w:val="24"/>
        </w:rPr>
        <w:t>»</w:t>
      </w:r>
      <w:r w:rsidRPr="00C55694">
        <w:rPr>
          <w:rFonts w:ascii="Times New Roman" w:hAnsi="Times New Roman"/>
          <w:sz w:val="24"/>
          <w:szCs w:val="24"/>
        </w:rPr>
        <w:t xml:space="preserve">, </w:t>
      </w:r>
      <w:r w:rsidR="00957B5C">
        <w:rPr>
          <w:rFonts w:ascii="Times New Roman" w:hAnsi="Times New Roman"/>
          <w:sz w:val="24"/>
          <w:szCs w:val="24"/>
        </w:rPr>
        <w:t>«</w:t>
      </w:r>
      <w:r w:rsidRPr="00C55694">
        <w:rPr>
          <w:rFonts w:ascii="Times New Roman" w:hAnsi="Times New Roman"/>
          <w:sz w:val="24"/>
          <w:szCs w:val="24"/>
        </w:rPr>
        <w:t>О выборах Президента Российской Федерации</w:t>
      </w:r>
      <w:r w:rsidR="00957B5C">
        <w:rPr>
          <w:rFonts w:ascii="Times New Roman" w:hAnsi="Times New Roman"/>
          <w:sz w:val="24"/>
          <w:szCs w:val="24"/>
        </w:rPr>
        <w:t>»</w:t>
      </w:r>
      <w:r w:rsidRPr="00C55694">
        <w:rPr>
          <w:rFonts w:ascii="Times New Roman" w:hAnsi="Times New Roman"/>
          <w:sz w:val="24"/>
          <w:szCs w:val="24"/>
        </w:rPr>
        <w:t xml:space="preserve"> и </w:t>
      </w:r>
      <w:r w:rsidR="00957B5C">
        <w:rPr>
          <w:rFonts w:ascii="Times New Roman" w:hAnsi="Times New Roman"/>
          <w:sz w:val="24"/>
          <w:szCs w:val="24"/>
        </w:rPr>
        <w:t>«</w:t>
      </w:r>
      <w:r w:rsidRPr="00C55694">
        <w:rPr>
          <w:rFonts w:ascii="Times New Roman" w:hAnsi="Times New Roman"/>
          <w:sz w:val="24"/>
          <w:szCs w:val="24"/>
        </w:rPr>
        <w:t>О выборах депутатов Государственной Думы Федерального Собрания Российской Федерации</w:t>
      </w:r>
      <w:r w:rsidR="00957B5C">
        <w:rPr>
          <w:rFonts w:ascii="Times New Roman" w:hAnsi="Times New Roman"/>
          <w:sz w:val="24"/>
          <w:szCs w:val="24"/>
        </w:rPr>
        <w:t>»</w:t>
      </w:r>
      <w:r w:rsidRPr="00C55694">
        <w:rPr>
          <w:rFonts w:ascii="Times New Roman" w:hAnsi="Times New Roman"/>
          <w:sz w:val="24"/>
          <w:szCs w:val="24"/>
        </w:rPr>
        <w:t>;</w:t>
      </w:r>
    </w:p>
    <w:p w:rsidR="00C55694" w:rsidRPr="00C55694" w:rsidRDefault="00C55694" w:rsidP="00C55694">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C55694">
        <w:rPr>
          <w:rFonts w:ascii="Times New Roman" w:hAnsi="Times New Roman"/>
          <w:sz w:val="24"/>
          <w:szCs w:val="24"/>
        </w:rPr>
        <w:t xml:space="preserve">) Федеральный закон от 7 ноября 2011 г. № 306-ФЗ </w:t>
      </w:r>
      <w:r w:rsidR="00957B5C">
        <w:rPr>
          <w:rFonts w:ascii="Times New Roman" w:hAnsi="Times New Roman"/>
          <w:sz w:val="24"/>
          <w:szCs w:val="24"/>
        </w:rPr>
        <w:t>«</w:t>
      </w:r>
      <w:r w:rsidRPr="00C55694">
        <w:rPr>
          <w:rFonts w:ascii="Times New Roman" w:hAnsi="Times New Roman"/>
          <w:sz w:val="24"/>
          <w:szCs w:val="24"/>
        </w:rPr>
        <w:t>О денежном довольствии военнослужащих и предоставлении им отдельных выплат</w:t>
      </w:r>
      <w:r w:rsidR="00957B5C">
        <w:rPr>
          <w:rFonts w:ascii="Times New Roman" w:hAnsi="Times New Roman"/>
          <w:sz w:val="24"/>
          <w:szCs w:val="24"/>
        </w:rPr>
        <w:t>»</w:t>
      </w:r>
      <w:r w:rsidRPr="00C55694">
        <w:rPr>
          <w:rFonts w:ascii="Times New Roman" w:hAnsi="Times New Roman"/>
          <w:sz w:val="24"/>
          <w:szCs w:val="24"/>
        </w:rPr>
        <w:t>;</w:t>
      </w:r>
    </w:p>
    <w:p w:rsidR="00C55694" w:rsidRPr="00C55694" w:rsidRDefault="00C55694" w:rsidP="00C55694">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C55694">
        <w:rPr>
          <w:rFonts w:ascii="Times New Roman" w:hAnsi="Times New Roman"/>
          <w:sz w:val="24"/>
          <w:szCs w:val="24"/>
        </w:rPr>
        <w:t xml:space="preserve">) Федеральный закон от 30 ноября </w:t>
      </w:r>
      <w:smartTag w:uri="urn:schemas-microsoft-com:office:smarttags" w:element="metricconverter">
        <w:smartTagPr>
          <w:attr w:name="ProductID" w:val="2011 г"/>
        </w:smartTagPr>
        <w:r w:rsidRPr="00C55694">
          <w:rPr>
            <w:rFonts w:ascii="Times New Roman" w:hAnsi="Times New Roman"/>
            <w:sz w:val="24"/>
            <w:szCs w:val="24"/>
          </w:rPr>
          <w:t>2011 г</w:t>
        </w:r>
      </w:smartTag>
      <w:r w:rsidRPr="00C55694">
        <w:rPr>
          <w:rFonts w:ascii="Times New Roman" w:hAnsi="Times New Roman"/>
          <w:sz w:val="24"/>
          <w:szCs w:val="24"/>
        </w:rPr>
        <w:t>. № 355</w:t>
      </w:r>
      <w:r w:rsidRPr="00C55694">
        <w:rPr>
          <w:rFonts w:ascii="Times New Roman" w:hAnsi="Times New Roman"/>
          <w:sz w:val="24"/>
          <w:szCs w:val="24"/>
        </w:rPr>
        <w:noBreakHyphen/>
        <w:t xml:space="preserve">ФЗ </w:t>
      </w:r>
      <w:r w:rsidR="00957B5C">
        <w:rPr>
          <w:rFonts w:ascii="Times New Roman" w:hAnsi="Times New Roman"/>
          <w:sz w:val="24"/>
          <w:szCs w:val="24"/>
        </w:rPr>
        <w:t>«</w:t>
      </w:r>
      <w:r w:rsidRPr="00C55694">
        <w:rPr>
          <w:rFonts w:ascii="Times New Roman" w:hAnsi="Times New Roman"/>
          <w:sz w:val="24"/>
          <w:szCs w:val="24"/>
        </w:rPr>
        <w:t xml:space="preserve">О внесении изменений в статью 11.1 Федерального закона </w:t>
      </w:r>
      <w:r w:rsidR="00957B5C">
        <w:rPr>
          <w:rFonts w:ascii="Times New Roman" w:hAnsi="Times New Roman"/>
          <w:sz w:val="24"/>
          <w:szCs w:val="24"/>
        </w:rPr>
        <w:t>«</w:t>
      </w:r>
      <w:r w:rsidRPr="00C55694">
        <w:rPr>
          <w:rFonts w:ascii="Times New Roman" w:hAnsi="Times New Roman"/>
          <w:sz w:val="24"/>
          <w:szCs w:val="24"/>
        </w:rPr>
        <w:t>О социальной защите инвалидов в Российской Федерации</w:t>
      </w:r>
      <w:r w:rsidR="00957B5C">
        <w:rPr>
          <w:rFonts w:ascii="Times New Roman" w:hAnsi="Times New Roman"/>
          <w:sz w:val="24"/>
          <w:szCs w:val="24"/>
        </w:rPr>
        <w:t>»</w:t>
      </w:r>
      <w:r w:rsidRPr="00C55694">
        <w:rPr>
          <w:rFonts w:ascii="Times New Roman" w:hAnsi="Times New Roman"/>
          <w:sz w:val="24"/>
          <w:szCs w:val="24"/>
        </w:rPr>
        <w:t>;</w:t>
      </w:r>
    </w:p>
    <w:p w:rsidR="00C55694" w:rsidRPr="00C55694" w:rsidRDefault="00C55694" w:rsidP="00C55694">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C55694">
        <w:rPr>
          <w:rFonts w:ascii="Times New Roman" w:hAnsi="Times New Roman"/>
          <w:sz w:val="24"/>
          <w:szCs w:val="24"/>
        </w:rPr>
        <w:t xml:space="preserve">) Федеральный закон от 10 июля </w:t>
      </w:r>
      <w:smartTag w:uri="urn:schemas-microsoft-com:office:smarttags" w:element="metricconverter">
        <w:smartTagPr>
          <w:attr w:name="ProductID" w:val="2012 г"/>
        </w:smartTagPr>
        <w:r w:rsidRPr="00C55694">
          <w:rPr>
            <w:rFonts w:ascii="Times New Roman" w:hAnsi="Times New Roman"/>
            <w:sz w:val="24"/>
            <w:szCs w:val="24"/>
          </w:rPr>
          <w:t>2012 г</w:t>
        </w:r>
      </w:smartTag>
      <w:r w:rsidRPr="00C55694">
        <w:rPr>
          <w:rFonts w:ascii="Times New Roman" w:hAnsi="Times New Roman"/>
          <w:sz w:val="24"/>
          <w:szCs w:val="24"/>
        </w:rPr>
        <w:t xml:space="preserve">. № 110-ФЗ </w:t>
      </w:r>
      <w:r w:rsidR="00957B5C">
        <w:rPr>
          <w:rFonts w:ascii="Times New Roman" w:hAnsi="Times New Roman"/>
          <w:sz w:val="24"/>
          <w:szCs w:val="24"/>
        </w:rPr>
        <w:t>«</w:t>
      </w:r>
      <w:r w:rsidRPr="00C55694">
        <w:rPr>
          <w:rFonts w:ascii="Times New Roman" w:hAnsi="Times New Roman"/>
          <w:sz w:val="24"/>
          <w:szCs w:val="24"/>
        </w:rPr>
        <w:t xml:space="preserve">О внесении изменений в статьи 4 и 33 Федерального закона </w:t>
      </w:r>
      <w:r w:rsidR="00957B5C">
        <w:rPr>
          <w:rFonts w:ascii="Times New Roman" w:hAnsi="Times New Roman"/>
          <w:sz w:val="24"/>
          <w:szCs w:val="24"/>
        </w:rPr>
        <w:t>«</w:t>
      </w:r>
      <w:r w:rsidRPr="00C55694">
        <w:rPr>
          <w:rFonts w:ascii="Times New Roman" w:hAnsi="Times New Roman"/>
          <w:sz w:val="24"/>
          <w:szCs w:val="24"/>
        </w:rPr>
        <w:t>О социальной защите инвалидов в Российской Федерации</w:t>
      </w:r>
      <w:r w:rsidR="00957B5C">
        <w:rPr>
          <w:rFonts w:ascii="Times New Roman" w:hAnsi="Times New Roman"/>
          <w:sz w:val="24"/>
          <w:szCs w:val="24"/>
        </w:rPr>
        <w:t>»</w:t>
      </w:r>
      <w:r w:rsidRPr="00C55694">
        <w:rPr>
          <w:rFonts w:ascii="Times New Roman" w:hAnsi="Times New Roman"/>
          <w:sz w:val="24"/>
          <w:szCs w:val="24"/>
        </w:rPr>
        <w:t xml:space="preserve"> и Федеральный закон </w:t>
      </w:r>
      <w:r w:rsidR="00957B5C">
        <w:rPr>
          <w:rFonts w:ascii="Times New Roman" w:hAnsi="Times New Roman"/>
          <w:sz w:val="24"/>
          <w:szCs w:val="24"/>
        </w:rPr>
        <w:t>«</w:t>
      </w:r>
      <w:r w:rsidRPr="00C55694">
        <w:rPr>
          <w:rFonts w:ascii="Times New Roman" w:hAnsi="Times New Roman"/>
          <w:sz w:val="24"/>
          <w:szCs w:val="24"/>
        </w:rPr>
        <w:t>Об общих принципах организации местного самоуправления в Российской Федерации</w:t>
      </w:r>
      <w:r w:rsidR="00957B5C">
        <w:rPr>
          <w:rFonts w:ascii="Times New Roman" w:hAnsi="Times New Roman"/>
          <w:sz w:val="24"/>
          <w:szCs w:val="24"/>
        </w:rPr>
        <w:t>»</w:t>
      </w:r>
      <w:r w:rsidRPr="00C55694">
        <w:rPr>
          <w:rFonts w:ascii="Times New Roman" w:hAnsi="Times New Roman"/>
          <w:sz w:val="24"/>
          <w:szCs w:val="24"/>
        </w:rPr>
        <w:t>;</w:t>
      </w:r>
    </w:p>
    <w:p w:rsidR="00C55694" w:rsidRPr="00C55694" w:rsidRDefault="00E10AF0" w:rsidP="00C55694">
      <w:pPr>
        <w:spacing w:after="0" w:line="240" w:lineRule="auto"/>
        <w:ind w:firstLine="709"/>
        <w:jc w:val="both"/>
        <w:rPr>
          <w:rFonts w:ascii="Times New Roman" w:hAnsi="Times New Roman"/>
          <w:sz w:val="24"/>
          <w:szCs w:val="24"/>
        </w:rPr>
      </w:pPr>
      <w:r>
        <w:rPr>
          <w:rFonts w:ascii="Times New Roman" w:hAnsi="Times New Roman"/>
          <w:sz w:val="24"/>
          <w:szCs w:val="24"/>
        </w:rPr>
        <w:t>5</w:t>
      </w:r>
      <w:r w:rsidR="00C55694" w:rsidRPr="00C55694">
        <w:rPr>
          <w:rFonts w:ascii="Times New Roman" w:hAnsi="Times New Roman"/>
          <w:sz w:val="24"/>
          <w:szCs w:val="24"/>
        </w:rPr>
        <w:t>) Федеральный закон от 30 декабря 2012 г. № 296-ФЗ</w:t>
      </w:r>
      <w:r>
        <w:rPr>
          <w:rFonts w:ascii="Times New Roman" w:hAnsi="Times New Roman"/>
          <w:sz w:val="24"/>
          <w:szCs w:val="24"/>
        </w:rPr>
        <w:t xml:space="preserve"> </w:t>
      </w:r>
      <w:r w:rsidR="00957B5C">
        <w:rPr>
          <w:rFonts w:ascii="Times New Roman" w:hAnsi="Times New Roman"/>
          <w:sz w:val="24"/>
          <w:szCs w:val="24"/>
        </w:rPr>
        <w:t>«</w:t>
      </w:r>
      <w:r w:rsidR="00C55694" w:rsidRPr="00C55694">
        <w:rPr>
          <w:rFonts w:ascii="Times New Roman" w:hAnsi="Times New Roman"/>
          <w:sz w:val="24"/>
          <w:szCs w:val="24"/>
        </w:rPr>
        <w:t>О внесении изменений в статьи 14 и 19 Федерального закона</w:t>
      </w:r>
      <w:r>
        <w:rPr>
          <w:rFonts w:ascii="Times New Roman" w:hAnsi="Times New Roman"/>
          <w:sz w:val="24"/>
          <w:szCs w:val="24"/>
        </w:rPr>
        <w:t xml:space="preserve"> </w:t>
      </w:r>
      <w:r w:rsidR="00957B5C">
        <w:rPr>
          <w:rFonts w:ascii="Times New Roman" w:hAnsi="Times New Roman"/>
          <w:sz w:val="24"/>
          <w:szCs w:val="24"/>
        </w:rPr>
        <w:t>«</w:t>
      </w:r>
      <w:r w:rsidR="00C55694" w:rsidRPr="00C55694">
        <w:rPr>
          <w:rFonts w:ascii="Times New Roman" w:hAnsi="Times New Roman"/>
          <w:sz w:val="24"/>
          <w:szCs w:val="24"/>
        </w:rPr>
        <w:t>О социальной защите инвалидов в Российской Федерации</w:t>
      </w:r>
      <w:r w:rsidR="00957B5C">
        <w:rPr>
          <w:rFonts w:ascii="Times New Roman" w:hAnsi="Times New Roman"/>
          <w:sz w:val="24"/>
          <w:szCs w:val="24"/>
        </w:rPr>
        <w:t>»</w:t>
      </w:r>
      <w:r w:rsidR="00C55694" w:rsidRPr="00C55694">
        <w:rPr>
          <w:rFonts w:ascii="Times New Roman" w:hAnsi="Times New Roman"/>
          <w:sz w:val="24"/>
          <w:szCs w:val="24"/>
        </w:rPr>
        <w:t>;</w:t>
      </w:r>
    </w:p>
    <w:p w:rsidR="00C55694" w:rsidRPr="00C55694" w:rsidRDefault="00E10AF0" w:rsidP="00C55694">
      <w:pPr>
        <w:spacing w:after="0" w:line="240" w:lineRule="auto"/>
        <w:ind w:firstLine="709"/>
        <w:jc w:val="both"/>
        <w:rPr>
          <w:rFonts w:ascii="Times New Roman" w:hAnsi="Times New Roman"/>
          <w:sz w:val="24"/>
          <w:szCs w:val="24"/>
        </w:rPr>
      </w:pPr>
      <w:r>
        <w:rPr>
          <w:rFonts w:ascii="Times New Roman" w:hAnsi="Times New Roman"/>
          <w:sz w:val="24"/>
          <w:szCs w:val="24"/>
        </w:rPr>
        <w:t>6</w:t>
      </w:r>
      <w:r w:rsidR="00C55694" w:rsidRPr="00C55694">
        <w:rPr>
          <w:rFonts w:ascii="Times New Roman" w:hAnsi="Times New Roman"/>
          <w:sz w:val="24"/>
          <w:szCs w:val="24"/>
        </w:rPr>
        <w:t xml:space="preserve">) Федеральный закон от 23 февраля 2013 г. № 11-ФЗ </w:t>
      </w:r>
      <w:r w:rsidR="00957B5C">
        <w:rPr>
          <w:rFonts w:ascii="Times New Roman" w:hAnsi="Times New Roman"/>
          <w:sz w:val="24"/>
          <w:szCs w:val="24"/>
        </w:rPr>
        <w:t>«</w:t>
      </w:r>
      <w:r w:rsidR="00C55694" w:rsidRPr="00C55694">
        <w:rPr>
          <w:rFonts w:ascii="Times New Roman" w:hAnsi="Times New Roman"/>
          <w:sz w:val="24"/>
          <w:szCs w:val="24"/>
        </w:rPr>
        <w:t>О внесении изменений в отдельные законодательные акты Российской Федерации по вопросу квотирования рабочих мест для инвалидов</w:t>
      </w:r>
      <w:r w:rsidR="00957B5C">
        <w:rPr>
          <w:rFonts w:ascii="Times New Roman" w:hAnsi="Times New Roman"/>
          <w:sz w:val="24"/>
          <w:szCs w:val="24"/>
        </w:rPr>
        <w:t>»</w:t>
      </w:r>
      <w:r w:rsidR="00C55694" w:rsidRPr="00C55694">
        <w:rPr>
          <w:rFonts w:ascii="Times New Roman" w:hAnsi="Times New Roman"/>
          <w:sz w:val="24"/>
          <w:szCs w:val="24"/>
        </w:rPr>
        <w:t>;</w:t>
      </w:r>
    </w:p>
    <w:p w:rsidR="00C55694" w:rsidRPr="00C55694" w:rsidRDefault="00E10AF0" w:rsidP="00C55694">
      <w:pPr>
        <w:spacing w:after="0" w:line="240" w:lineRule="auto"/>
        <w:ind w:firstLine="709"/>
        <w:jc w:val="both"/>
        <w:rPr>
          <w:rFonts w:ascii="Times New Roman" w:hAnsi="Times New Roman"/>
          <w:sz w:val="24"/>
          <w:szCs w:val="24"/>
        </w:rPr>
      </w:pPr>
      <w:r>
        <w:rPr>
          <w:rFonts w:ascii="Times New Roman" w:hAnsi="Times New Roman"/>
          <w:sz w:val="24"/>
          <w:szCs w:val="24"/>
        </w:rPr>
        <w:t>7</w:t>
      </w:r>
      <w:r w:rsidR="00C55694" w:rsidRPr="00C55694">
        <w:rPr>
          <w:rFonts w:ascii="Times New Roman" w:hAnsi="Times New Roman"/>
          <w:sz w:val="24"/>
          <w:szCs w:val="24"/>
        </w:rPr>
        <w:t>) Федеральный закона от 7 июня 2013 г. № 124-ФЗ</w:t>
      </w:r>
      <w:r>
        <w:rPr>
          <w:rFonts w:ascii="Times New Roman" w:hAnsi="Times New Roman"/>
          <w:sz w:val="24"/>
          <w:szCs w:val="24"/>
        </w:rPr>
        <w:t xml:space="preserve"> </w:t>
      </w:r>
      <w:r w:rsidR="00957B5C">
        <w:rPr>
          <w:rFonts w:ascii="Times New Roman" w:hAnsi="Times New Roman"/>
          <w:sz w:val="24"/>
          <w:szCs w:val="24"/>
        </w:rPr>
        <w:t>«</w:t>
      </w:r>
      <w:r w:rsidR="00C55694" w:rsidRPr="00C55694">
        <w:rPr>
          <w:rFonts w:ascii="Times New Roman" w:hAnsi="Times New Roman"/>
          <w:sz w:val="24"/>
          <w:szCs w:val="24"/>
        </w:rPr>
        <w:t>О внесении изменений в Воздушный кодекс Российской Федерации</w:t>
      </w:r>
      <w:r w:rsidR="00957B5C">
        <w:rPr>
          <w:rFonts w:ascii="Times New Roman" w:hAnsi="Times New Roman"/>
          <w:sz w:val="24"/>
          <w:szCs w:val="24"/>
        </w:rPr>
        <w:t>»</w:t>
      </w:r>
      <w:r w:rsidR="00C55694" w:rsidRPr="00C55694">
        <w:rPr>
          <w:rFonts w:ascii="Times New Roman" w:hAnsi="Times New Roman"/>
          <w:sz w:val="24"/>
          <w:szCs w:val="24"/>
        </w:rPr>
        <w:t>;</w:t>
      </w:r>
    </w:p>
    <w:p w:rsidR="00C55694" w:rsidRPr="00C55694" w:rsidRDefault="00E10AF0" w:rsidP="00C55694">
      <w:pPr>
        <w:spacing w:after="0" w:line="240" w:lineRule="auto"/>
        <w:ind w:firstLine="709"/>
        <w:jc w:val="both"/>
        <w:rPr>
          <w:rFonts w:ascii="Times New Roman" w:hAnsi="Times New Roman"/>
          <w:sz w:val="24"/>
          <w:szCs w:val="24"/>
        </w:rPr>
      </w:pPr>
      <w:r>
        <w:rPr>
          <w:rFonts w:ascii="Times New Roman" w:hAnsi="Times New Roman"/>
          <w:sz w:val="24"/>
          <w:szCs w:val="24"/>
        </w:rPr>
        <w:t>8</w:t>
      </w:r>
      <w:r w:rsidR="00C55694" w:rsidRPr="00C55694">
        <w:rPr>
          <w:rFonts w:ascii="Times New Roman" w:hAnsi="Times New Roman"/>
          <w:sz w:val="24"/>
          <w:szCs w:val="24"/>
        </w:rPr>
        <w:t xml:space="preserve">) Федеральный закон от 2 июля 2013 г. № 168-ФЗ </w:t>
      </w:r>
      <w:r w:rsidR="00957B5C">
        <w:rPr>
          <w:rFonts w:ascii="Times New Roman" w:hAnsi="Times New Roman"/>
          <w:sz w:val="24"/>
          <w:szCs w:val="24"/>
        </w:rPr>
        <w:t>«</w:t>
      </w:r>
      <w:r w:rsidR="00C55694" w:rsidRPr="00C55694">
        <w:rPr>
          <w:rFonts w:ascii="Times New Roman" w:hAnsi="Times New Roman"/>
          <w:sz w:val="24"/>
          <w:szCs w:val="24"/>
        </w:rPr>
        <w:t xml:space="preserve">О внесении изменений в статьи 4 и 22 Федерального закона </w:t>
      </w:r>
      <w:r w:rsidR="00957B5C">
        <w:rPr>
          <w:rFonts w:ascii="Times New Roman" w:hAnsi="Times New Roman"/>
          <w:sz w:val="24"/>
          <w:szCs w:val="24"/>
        </w:rPr>
        <w:t>«</w:t>
      </w:r>
      <w:r w:rsidR="00C55694" w:rsidRPr="00C55694">
        <w:rPr>
          <w:rFonts w:ascii="Times New Roman" w:hAnsi="Times New Roman"/>
          <w:sz w:val="24"/>
          <w:szCs w:val="24"/>
        </w:rPr>
        <w:t>О социальной защите инвалидов в Российской Федерации</w:t>
      </w:r>
      <w:r w:rsidR="00957B5C">
        <w:rPr>
          <w:rFonts w:ascii="Times New Roman" w:hAnsi="Times New Roman"/>
          <w:sz w:val="24"/>
          <w:szCs w:val="24"/>
        </w:rPr>
        <w:t>»</w:t>
      </w:r>
      <w:r w:rsidR="00C55694" w:rsidRPr="00C55694">
        <w:rPr>
          <w:rFonts w:ascii="Times New Roman" w:hAnsi="Times New Roman"/>
          <w:sz w:val="24"/>
          <w:szCs w:val="24"/>
        </w:rPr>
        <w:t>;</w:t>
      </w:r>
    </w:p>
    <w:p w:rsidR="00C55694" w:rsidRDefault="00E10AF0" w:rsidP="00C55694">
      <w:pPr>
        <w:spacing w:after="0" w:line="240" w:lineRule="auto"/>
        <w:ind w:firstLine="709"/>
        <w:jc w:val="both"/>
        <w:rPr>
          <w:rFonts w:ascii="Times New Roman" w:hAnsi="Times New Roman"/>
          <w:sz w:val="24"/>
          <w:szCs w:val="24"/>
        </w:rPr>
      </w:pPr>
      <w:r>
        <w:rPr>
          <w:rFonts w:ascii="Times New Roman" w:hAnsi="Times New Roman"/>
          <w:sz w:val="24"/>
          <w:szCs w:val="24"/>
        </w:rPr>
        <w:t>9</w:t>
      </w:r>
      <w:r w:rsidR="00C55694" w:rsidRPr="00C55694">
        <w:rPr>
          <w:rFonts w:ascii="Times New Roman" w:hAnsi="Times New Roman"/>
          <w:sz w:val="24"/>
          <w:szCs w:val="24"/>
        </w:rPr>
        <w:t xml:space="preserve">) Федеральный закон от 2 июля 2013 г. № 183-ФЗ </w:t>
      </w:r>
      <w:r w:rsidR="00957B5C">
        <w:rPr>
          <w:rFonts w:ascii="Times New Roman" w:hAnsi="Times New Roman"/>
          <w:sz w:val="24"/>
          <w:szCs w:val="24"/>
        </w:rPr>
        <w:t>«</w:t>
      </w:r>
      <w:r w:rsidR="00C55694" w:rsidRPr="00C55694">
        <w:rPr>
          <w:rFonts w:ascii="Times New Roman" w:hAnsi="Times New Roman"/>
          <w:sz w:val="24"/>
          <w:szCs w:val="24"/>
        </w:rPr>
        <w:t xml:space="preserve">О внесении изменения в статью 21 Федерального закона </w:t>
      </w:r>
      <w:r w:rsidR="00957B5C">
        <w:rPr>
          <w:rFonts w:ascii="Times New Roman" w:hAnsi="Times New Roman"/>
          <w:sz w:val="24"/>
          <w:szCs w:val="24"/>
        </w:rPr>
        <w:t>«</w:t>
      </w:r>
      <w:r w:rsidR="00C55694" w:rsidRPr="00C55694">
        <w:rPr>
          <w:rFonts w:ascii="Times New Roman" w:hAnsi="Times New Roman"/>
          <w:sz w:val="24"/>
          <w:szCs w:val="24"/>
        </w:rPr>
        <w:t>О социальной защите инвалидов в Российской Федерации</w:t>
      </w:r>
      <w:r w:rsidR="00957B5C">
        <w:rPr>
          <w:rFonts w:ascii="Times New Roman" w:hAnsi="Times New Roman"/>
          <w:sz w:val="24"/>
          <w:szCs w:val="24"/>
        </w:rPr>
        <w:t>»</w:t>
      </w:r>
      <w:r>
        <w:rPr>
          <w:rFonts w:ascii="Times New Roman" w:hAnsi="Times New Roman"/>
          <w:sz w:val="24"/>
          <w:szCs w:val="24"/>
        </w:rPr>
        <w:t>;</w:t>
      </w:r>
    </w:p>
    <w:p w:rsidR="00E10AF0" w:rsidRDefault="00E10AF0" w:rsidP="00C55694">
      <w:pPr>
        <w:spacing w:after="0" w:line="240" w:lineRule="auto"/>
        <w:ind w:firstLine="709"/>
        <w:jc w:val="both"/>
        <w:rPr>
          <w:rFonts w:ascii="Times New Roman" w:hAnsi="Times New Roman"/>
          <w:sz w:val="24"/>
          <w:szCs w:val="24"/>
        </w:rPr>
      </w:pPr>
      <w:r>
        <w:rPr>
          <w:rFonts w:ascii="Times New Roman" w:hAnsi="Times New Roman"/>
          <w:sz w:val="24"/>
          <w:szCs w:val="24"/>
        </w:rPr>
        <w:t xml:space="preserve">10) Федеральный закон от 21 июля 2014 г. 267-ФЗ </w:t>
      </w:r>
      <w:r w:rsidR="00957B5C">
        <w:rPr>
          <w:rFonts w:ascii="Times New Roman" w:hAnsi="Times New Roman"/>
          <w:sz w:val="24"/>
          <w:szCs w:val="24"/>
        </w:rPr>
        <w:t>«</w:t>
      </w:r>
      <w:r>
        <w:rPr>
          <w:rFonts w:ascii="Times New Roman" w:hAnsi="Times New Roman"/>
          <w:sz w:val="24"/>
          <w:szCs w:val="24"/>
        </w:rPr>
        <w:t>О внесении изменений в отдельные законодательные акты Российской Федерации</w:t>
      </w:r>
      <w:r w:rsidR="00957B5C">
        <w:rPr>
          <w:rFonts w:ascii="Times New Roman" w:hAnsi="Times New Roman"/>
          <w:sz w:val="24"/>
          <w:szCs w:val="24"/>
        </w:rPr>
        <w:t>»</w:t>
      </w:r>
      <w:r w:rsidR="009B5481">
        <w:rPr>
          <w:rFonts w:ascii="Times New Roman" w:hAnsi="Times New Roman"/>
          <w:sz w:val="24"/>
          <w:szCs w:val="24"/>
        </w:rPr>
        <w:t>;</w:t>
      </w:r>
    </w:p>
    <w:p w:rsidR="009B5481" w:rsidRDefault="009B5481" w:rsidP="00C55694">
      <w:pPr>
        <w:spacing w:after="0" w:line="240" w:lineRule="auto"/>
        <w:ind w:firstLine="709"/>
        <w:jc w:val="both"/>
        <w:rPr>
          <w:rFonts w:ascii="Times New Roman" w:hAnsi="Times New Roman"/>
          <w:sz w:val="24"/>
          <w:szCs w:val="24"/>
        </w:rPr>
      </w:pPr>
      <w:r>
        <w:rPr>
          <w:rFonts w:ascii="Times New Roman" w:hAnsi="Times New Roman"/>
          <w:sz w:val="24"/>
          <w:szCs w:val="24"/>
        </w:rPr>
        <w:t xml:space="preserve">11) Федеральный закон от 29 декабря 2012 г. № 273-ФЗ </w:t>
      </w:r>
      <w:r w:rsidR="00957B5C">
        <w:rPr>
          <w:rFonts w:ascii="Times New Roman" w:hAnsi="Times New Roman"/>
          <w:sz w:val="24"/>
          <w:szCs w:val="24"/>
        </w:rPr>
        <w:t>«</w:t>
      </w:r>
      <w:r>
        <w:rPr>
          <w:rFonts w:ascii="Times New Roman" w:hAnsi="Times New Roman"/>
          <w:sz w:val="24"/>
          <w:szCs w:val="24"/>
        </w:rPr>
        <w:t>Об образовании в Российской Федерации;</w:t>
      </w:r>
    </w:p>
    <w:p w:rsidR="009B5481" w:rsidRPr="00C55694" w:rsidRDefault="009B5481" w:rsidP="00C55694">
      <w:pPr>
        <w:spacing w:after="0" w:line="240" w:lineRule="auto"/>
        <w:ind w:firstLine="709"/>
        <w:jc w:val="both"/>
        <w:rPr>
          <w:rFonts w:ascii="Times New Roman" w:hAnsi="Times New Roman"/>
          <w:sz w:val="24"/>
          <w:szCs w:val="24"/>
        </w:rPr>
      </w:pPr>
      <w:r>
        <w:rPr>
          <w:rFonts w:ascii="Times New Roman" w:hAnsi="Times New Roman"/>
          <w:sz w:val="24"/>
          <w:szCs w:val="24"/>
        </w:rPr>
        <w:t xml:space="preserve">12) Федеральный закон от 28 декабря 2013 г. № 442-ФЗ </w:t>
      </w:r>
      <w:r w:rsidR="00957B5C">
        <w:rPr>
          <w:rFonts w:ascii="Times New Roman" w:hAnsi="Times New Roman"/>
          <w:sz w:val="24"/>
          <w:szCs w:val="24"/>
        </w:rPr>
        <w:t>«</w:t>
      </w:r>
      <w:r>
        <w:rPr>
          <w:rFonts w:ascii="Times New Roman" w:hAnsi="Times New Roman"/>
          <w:sz w:val="24"/>
          <w:szCs w:val="24"/>
        </w:rPr>
        <w:t>Об основах социального обслуживания в Российской Федерации</w:t>
      </w:r>
      <w:r w:rsidR="00957B5C">
        <w:rPr>
          <w:rFonts w:ascii="Times New Roman" w:hAnsi="Times New Roman"/>
          <w:sz w:val="24"/>
          <w:szCs w:val="24"/>
        </w:rPr>
        <w:t>»</w:t>
      </w:r>
    </w:p>
    <w:p w:rsidR="009B5481" w:rsidRDefault="009B5481" w:rsidP="00C55694">
      <w:pPr>
        <w:spacing w:after="0" w:line="240" w:lineRule="auto"/>
        <w:ind w:firstLine="709"/>
        <w:jc w:val="both"/>
        <w:rPr>
          <w:rFonts w:ascii="Times New Roman" w:hAnsi="Times New Roman"/>
          <w:sz w:val="24"/>
          <w:szCs w:val="24"/>
        </w:rPr>
      </w:pPr>
    </w:p>
    <w:p w:rsidR="00A8330B" w:rsidRDefault="00A8330B" w:rsidP="00C55694">
      <w:pPr>
        <w:spacing w:after="0" w:line="240" w:lineRule="auto"/>
        <w:ind w:firstLine="709"/>
        <w:jc w:val="both"/>
        <w:rPr>
          <w:rFonts w:ascii="Times New Roman" w:hAnsi="Times New Roman"/>
          <w:sz w:val="24"/>
          <w:szCs w:val="24"/>
        </w:rPr>
      </w:pPr>
    </w:p>
    <w:p w:rsidR="00A8330B" w:rsidRDefault="00A8330B" w:rsidP="00C55694">
      <w:pPr>
        <w:spacing w:after="0" w:line="240" w:lineRule="auto"/>
        <w:ind w:firstLine="709"/>
        <w:jc w:val="both"/>
        <w:rPr>
          <w:rFonts w:ascii="Times New Roman" w:hAnsi="Times New Roman"/>
          <w:sz w:val="24"/>
          <w:szCs w:val="24"/>
        </w:rPr>
      </w:pPr>
    </w:p>
    <w:p w:rsidR="00A8330B" w:rsidRDefault="00A8330B" w:rsidP="00C55694">
      <w:pPr>
        <w:spacing w:after="0" w:line="240" w:lineRule="auto"/>
        <w:ind w:firstLine="709"/>
        <w:jc w:val="both"/>
        <w:rPr>
          <w:rFonts w:ascii="Times New Roman" w:hAnsi="Times New Roman"/>
          <w:sz w:val="24"/>
          <w:szCs w:val="24"/>
        </w:rPr>
      </w:pPr>
    </w:p>
    <w:p w:rsidR="00A8330B" w:rsidRDefault="00A8330B" w:rsidP="00C55694">
      <w:pPr>
        <w:spacing w:after="0" w:line="240" w:lineRule="auto"/>
        <w:ind w:firstLine="709"/>
        <w:jc w:val="both"/>
        <w:rPr>
          <w:rFonts w:ascii="Times New Roman" w:hAnsi="Times New Roman"/>
          <w:sz w:val="24"/>
          <w:szCs w:val="24"/>
        </w:rPr>
      </w:pPr>
    </w:p>
    <w:p w:rsidR="00A8330B" w:rsidRPr="00C55694" w:rsidRDefault="00A8330B" w:rsidP="00C55694">
      <w:pPr>
        <w:spacing w:after="0" w:line="240" w:lineRule="auto"/>
        <w:ind w:firstLine="709"/>
        <w:jc w:val="both"/>
        <w:rPr>
          <w:rFonts w:ascii="Times New Roman" w:hAnsi="Times New Roman"/>
          <w:sz w:val="24"/>
          <w:szCs w:val="24"/>
        </w:rPr>
      </w:pPr>
    </w:p>
    <w:p w:rsidR="00ED3252" w:rsidRPr="009B5481" w:rsidRDefault="00ED3252" w:rsidP="009031D4">
      <w:pPr>
        <w:spacing w:after="0" w:line="240" w:lineRule="auto"/>
        <w:jc w:val="center"/>
        <w:rPr>
          <w:rFonts w:ascii="Times New Roman" w:hAnsi="Times New Roman"/>
          <w:b/>
          <w:sz w:val="24"/>
          <w:szCs w:val="24"/>
        </w:rPr>
      </w:pPr>
      <w:r w:rsidRPr="009B5481">
        <w:rPr>
          <w:rFonts w:ascii="Times New Roman" w:hAnsi="Times New Roman"/>
          <w:b/>
          <w:sz w:val="24"/>
          <w:szCs w:val="24"/>
        </w:rPr>
        <w:t>Федеральный закон от 14 июня 2011 года №143-ФЗ</w:t>
      </w:r>
    </w:p>
    <w:p w:rsidR="00ED3252" w:rsidRPr="009B5481" w:rsidRDefault="00ED3252" w:rsidP="009031D4">
      <w:pPr>
        <w:spacing w:after="0" w:line="240" w:lineRule="auto"/>
        <w:jc w:val="center"/>
        <w:rPr>
          <w:rFonts w:ascii="Times New Roman" w:hAnsi="Times New Roman"/>
          <w:b/>
          <w:sz w:val="24"/>
          <w:szCs w:val="24"/>
        </w:rPr>
      </w:pPr>
    </w:p>
    <w:p w:rsidR="00ED3252" w:rsidRPr="009B5481" w:rsidRDefault="00ED3252" w:rsidP="009031D4">
      <w:pPr>
        <w:spacing w:after="0" w:line="240" w:lineRule="auto"/>
        <w:jc w:val="center"/>
        <w:rPr>
          <w:rFonts w:ascii="Times New Roman" w:hAnsi="Times New Roman"/>
          <w:b/>
          <w:sz w:val="24"/>
          <w:szCs w:val="24"/>
        </w:rPr>
      </w:pPr>
      <w:r w:rsidRPr="009B5481">
        <w:rPr>
          <w:rFonts w:ascii="Times New Roman" w:hAnsi="Times New Roman"/>
          <w:b/>
          <w:sz w:val="24"/>
          <w:szCs w:val="24"/>
        </w:rPr>
        <w:t>О ВНЕСЕНИИ ИЗМЕНЕНИЙ</w:t>
      </w:r>
    </w:p>
    <w:p w:rsidR="00ED3252" w:rsidRPr="009B5481" w:rsidRDefault="00ED3252" w:rsidP="009031D4">
      <w:pPr>
        <w:spacing w:after="0" w:line="240" w:lineRule="auto"/>
        <w:jc w:val="center"/>
        <w:rPr>
          <w:rFonts w:ascii="Times New Roman" w:hAnsi="Times New Roman"/>
          <w:b/>
          <w:sz w:val="24"/>
          <w:szCs w:val="24"/>
        </w:rPr>
      </w:pPr>
      <w:r w:rsidRPr="009B5481">
        <w:rPr>
          <w:rFonts w:ascii="Times New Roman" w:hAnsi="Times New Roman"/>
          <w:b/>
          <w:sz w:val="24"/>
          <w:szCs w:val="24"/>
        </w:rPr>
        <w:t>В ОТДЕЛЬНЫЕ ЗАКОНОДАТЕЛЬНЫЕ АКТЫ РОССИЙСКОЙ ФЕДЕРАЦИИ</w:t>
      </w:r>
    </w:p>
    <w:p w:rsidR="00ED3252" w:rsidRPr="009B5481" w:rsidRDefault="00ED3252" w:rsidP="009031D4">
      <w:pPr>
        <w:spacing w:after="0" w:line="240" w:lineRule="auto"/>
        <w:jc w:val="center"/>
        <w:rPr>
          <w:rFonts w:ascii="Times New Roman" w:hAnsi="Times New Roman"/>
          <w:b/>
          <w:sz w:val="24"/>
          <w:szCs w:val="24"/>
        </w:rPr>
      </w:pPr>
      <w:r w:rsidRPr="009B5481">
        <w:rPr>
          <w:rFonts w:ascii="Times New Roman" w:hAnsi="Times New Roman"/>
          <w:b/>
          <w:sz w:val="24"/>
          <w:szCs w:val="24"/>
        </w:rPr>
        <w:t>В ЦЕЛЯХ СОВЕРШЕНСТВОВАНИЯ МЕХАНИЗМОВ ОБЕСПЕЧЕНИЯ</w:t>
      </w:r>
    </w:p>
    <w:p w:rsidR="00ED3252" w:rsidRPr="00ED3252" w:rsidRDefault="00ED3252" w:rsidP="009031D4">
      <w:pPr>
        <w:spacing w:after="0" w:line="240" w:lineRule="auto"/>
        <w:jc w:val="center"/>
        <w:rPr>
          <w:rFonts w:ascii="Times New Roman" w:hAnsi="Times New Roman"/>
          <w:sz w:val="24"/>
          <w:szCs w:val="24"/>
        </w:rPr>
      </w:pPr>
      <w:r w:rsidRPr="009B5481">
        <w:rPr>
          <w:rFonts w:ascii="Times New Roman" w:hAnsi="Times New Roman"/>
          <w:b/>
          <w:sz w:val="24"/>
          <w:szCs w:val="24"/>
        </w:rPr>
        <w:t>ИЗБИРАТЕЛЬНЫХ ПРАВ ГРАЖДАН</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1</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Внести в Федеральный </w:t>
      </w:r>
      <w:hyperlink r:id="rId16" w:history="1">
        <w:r w:rsidRPr="00ED3252">
          <w:rPr>
            <w:rFonts w:ascii="Times New Roman" w:hAnsi="Times New Roman"/>
            <w:sz w:val="24"/>
            <w:szCs w:val="24"/>
          </w:rPr>
          <w:t>закон</w:t>
        </w:r>
      </w:hyperlink>
      <w:r w:rsidRPr="00ED3252">
        <w:rPr>
          <w:rFonts w:ascii="Times New Roman" w:hAnsi="Times New Roman"/>
          <w:sz w:val="24"/>
          <w:szCs w:val="24"/>
        </w:rPr>
        <w:t xml:space="preserve"> от 12 июня 2002 года </w:t>
      </w:r>
      <w:r w:rsidR="00957B5C">
        <w:rPr>
          <w:rFonts w:ascii="Times New Roman" w:hAnsi="Times New Roman"/>
          <w:sz w:val="24"/>
          <w:szCs w:val="24"/>
        </w:rPr>
        <w:t>№</w:t>
      </w:r>
      <w:r w:rsidRPr="00ED3252">
        <w:rPr>
          <w:rFonts w:ascii="Times New Roman" w:hAnsi="Times New Roman"/>
          <w:sz w:val="24"/>
          <w:szCs w:val="24"/>
        </w:rPr>
        <w:t xml:space="preserve"> 67-ФЗ </w:t>
      </w:r>
      <w:r w:rsidR="00957B5C">
        <w:rPr>
          <w:rFonts w:ascii="Times New Roman" w:hAnsi="Times New Roman"/>
          <w:sz w:val="24"/>
          <w:szCs w:val="24"/>
        </w:rPr>
        <w:t>«</w:t>
      </w:r>
      <w:r w:rsidRPr="00ED3252">
        <w:rPr>
          <w:rFonts w:ascii="Times New Roman" w:hAnsi="Times New Roman"/>
          <w:sz w:val="24"/>
          <w:szCs w:val="24"/>
        </w:rPr>
        <w:t>Об основных гарантиях избирательных прав и права на участие в референдуме граждан Российской Федерации</w:t>
      </w:r>
      <w:r w:rsidR="00957B5C">
        <w:rPr>
          <w:rFonts w:ascii="Times New Roman" w:hAnsi="Times New Roman"/>
          <w:sz w:val="24"/>
          <w:szCs w:val="24"/>
        </w:rPr>
        <w:t>»</w:t>
      </w:r>
      <w:r w:rsidRPr="00ED3252">
        <w:rPr>
          <w:rFonts w:ascii="Times New Roman" w:hAnsi="Times New Roman"/>
          <w:sz w:val="24"/>
          <w:szCs w:val="24"/>
        </w:rPr>
        <w:t xml:space="preserve"> (Собрание законодательства Российской Федерации, 2002, </w:t>
      </w:r>
      <w:r w:rsidR="00957B5C">
        <w:rPr>
          <w:rFonts w:ascii="Times New Roman" w:hAnsi="Times New Roman"/>
          <w:sz w:val="24"/>
          <w:szCs w:val="24"/>
        </w:rPr>
        <w:t>№</w:t>
      </w:r>
      <w:r w:rsidRPr="00ED3252">
        <w:rPr>
          <w:rFonts w:ascii="Times New Roman" w:hAnsi="Times New Roman"/>
          <w:sz w:val="24"/>
          <w:szCs w:val="24"/>
        </w:rPr>
        <w:t xml:space="preserve"> 24, ст. 2253; 2005, </w:t>
      </w:r>
      <w:r w:rsidR="00957B5C">
        <w:rPr>
          <w:rFonts w:ascii="Times New Roman" w:hAnsi="Times New Roman"/>
          <w:sz w:val="24"/>
          <w:szCs w:val="24"/>
        </w:rPr>
        <w:t>№</w:t>
      </w:r>
      <w:r w:rsidRPr="00ED3252">
        <w:rPr>
          <w:rFonts w:ascii="Times New Roman" w:hAnsi="Times New Roman"/>
          <w:sz w:val="24"/>
          <w:szCs w:val="24"/>
        </w:rPr>
        <w:t xml:space="preserve"> 30, ст. 3104; 2006, </w:t>
      </w:r>
      <w:r w:rsidR="00957B5C">
        <w:rPr>
          <w:rFonts w:ascii="Times New Roman" w:hAnsi="Times New Roman"/>
          <w:sz w:val="24"/>
          <w:szCs w:val="24"/>
        </w:rPr>
        <w:t>№</w:t>
      </w:r>
      <w:r w:rsidRPr="00ED3252">
        <w:rPr>
          <w:rFonts w:ascii="Times New Roman" w:hAnsi="Times New Roman"/>
          <w:sz w:val="24"/>
          <w:szCs w:val="24"/>
        </w:rPr>
        <w:t xml:space="preserve"> 29, ст. 3125; </w:t>
      </w:r>
      <w:r w:rsidR="00957B5C">
        <w:rPr>
          <w:rFonts w:ascii="Times New Roman" w:hAnsi="Times New Roman"/>
          <w:sz w:val="24"/>
          <w:szCs w:val="24"/>
        </w:rPr>
        <w:t>№</w:t>
      </w:r>
      <w:r w:rsidRPr="00ED3252">
        <w:rPr>
          <w:rFonts w:ascii="Times New Roman" w:hAnsi="Times New Roman"/>
          <w:sz w:val="24"/>
          <w:szCs w:val="24"/>
        </w:rPr>
        <w:t xml:space="preserve"> 31, ст. 3427; </w:t>
      </w:r>
      <w:r w:rsidR="00957B5C">
        <w:rPr>
          <w:rFonts w:ascii="Times New Roman" w:hAnsi="Times New Roman"/>
          <w:sz w:val="24"/>
          <w:szCs w:val="24"/>
        </w:rPr>
        <w:t>№</w:t>
      </w:r>
      <w:r w:rsidRPr="00ED3252">
        <w:rPr>
          <w:rFonts w:ascii="Times New Roman" w:hAnsi="Times New Roman"/>
          <w:sz w:val="24"/>
          <w:szCs w:val="24"/>
        </w:rPr>
        <w:t xml:space="preserve"> 50, ст. 5303; 2009, </w:t>
      </w:r>
      <w:r w:rsidR="00957B5C">
        <w:rPr>
          <w:rFonts w:ascii="Times New Roman" w:hAnsi="Times New Roman"/>
          <w:sz w:val="24"/>
          <w:szCs w:val="24"/>
        </w:rPr>
        <w:t>№</w:t>
      </w:r>
      <w:r w:rsidRPr="00ED3252">
        <w:rPr>
          <w:rFonts w:ascii="Times New Roman" w:hAnsi="Times New Roman"/>
          <w:sz w:val="24"/>
          <w:szCs w:val="24"/>
        </w:rPr>
        <w:t xml:space="preserve"> 7, ст. 771; </w:t>
      </w:r>
      <w:r w:rsidR="00957B5C">
        <w:rPr>
          <w:rFonts w:ascii="Times New Roman" w:hAnsi="Times New Roman"/>
          <w:sz w:val="24"/>
          <w:szCs w:val="24"/>
        </w:rPr>
        <w:t>№</w:t>
      </w:r>
      <w:r w:rsidRPr="00ED3252">
        <w:rPr>
          <w:rFonts w:ascii="Times New Roman" w:hAnsi="Times New Roman"/>
          <w:sz w:val="24"/>
          <w:szCs w:val="24"/>
        </w:rPr>
        <w:t xml:space="preserve"> 14, ст. 1577; </w:t>
      </w:r>
      <w:r w:rsidR="00957B5C">
        <w:rPr>
          <w:rFonts w:ascii="Times New Roman" w:hAnsi="Times New Roman"/>
          <w:sz w:val="24"/>
          <w:szCs w:val="24"/>
        </w:rPr>
        <w:t>№</w:t>
      </w:r>
      <w:r w:rsidRPr="00ED3252">
        <w:rPr>
          <w:rFonts w:ascii="Times New Roman" w:hAnsi="Times New Roman"/>
          <w:sz w:val="24"/>
          <w:szCs w:val="24"/>
        </w:rPr>
        <w:t xml:space="preserve"> 20, ст. 2391; </w:t>
      </w:r>
      <w:r w:rsidR="00957B5C">
        <w:rPr>
          <w:rFonts w:ascii="Times New Roman" w:hAnsi="Times New Roman"/>
          <w:sz w:val="24"/>
          <w:szCs w:val="24"/>
        </w:rPr>
        <w:t>№</w:t>
      </w:r>
      <w:r w:rsidRPr="00ED3252">
        <w:rPr>
          <w:rFonts w:ascii="Times New Roman" w:hAnsi="Times New Roman"/>
          <w:sz w:val="24"/>
          <w:szCs w:val="24"/>
        </w:rPr>
        <w:t xml:space="preserve"> 29, ст. 3640; 2010, </w:t>
      </w:r>
      <w:r w:rsidR="00957B5C">
        <w:rPr>
          <w:rFonts w:ascii="Times New Roman" w:hAnsi="Times New Roman"/>
          <w:sz w:val="24"/>
          <w:szCs w:val="24"/>
        </w:rPr>
        <w:t>№</w:t>
      </w:r>
      <w:r w:rsidRPr="00ED3252">
        <w:rPr>
          <w:rFonts w:ascii="Times New Roman" w:hAnsi="Times New Roman"/>
          <w:sz w:val="24"/>
          <w:szCs w:val="24"/>
        </w:rPr>
        <w:t xml:space="preserve"> 17, ст. 1986; </w:t>
      </w:r>
      <w:r w:rsidR="00957B5C">
        <w:rPr>
          <w:rFonts w:ascii="Times New Roman" w:hAnsi="Times New Roman"/>
          <w:sz w:val="24"/>
          <w:szCs w:val="24"/>
        </w:rPr>
        <w:t>№</w:t>
      </w:r>
      <w:r w:rsidRPr="00ED3252">
        <w:rPr>
          <w:rFonts w:ascii="Times New Roman" w:hAnsi="Times New Roman"/>
          <w:sz w:val="24"/>
          <w:szCs w:val="24"/>
        </w:rPr>
        <w:t xml:space="preserve"> 23, ст. 2794, 2799; </w:t>
      </w:r>
      <w:r w:rsidR="00957B5C">
        <w:rPr>
          <w:rFonts w:ascii="Times New Roman" w:hAnsi="Times New Roman"/>
          <w:sz w:val="24"/>
          <w:szCs w:val="24"/>
        </w:rPr>
        <w:t>№</w:t>
      </w:r>
      <w:r w:rsidRPr="00ED3252">
        <w:rPr>
          <w:rFonts w:ascii="Times New Roman" w:hAnsi="Times New Roman"/>
          <w:sz w:val="24"/>
          <w:szCs w:val="24"/>
        </w:rPr>
        <w:t xml:space="preserve"> 41, ст. 5192) следующие изменения:</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1) </w:t>
      </w:r>
      <w:hyperlink r:id="rId17" w:history="1">
        <w:r w:rsidRPr="00ED3252">
          <w:rPr>
            <w:rFonts w:ascii="Times New Roman" w:hAnsi="Times New Roman"/>
            <w:sz w:val="24"/>
            <w:szCs w:val="24"/>
          </w:rPr>
          <w:t>статью 20</w:t>
        </w:r>
      </w:hyperlink>
      <w:r w:rsidRPr="00ED3252">
        <w:rPr>
          <w:rFonts w:ascii="Times New Roman" w:hAnsi="Times New Roman"/>
          <w:sz w:val="24"/>
          <w:szCs w:val="24"/>
        </w:rPr>
        <w:t xml:space="preserve"> дополнить пунктом 16.1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16.1. Сведения о численности на соответствующей территории избирателей, участников референдума, являющихся инвалидами, с указанием групп инвалидности представляются по состоянию на 1 января и 1 июля каждого года Пенсионным фондом Российской Федерации: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а) по субъектам Российской Федерации - в Центральную избирательную комиссию Российской Федерации;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б) по муниципальным образованиям - в избирательные комиссии субъектов Российской Федерации.</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2) </w:t>
      </w:r>
      <w:hyperlink r:id="rId18" w:history="1">
        <w:r w:rsidRPr="00ED3252">
          <w:rPr>
            <w:rFonts w:ascii="Times New Roman" w:hAnsi="Times New Roman"/>
            <w:sz w:val="24"/>
            <w:szCs w:val="24"/>
          </w:rPr>
          <w:t>пункт 10 статьи 23</w:t>
        </w:r>
      </w:hyperlink>
      <w:r w:rsidRPr="00ED3252">
        <w:rPr>
          <w:rFonts w:ascii="Times New Roman" w:hAnsi="Times New Roman"/>
          <w:sz w:val="24"/>
          <w:szCs w:val="24"/>
        </w:rPr>
        <w:t xml:space="preserve"> дополнить подпунктом </w:t>
      </w:r>
      <w:r w:rsidR="00957B5C">
        <w:rPr>
          <w:rFonts w:ascii="Times New Roman" w:hAnsi="Times New Roman"/>
          <w:sz w:val="24"/>
          <w:szCs w:val="24"/>
        </w:rPr>
        <w:t>«</w:t>
      </w:r>
      <w:r w:rsidRPr="00ED3252">
        <w:rPr>
          <w:rFonts w:ascii="Times New Roman" w:hAnsi="Times New Roman"/>
          <w:sz w:val="24"/>
          <w:szCs w:val="24"/>
        </w:rPr>
        <w:t>л.2</w:t>
      </w:r>
      <w:r w:rsidR="00957B5C">
        <w:rPr>
          <w:rFonts w:ascii="Times New Roman" w:hAnsi="Times New Roman"/>
          <w:sz w:val="24"/>
          <w:szCs w:val="24"/>
        </w:rPr>
        <w:t>»</w:t>
      </w:r>
      <w:r w:rsidRPr="00ED3252">
        <w:rPr>
          <w:rFonts w:ascii="Times New Roman" w:hAnsi="Times New Roman"/>
          <w:sz w:val="24"/>
          <w:szCs w:val="24"/>
        </w:rPr>
        <w:t xml:space="preserve">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л.2) представляет по запросу избирательной комиссии муниципального образования сведения о численности на соответствующей территории избирателей, участников референдума, являющихся инвалидами, с указанием групп инвалидности;</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3) </w:t>
      </w:r>
      <w:hyperlink r:id="rId19" w:history="1">
        <w:r w:rsidRPr="00ED3252">
          <w:rPr>
            <w:rFonts w:ascii="Times New Roman" w:hAnsi="Times New Roman"/>
            <w:sz w:val="24"/>
            <w:szCs w:val="24"/>
          </w:rPr>
          <w:t>статью 33</w:t>
        </w:r>
      </w:hyperlink>
      <w:r w:rsidRPr="00ED3252">
        <w:rPr>
          <w:rFonts w:ascii="Times New Roman" w:hAnsi="Times New Roman"/>
          <w:sz w:val="24"/>
          <w:szCs w:val="24"/>
        </w:rPr>
        <w:t xml:space="preserve"> дополнить пунктом 5.1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5.1. В случае выдвижения кандидатом, в том числе в составе списка кандидатов,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указанных в пунктах 2 и 3 настоящей статьи, должны быть нотариально удостоверены.</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4) </w:t>
      </w:r>
      <w:hyperlink r:id="rId20" w:history="1">
        <w:r w:rsidRPr="00ED3252">
          <w:rPr>
            <w:rFonts w:ascii="Times New Roman" w:hAnsi="Times New Roman"/>
            <w:sz w:val="24"/>
            <w:szCs w:val="24"/>
          </w:rPr>
          <w:t>пункт 3 статьи 45</w:t>
        </w:r>
      </w:hyperlink>
      <w:r w:rsidRPr="00ED3252">
        <w:rPr>
          <w:rFonts w:ascii="Times New Roman" w:hAnsi="Times New Roman"/>
          <w:sz w:val="24"/>
          <w:szCs w:val="24"/>
        </w:rPr>
        <w:t xml:space="preserve"> дополнить предложением следующего содержания: </w:t>
      </w:r>
      <w:r w:rsidR="00957B5C">
        <w:rPr>
          <w:rFonts w:ascii="Times New Roman" w:hAnsi="Times New Roman"/>
          <w:sz w:val="24"/>
          <w:szCs w:val="24"/>
        </w:rPr>
        <w:t>«</w:t>
      </w:r>
      <w:r w:rsidRPr="00ED3252">
        <w:rPr>
          <w:rFonts w:ascii="Times New Roman" w:hAnsi="Times New Roman"/>
          <w:sz w:val="24"/>
          <w:szCs w:val="24"/>
        </w:rPr>
        <w:t>Комиссии также принимают необходимые меры по информированию избирателей, участников референдума, являющихся инвалидами.</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5) </w:t>
      </w:r>
      <w:hyperlink r:id="rId21" w:history="1">
        <w:r w:rsidRPr="00ED3252">
          <w:rPr>
            <w:rFonts w:ascii="Times New Roman" w:hAnsi="Times New Roman"/>
            <w:sz w:val="24"/>
            <w:szCs w:val="24"/>
          </w:rPr>
          <w:t>статью 61</w:t>
        </w:r>
      </w:hyperlink>
      <w:r w:rsidRPr="00ED3252">
        <w:rPr>
          <w:rFonts w:ascii="Times New Roman" w:hAnsi="Times New Roman"/>
          <w:sz w:val="24"/>
          <w:szCs w:val="24"/>
        </w:rPr>
        <w:t xml:space="preserve"> дополнить пунктом 7.1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7.1. Для информирования избирателей, участников референдума, являющихся инвалидами по зрению, на информационном стенде размещаются материалы, указанные в пунктах 3, 4 и 6 настоящей статьи, выполненные крупным шрифтом и (или) с применением рельефно-точечного шрифта Брайля. Избирательные участки, участки референдума, на информационных стендах которых размещаются такие материалы, определяются решением организующей выборы, референдум комиссии, а на выборах в федеральные органы государственной власти - решением избирательной комиссии субъекта Российской Федерации.</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6) </w:t>
      </w:r>
      <w:hyperlink r:id="rId22" w:history="1">
        <w:r w:rsidRPr="00ED3252">
          <w:rPr>
            <w:rFonts w:ascii="Times New Roman" w:hAnsi="Times New Roman"/>
            <w:sz w:val="24"/>
            <w:szCs w:val="24"/>
          </w:rPr>
          <w:t>статью 63</w:t>
        </w:r>
      </w:hyperlink>
      <w:r w:rsidRPr="00ED3252">
        <w:rPr>
          <w:rFonts w:ascii="Times New Roman" w:hAnsi="Times New Roman"/>
          <w:sz w:val="24"/>
          <w:szCs w:val="24"/>
        </w:rPr>
        <w:t xml:space="preserve"> дополнить пунктом 2.1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2.1. В помощь избирателям, участникам референдума, являющимся инвалидами по зрению, по решению соответствующей комиссии изготавливаются специальные трафареты для самостоятельного заполнения бюллетеня, в том числе с применением рельефно-точечного шрифта Брайля. Избирательные участки, участки референдума, для которых изготавливаются такие трафареты, определяются решением организующей выборы, референдум комиссии, а на выборах в федеральные органы государственной власти - решением избирательной комиссии субъекта Российской Федерации.</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7) </w:t>
      </w:r>
      <w:hyperlink r:id="rId23" w:history="1">
        <w:r w:rsidRPr="00ED3252">
          <w:rPr>
            <w:rFonts w:ascii="Times New Roman" w:hAnsi="Times New Roman"/>
            <w:sz w:val="24"/>
            <w:szCs w:val="24"/>
          </w:rPr>
          <w:t>пункт 10 статьи 64</w:t>
        </w:r>
      </w:hyperlink>
      <w:r w:rsidRPr="00ED3252">
        <w:rPr>
          <w:rFonts w:ascii="Times New Roman" w:hAnsi="Times New Roman"/>
          <w:sz w:val="24"/>
          <w:szCs w:val="24"/>
        </w:rPr>
        <w:t xml:space="preserve"> изложить в следующей редакции:</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10. Избиратель, участник референдума, не имеющие возможности самостоятельно расписаться в получении бюллетеня или заполнить бюллетень, принять участие в электронном голосовании, вправе воспользоваться для этого помощью другого избирателя, участника референдума, не являющихся членом комиссии, зарегистрированным кандидатом, уполномоченным представителем избирательного объединения, членом или уполномоченным представителем инициативной группы по проведению референдума, доверенным лицом кандидата, избирательного объединения, наблюдателем. В таком случае избиратель, участник референдума устно извещает комиссию о своем намерении воспользоваться помощью для заполнения бюллетеня, участия в электронном голосовании. При этом в соответствующей (соответствующих) графе (графах) списка избирателей, участников референдума указываются фамилия, имя, отчество, серия и номер паспорта или документа, заменяющего паспорт, лица, оказывающего помощь избирателю, участнику референдума.</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8) </w:t>
      </w:r>
      <w:hyperlink r:id="rId24" w:history="1">
        <w:r w:rsidRPr="00ED3252">
          <w:rPr>
            <w:rFonts w:ascii="Times New Roman" w:hAnsi="Times New Roman"/>
            <w:sz w:val="24"/>
            <w:szCs w:val="24"/>
          </w:rPr>
          <w:t>статью 66</w:t>
        </w:r>
      </w:hyperlink>
      <w:r w:rsidRPr="00ED3252">
        <w:rPr>
          <w:rFonts w:ascii="Times New Roman" w:hAnsi="Times New Roman"/>
          <w:sz w:val="24"/>
          <w:szCs w:val="24"/>
        </w:rPr>
        <w:t xml:space="preserve"> дополнить пунктом 11.1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11.1. В случае, если избиратель, участник референдума вследствие инвалидности или по состоянию здоровья не имеет возможности самостоятельно расписаться в получении бюллетеня или заполнить бюллетень, он вправе воспользоваться для этого помощью другого избирателя, участника референдума в порядке, установленном пунктом 10 статьи 64 настоящего Федерального закона.</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2</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Внести в Федеральный </w:t>
      </w:r>
      <w:hyperlink r:id="rId25" w:history="1">
        <w:r w:rsidRPr="00ED3252">
          <w:rPr>
            <w:rFonts w:ascii="Times New Roman" w:hAnsi="Times New Roman"/>
            <w:sz w:val="24"/>
            <w:szCs w:val="24"/>
          </w:rPr>
          <w:t>закон</w:t>
        </w:r>
      </w:hyperlink>
      <w:r w:rsidRPr="00ED3252">
        <w:rPr>
          <w:rFonts w:ascii="Times New Roman" w:hAnsi="Times New Roman"/>
          <w:sz w:val="24"/>
          <w:szCs w:val="24"/>
        </w:rPr>
        <w:t xml:space="preserve"> от 10 января 2003 года </w:t>
      </w:r>
      <w:r w:rsidR="00957B5C">
        <w:rPr>
          <w:rFonts w:ascii="Times New Roman" w:hAnsi="Times New Roman"/>
          <w:sz w:val="24"/>
          <w:szCs w:val="24"/>
        </w:rPr>
        <w:t>№</w:t>
      </w:r>
      <w:r w:rsidRPr="00ED3252">
        <w:rPr>
          <w:rFonts w:ascii="Times New Roman" w:hAnsi="Times New Roman"/>
          <w:sz w:val="24"/>
          <w:szCs w:val="24"/>
        </w:rPr>
        <w:t xml:space="preserve"> 19-ФЗ </w:t>
      </w:r>
      <w:r w:rsidR="00957B5C">
        <w:rPr>
          <w:rFonts w:ascii="Times New Roman" w:hAnsi="Times New Roman"/>
          <w:sz w:val="24"/>
          <w:szCs w:val="24"/>
        </w:rPr>
        <w:t>«</w:t>
      </w:r>
      <w:r w:rsidRPr="00ED3252">
        <w:rPr>
          <w:rFonts w:ascii="Times New Roman" w:hAnsi="Times New Roman"/>
          <w:sz w:val="24"/>
          <w:szCs w:val="24"/>
        </w:rPr>
        <w:t>О выборах Президента Российской Федерации</w:t>
      </w:r>
      <w:r w:rsidR="00957B5C">
        <w:rPr>
          <w:rFonts w:ascii="Times New Roman" w:hAnsi="Times New Roman"/>
          <w:sz w:val="24"/>
          <w:szCs w:val="24"/>
        </w:rPr>
        <w:t>»</w:t>
      </w:r>
      <w:r w:rsidRPr="00ED3252">
        <w:rPr>
          <w:rFonts w:ascii="Times New Roman" w:hAnsi="Times New Roman"/>
          <w:sz w:val="24"/>
          <w:szCs w:val="24"/>
        </w:rPr>
        <w:t xml:space="preserve"> (Собрание законодательства Российской Федерации, 2003, </w:t>
      </w:r>
      <w:r w:rsidR="00957B5C">
        <w:rPr>
          <w:rFonts w:ascii="Times New Roman" w:hAnsi="Times New Roman"/>
          <w:sz w:val="24"/>
          <w:szCs w:val="24"/>
        </w:rPr>
        <w:t>№</w:t>
      </w:r>
      <w:r w:rsidRPr="00ED3252">
        <w:rPr>
          <w:rFonts w:ascii="Times New Roman" w:hAnsi="Times New Roman"/>
          <w:sz w:val="24"/>
          <w:szCs w:val="24"/>
        </w:rPr>
        <w:t xml:space="preserve"> 2, ст. 171; 2005, </w:t>
      </w:r>
      <w:r w:rsidR="00957B5C">
        <w:rPr>
          <w:rFonts w:ascii="Times New Roman" w:hAnsi="Times New Roman"/>
          <w:sz w:val="24"/>
          <w:szCs w:val="24"/>
        </w:rPr>
        <w:t>№</w:t>
      </w:r>
      <w:r w:rsidRPr="00ED3252">
        <w:rPr>
          <w:rFonts w:ascii="Times New Roman" w:hAnsi="Times New Roman"/>
          <w:sz w:val="24"/>
          <w:szCs w:val="24"/>
        </w:rPr>
        <w:t xml:space="preserve"> 30, ст. 3104; 2006, </w:t>
      </w:r>
      <w:r w:rsidR="00957B5C">
        <w:rPr>
          <w:rFonts w:ascii="Times New Roman" w:hAnsi="Times New Roman"/>
          <w:sz w:val="24"/>
          <w:szCs w:val="24"/>
        </w:rPr>
        <w:t>№</w:t>
      </w:r>
      <w:r w:rsidRPr="00ED3252">
        <w:rPr>
          <w:rFonts w:ascii="Times New Roman" w:hAnsi="Times New Roman"/>
          <w:sz w:val="24"/>
          <w:szCs w:val="24"/>
        </w:rPr>
        <w:t xml:space="preserve"> 29, ст. 3125; </w:t>
      </w:r>
      <w:r w:rsidR="00957B5C">
        <w:rPr>
          <w:rFonts w:ascii="Times New Roman" w:hAnsi="Times New Roman"/>
          <w:sz w:val="24"/>
          <w:szCs w:val="24"/>
        </w:rPr>
        <w:t>№</w:t>
      </w:r>
      <w:r w:rsidRPr="00ED3252">
        <w:rPr>
          <w:rFonts w:ascii="Times New Roman" w:hAnsi="Times New Roman"/>
          <w:sz w:val="24"/>
          <w:szCs w:val="24"/>
        </w:rPr>
        <w:t xml:space="preserve"> 31, ст. 3427; 2007, </w:t>
      </w:r>
      <w:r w:rsidR="00957B5C">
        <w:rPr>
          <w:rFonts w:ascii="Times New Roman" w:hAnsi="Times New Roman"/>
          <w:sz w:val="24"/>
          <w:szCs w:val="24"/>
        </w:rPr>
        <w:t>№</w:t>
      </w:r>
      <w:r w:rsidRPr="00ED3252">
        <w:rPr>
          <w:rFonts w:ascii="Times New Roman" w:hAnsi="Times New Roman"/>
          <w:sz w:val="24"/>
          <w:szCs w:val="24"/>
        </w:rPr>
        <w:t xml:space="preserve"> 18, ст. 2118; 2009, </w:t>
      </w:r>
      <w:r w:rsidR="00957B5C">
        <w:rPr>
          <w:rFonts w:ascii="Times New Roman" w:hAnsi="Times New Roman"/>
          <w:sz w:val="24"/>
          <w:szCs w:val="24"/>
        </w:rPr>
        <w:t>№</w:t>
      </w:r>
      <w:r w:rsidRPr="00ED3252">
        <w:rPr>
          <w:rFonts w:ascii="Times New Roman" w:hAnsi="Times New Roman"/>
          <w:sz w:val="24"/>
          <w:szCs w:val="24"/>
        </w:rPr>
        <w:t xml:space="preserve"> 7, ст. 771) следующие изменения:</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1) </w:t>
      </w:r>
      <w:hyperlink r:id="rId26" w:history="1">
        <w:r w:rsidRPr="00ED3252">
          <w:rPr>
            <w:rFonts w:ascii="Times New Roman" w:hAnsi="Times New Roman"/>
            <w:sz w:val="24"/>
            <w:szCs w:val="24"/>
          </w:rPr>
          <w:t>пункт 3 статьи 46</w:t>
        </w:r>
      </w:hyperlink>
      <w:r w:rsidRPr="00ED3252">
        <w:rPr>
          <w:rFonts w:ascii="Times New Roman" w:hAnsi="Times New Roman"/>
          <w:sz w:val="24"/>
          <w:szCs w:val="24"/>
        </w:rPr>
        <w:t xml:space="preserve"> дополнить предложением следующего содержания: </w:t>
      </w:r>
      <w:r w:rsidR="00957B5C">
        <w:rPr>
          <w:rFonts w:ascii="Times New Roman" w:hAnsi="Times New Roman"/>
          <w:sz w:val="24"/>
          <w:szCs w:val="24"/>
        </w:rPr>
        <w:t>«</w:t>
      </w:r>
      <w:r w:rsidRPr="00ED3252">
        <w:rPr>
          <w:rFonts w:ascii="Times New Roman" w:hAnsi="Times New Roman"/>
          <w:sz w:val="24"/>
          <w:szCs w:val="24"/>
        </w:rPr>
        <w:t>Избирательные комиссии также принимают необходимые меры по информированию избирателей, являющихся инвалидами.</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2) </w:t>
      </w:r>
      <w:hyperlink r:id="rId27" w:history="1">
        <w:r w:rsidRPr="00ED3252">
          <w:rPr>
            <w:rFonts w:ascii="Times New Roman" w:hAnsi="Times New Roman"/>
            <w:sz w:val="24"/>
            <w:szCs w:val="24"/>
          </w:rPr>
          <w:t>статью 66</w:t>
        </w:r>
      </w:hyperlink>
      <w:r w:rsidRPr="00ED3252">
        <w:rPr>
          <w:rFonts w:ascii="Times New Roman" w:hAnsi="Times New Roman"/>
          <w:sz w:val="24"/>
          <w:szCs w:val="24"/>
        </w:rPr>
        <w:t xml:space="preserve"> дополнить пунктом 9.1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9.1. Для информирования избирателей, являющихся инвалидами по зрению, на информационном стенде размещаются материалы, указанные в пунктах 3, 4 и 9 настоящей статьи, выполненные крупным шрифтом и (или) с применением рельефно-точечного шрифта Брайля. Избирательные участки, на информационных стендах которых размещаются такие материалы, определяются решением избирательной комиссии субъекта Российской Федерации.</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3) </w:t>
      </w:r>
      <w:hyperlink r:id="rId28" w:history="1">
        <w:r w:rsidRPr="00ED3252">
          <w:rPr>
            <w:rFonts w:ascii="Times New Roman" w:hAnsi="Times New Roman"/>
            <w:sz w:val="24"/>
            <w:szCs w:val="24"/>
          </w:rPr>
          <w:t>статью 67</w:t>
        </w:r>
      </w:hyperlink>
      <w:r w:rsidRPr="00ED3252">
        <w:rPr>
          <w:rFonts w:ascii="Times New Roman" w:hAnsi="Times New Roman"/>
          <w:sz w:val="24"/>
          <w:szCs w:val="24"/>
        </w:rPr>
        <w:t xml:space="preserve"> дополнить пунктом 2.1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2.1. В помощь избирателям, являющимся инвалидами по зрению, по решению соответствующей избирательной комиссии изготавливаются специальные трафареты для самостоятельного заполнения бюллетеня, в том числе с применением рельефно-точечного шрифта Брайля. Избирательные участки, для которых изготавливаются такие трафареты, определяются решением избирательной комиссии субъекта Российской Федерации.</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4) </w:t>
      </w:r>
      <w:hyperlink r:id="rId29" w:history="1">
        <w:r w:rsidRPr="00ED3252">
          <w:rPr>
            <w:rFonts w:ascii="Times New Roman" w:hAnsi="Times New Roman"/>
            <w:sz w:val="24"/>
            <w:szCs w:val="24"/>
          </w:rPr>
          <w:t>пункт 10 статьи 69</w:t>
        </w:r>
      </w:hyperlink>
      <w:r w:rsidRPr="00ED3252">
        <w:rPr>
          <w:rFonts w:ascii="Times New Roman" w:hAnsi="Times New Roman"/>
          <w:sz w:val="24"/>
          <w:szCs w:val="24"/>
        </w:rPr>
        <w:t xml:space="preserve"> после слов </w:t>
      </w:r>
      <w:r w:rsidR="00957B5C">
        <w:rPr>
          <w:rFonts w:ascii="Times New Roman" w:hAnsi="Times New Roman"/>
          <w:sz w:val="24"/>
          <w:szCs w:val="24"/>
        </w:rPr>
        <w:t>«</w:t>
      </w:r>
      <w:r w:rsidRPr="00ED3252">
        <w:rPr>
          <w:rFonts w:ascii="Times New Roman" w:hAnsi="Times New Roman"/>
          <w:sz w:val="24"/>
          <w:szCs w:val="24"/>
        </w:rPr>
        <w:t>заполнить избирательный бюллетень,</w:t>
      </w:r>
      <w:r w:rsidR="00957B5C">
        <w:rPr>
          <w:rFonts w:ascii="Times New Roman" w:hAnsi="Times New Roman"/>
          <w:sz w:val="24"/>
          <w:szCs w:val="24"/>
        </w:rPr>
        <w:t>»</w:t>
      </w:r>
      <w:r w:rsidRPr="00ED3252">
        <w:rPr>
          <w:rFonts w:ascii="Times New Roman" w:hAnsi="Times New Roman"/>
          <w:sz w:val="24"/>
          <w:szCs w:val="24"/>
        </w:rPr>
        <w:t xml:space="preserve"> дополнить словами </w:t>
      </w:r>
      <w:r w:rsidR="00957B5C">
        <w:rPr>
          <w:rFonts w:ascii="Times New Roman" w:hAnsi="Times New Roman"/>
          <w:sz w:val="24"/>
          <w:szCs w:val="24"/>
        </w:rPr>
        <w:t>«</w:t>
      </w:r>
      <w:r w:rsidRPr="00ED3252">
        <w:rPr>
          <w:rFonts w:ascii="Times New Roman" w:hAnsi="Times New Roman"/>
          <w:sz w:val="24"/>
          <w:szCs w:val="24"/>
        </w:rPr>
        <w:t>принять участие в электронном голосовании,</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5) </w:t>
      </w:r>
      <w:hyperlink r:id="rId30" w:history="1">
        <w:r w:rsidRPr="00ED3252">
          <w:rPr>
            <w:rFonts w:ascii="Times New Roman" w:hAnsi="Times New Roman"/>
            <w:sz w:val="24"/>
            <w:szCs w:val="24"/>
          </w:rPr>
          <w:t>статью 71</w:t>
        </w:r>
      </w:hyperlink>
      <w:r w:rsidRPr="00ED3252">
        <w:rPr>
          <w:rFonts w:ascii="Times New Roman" w:hAnsi="Times New Roman"/>
          <w:sz w:val="24"/>
          <w:szCs w:val="24"/>
        </w:rPr>
        <w:t xml:space="preserve"> дополнить пунктом 10.1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10.1. В случае, если избиратель вследствие инвалидности или по состоянию здоровья не может самостоятельно расписаться в получении избирательного бюллетеня или заполнить избирательный бюллетень, он вправе воспользоваться для этого помощью другого избирателя в порядке, установленном пунктом 10 статьи 69 настоящего Федерального закона.</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3</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Внести в Федеральный </w:t>
      </w:r>
      <w:hyperlink r:id="rId31" w:history="1">
        <w:r w:rsidRPr="00ED3252">
          <w:rPr>
            <w:rFonts w:ascii="Times New Roman" w:hAnsi="Times New Roman"/>
            <w:sz w:val="24"/>
            <w:szCs w:val="24"/>
          </w:rPr>
          <w:t>закон</w:t>
        </w:r>
      </w:hyperlink>
      <w:r w:rsidRPr="00ED3252">
        <w:rPr>
          <w:rFonts w:ascii="Times New Roman" w:hAnsi="Times New Roman"/>
          <w:sz w:val="24"/>
          <w:szCs w:val="24"/>
        </w:rPr>
        <w:t xml:space="preserve"> от 18 мая 2005 года </w:t>
      </w:r>
      <w:r w:rsidR="00957B5C">
        <w:rPr>
          <w:rFonts w:ascii="Times New Roman" w:hAnsi="Times New Roman"/>
          <w:sz w:val="24"/>
          <w:szCs w:val="24"/>
        </w:rPr>
        <w:t>№</w:t>
      </w:r>
      <w:r w:rsidRPr="00ED3252">
        <w:rPr>
          <w:rFonts w:ascii="Times New Roman" w:hAnsi="Times New Roman"/>
          <w:sz w:val="24"/>
          <w:szCs w:val="24"/>
        </w:rPr>
        <w:t xml:space="preserve"> 51-ФЗ </w:t>
      </w:r>
      <w:r w:rsidR="00957B5C">
        <w:rPr>
          <w:rFonts w:ascii="Times New Roman" w:hAnsi="Times New Roman"/>
          <w:sz w:val="24"/>
          <w:szCs w:val="24"/>
        </w:rPr>
        <w:t>«</w:t>
      </w:r>
      <w:r w:rsidRPr="00ED3252">
        <w:rPr>
          <w:rFonts w:ascii="Times New Roman" w:hAnsi="Times New Roman"/>
          <w:sz w:val="24"/>
          <w:szCs w:val="24"/>
        </w:rPr>
        <w:t>О выборах депутатов Государственной Думы Федерального Собрания Российской Федерации</w:t>
      </w:r>
      <w:r w:rsidR="00957B5C">
        <w:rPr>
          <w:rFonts w:ascii="Times New Roman" w:hAnsi="Times New Roman"/>
          <w:sz w:val="24"/>
          <w:szCs w:val="24"/>
        </w:rPr>
        <w:t>»</w:t>
      </w:r>
      <w:r w:rsidRPr="00ED3252">
        <w:rPr>
          <w:rFonts w:ascii="Times New Roman" w:hAnsi="Times New Roman"/>
          <w:sz w:val="24"/>
          <w:szCs w:val="24"/>
        </w:rPr>
        <w:t xml:space="preserve"> (Собрание законодательства Российской Федерации, 2005, </w:t>
      </w:r>
      <w:r w:rsidR="00957B5C">
        <w:rPr>
          <w:rFonts w:ascii="Times New Roman" w:hAnsi="Times New Roman"/>
          <w:sz w:val="24"/>
          <w:szCs w:val="24"/>
        </w:rPr>
        <w:t>№</w:t>
      </w:r>
      <w:r w:rsidRPr="00ED3252">
        <w:rPr>
          <w:rFonts w:ascii="Times New Roman" w:hAnsi="Times New Roman"/>
          <w:sz w:val="24"/>
          <w:szCs w:val="24"/>
        </w:rPr>
        <w:t xml:space="preserve"> 21, ст. 1919; 2006, </w:t>
      </w:r>
      <w:r w:rsidR="00957B5C">
        <w:rPr>
          <w:rFonts w:ascii="Times New Roman" w:hAnsi="Times New Roman"/>
          <w:sz w:val="24"/>
          <w:szCs w:val="24"/>
        </w:rPr>
        <w:t>№</w:t>
      </w:r>
      <w:r w:rsidRPr="00ED3252">
        <w:rPr>
          <w:rFonts w:ascii="Times New Roman" w:hAnsi="Times New Roman"/>
          <w:sz w:val="24"/>
          <w:szCs w:val="24"/>
        </w:rPr>
        <w:t xml:space="preserve"> 29, ст. 3124, 3125; </w:t>
      </w:r>
      <w:r w:rsidR="00957B5C">
        <w:rPr>
          <w:rFonts w:ascii="Times New Roman" w:hAnsi="Times New Roman"/>
          <w:sz w:val="24"/>
          <w:szCs w:val="24"/>
        </w:rPr>
        <w:t>№</w:t>
      </w:r>
      <w:r w:rsidRPr="00ED3252">
        <w:rPr>
          <w:rFonts w:ascii="Times New Roman" w:hAnsi="Times New Roman"/>
          <w:sz w:val="24"/>
          <w:szCs w:val="24"/>
        </w:rPr>
        <w:t xml:space="preserve"> 31, ст. 3427; 2007, </w:t>
      </w:r>
      <w:r w:rsidR="00957B5C">
        <w:rPr>
          <w:rFonts w:ascii="Times New Roman" w:hAnsi="Times New Roman"/>
          <w:sz w:val="24"/>
          <w:szCs w:val="24"/>
        </w:rPr>
        <w:t>№</w:t>
      </w:r>
      <w:r w:rsidRPr="00ED3252">
        <w:rPr>
          <w:rFonts w:ascii="Times New Roman" w:hAnsi="Times New Roman"/>
          <w:sz w:val="24"/>
          <w:szCs w:val="24"/>
        </w:rPr>
        <w:t xml:space="preserve"> 18, ст. 2118; </w:t>
      </w:r>
      <w:r w:rsidR="00957B5C">
        <w:rPr>
          <w:rFonts w:ascii="Times New Roman" w:hAnsi="Times New Roman"/>
          <w:sz w:val="24"/>
          <w:szCs w:val="24"/>
        </w:rPr>
        <w:t>№</w:t>
      </w:r>
      <w:r w:rsidRPr="00ED3252">
        <w:rPr>
          <w:rFonts w:ascii="Times New Roman" w:hAnsi="Times New Roman"/>
          <w:sz w:val="24"/>
          <w:szCs w:val="24"/>
        </w:rPr>
        <w:t xml:space="preserve"> 30, ст. 3802; 2009, </w:t>
      </w:r>
      <w:r w:rsidR="00957B5C">
        <w:rPr>
          <w:rFonts w:ascii="Times New Roman" w:hAnsi="Times New Roman"/>
          <w:sz w:val="24"/>
          <w:szCs w:val="24"/>
        </w:rPr>
        <w:t>№</w:t>
      </w:r>
      <w:r w:rsidRPr="00ED3252">
        <w:rPr>
          <w:rFonts w:ascii="Times New Roman" w:hAnsi="Times New Roman"/>
          <w:sz w:val="24"/>
          <w:szCs w:val="24"/>
        </w:rPr>
        <w:t xml:space="preserve"> 7, ст. 771) следующие изменения:</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1) </w:t>
      </w:r>
      <w:hyperlink r:id="rId32" w:history="1">
        <w:r w:rsidRPr="00ED3252">
          <w:rPr>
            <w:rFonts w:ascii="Times New Roman" w:hAnsi="Times New Roman"/>
            <w:sz w:val="24"/>
            <w:szCs w:val="24"/>
          </w:rPr>
          <w:t>статью 38</w:t>
        </w:r>
      </w:hyperlink>
      <w:r w:rsidRPr="00ED3252">
        <w:rPr>
          <w:rFonts w:ascii="Times New Roman" w:hAnsi="Times New Roman"/>
          <w:sz w:val="24"/>
          <w:szCs w:val="24"/>
        </w:rPr>
        <w:t xml:space="preserve"> дополнить частью 4.1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4.1. В случае выдвижения в составе списка кандидатов лица, являющегося инвалидом и в связи с этим не имеющего возможности самостоятельно написать заявление о согласии баллотироваться,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указанных в части 4 настоящей статьи, должны быть нотариально удостоверены.</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2) </w:t>
      </w:r>
      <w:hyperlink r:id="rId33" w:history="1">
        <w:r w:rsidRPr="00ED3252">
          <w:rPr>
            <w:rFonts w:ascii="Times New Roman" w:hAnsi="Times New Roman"/>
            <w:sz w:val="24"/>
            <w:szCs w:val="24"/>
          </w:rPr>
          <w:t>часть 1 статьи 52</w:t>
        </w:r>
      </w:hyperlink>
      <w:r w:rsidRPr="00ED3252">
        <w:rPr>
          <w:rFonts w:ascii="Times New Roman" w:hAnsi="Times New Roman"/>
          <w:sz w:val="24"/>
          <w:szCs w:val="24"/>
        </w:rPr>
        <w:t xml:space="preserve"> дополнить предложением следующего содержания: </w:t>
      </w:r>
      <w:r w:rsidR="00957B5C">
        <w:rPr>
          <w:rFonts w:ascii="Times New Roman" w:hAnsi="Times New Roman"/>
          <w:sz w:val="24"/>
          <w:szCs w:val="24"/>
        </w:rPr>
        <w:t>«</w:t>
      </w:r>
      <w:r w:rsidRPr="00ED3252">
        <w:rPr>
          <w:rFonts w:ascii="Times New Roman" w:hAnsi="Times New Roman"/>
          <w:sz w:val="24"/>
          <w:szCs w:val="24"/>
        </w:rPr>
        <w:t>Избирательные комиссии также принимают необходимые меры по информированию избирателей, являющихся инвалидами.</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3) </w:t>
      </w:r>
      <w:hyperlink r:id="rId34" w:history="1">
        <w:r w:rsidRPr="00ED3252">
          <w:rPr>
            <w:rFonts w:ascii="Times New Roman" w:hAnsi="Times New Roman"/>
            <w:sz w:val="24"/>
            <w:szCs w:val="24"/>
          </w:rPr>
          <w:t>статью 72</w:t>
        </w:r>
      </w:hyperlink>
      <w:r w:rsidRPr="00ED3252">
        <w:rPr>
          <w:rFonts w:ascii="Times New Roman" w:hAnsi="Times New Roman"/>
          <w:sz w:val="24"/>
          <w:szCs w:val="24"/>
        </w:rPr>
        <w:t xml:space="preserve"> дополнить частью 9.1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9.1. Для информирования граждан, являющихся инвалидами по зрению, на информационном стенде размещаются материалы, указанные в частях 3, 4 и 8 настоящей статьи, выполненные крупным шрифтом и (или) с применением рельефно-точечного шрифта Брайля. Избирательные участки, на информационных стендах которых размещаются такие материалы, определяются решением избирательной комиссии субъекта Российской Федерации.</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4) </w:t>
      </w:r>
      <w:hyperlink r:id="rId35" w:history="1">
        <w:r w:rsidRPr="00ED3252">
          <w:rPr>
            <w:rFonts w:ascii="Times New Roman" w:hAnsi="Times New Roman"/>
            <w:sz w:val="24"/>
            <w:szCs w:val="24"/>
          </w:rPr>
          <w:t>статью 73</w:t>
        </w:r>
      </w:hyperlink>
      <w:r w:rsidRPr="00ED3252">
        <w:rPr>
          <w:rFonts w:ascii="Times New Roman" w:hAnsi="Times New Roman"/>
          <w:sz w:val="24"/>
          <w:szCs w:val="24"/>
        </w:rPr>
        <w:t xml:space="preserve"> дополнить частью 2.1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2.1. В помощь избирателям, являющимся инвалидами по зрению, по решению соответствующей избирательной комиссии изготавливаются специальные трафареты для самостоятельного заполнения бюллетеня, в том числе с применением рельефно-точечного шрифта Брайля. Избирательные участки, для которых изготавливаются такие трафареты, определяются решением избирательной комиссии субъекта Российской Федерации.</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5) </w:t>
      </w:r>
      <w:hyperlink r:id="rId36" w:history="1">
        <w:r w:rsidRPr="00ED3252">
          <w:rPr>
            <w:rFonts w:ascii="Times New Roman" w:hAnsi="Times New Roman"/>
            <w:sz w:val="24"/>
            <w:szCs w:val="24"/>
          </w:rPr>
          <w:t>часть 10 статьи 75</w:t>
        </w:r>
      </w:hyperlink>
      <w:r w:rsidRPr="00ED3252">
        <w:rPr>
          <w:rFonts w:ascii="Times New Roman" w:hAnsi="Times New Roman"/>
          <w:sz w:val="24"/>
          <w:szCs w:val="24"/>
        </w:rPr>
        <w:t xml:space="preserve"> после слов </w:t>
      </w:r>
      <w:r w:rsidR="00957B5C">
        <w:rPr>
          <w:rFonts w:ascii="Times New Roman" w:hAnsi="Times New Roman"/>
          <w:sz w:val="24"/>
          <w:szCs w:val="24"/>
        </w:rPr>
        <w:t>«</w:t>
      </w:r>
      <w:r w:rsidRPr="00ED3252">
        <w:rPr>
          <w:rFonts w:ascii="Times New Roman" w:hAnsi="Times New Roman"/>
          <w:sz w:val="24"/>
          <w:szCs w:val="24"/>
        </w:rPr>
        <w:t>заполнить избирательный бюллетень,</w:t>
      </w:r>
      <w:r w:rsidR="00957B5C">
        <w:rPr>
          <w:rFonts w:ascii="Times New Roman" w:hAnsi="Times New Roman"/>
          <w:sz w:val="24"/>
          <w:szCs w:val="24"/>
        </w:rPr>
        <w:t>»</w:t>
      </w:r>
      <w:r w:rsidRPr="00ED3252">
        <w:rPr>
          <w:rFonts w:ascii="Times New Roman" w:hAnsi="Times New Roman"/>
          <w:sz w:val="24"/>
          <w:szCs w:val="24"/>
        </w:rPr>
        <w:t xml:space="preserve"> дополнить словами </w:t>
      </w:r>
      <w:r w:rsidR="00957B5C">
        <w:rPr>
          <w:rFonts w:ascii="Times New Roman" w:hAnsi="Times New Roman"/>
          <w:sz w:val="24"/>
          <w:szCs w:val="24"/>
        </w:rPr>
        <w:t>«</w:t>
      </w:r>
      <w:r w:rsidRPr="00ED3252">
        <w:rPr>
          <w:rFonts w:ascii="Times New Roman" w:hAnsi="Times New Roman"/>
          <w:sz w:val="24"/>
          <w:szCs w:val="24"/>
        </w:rPr>
        <w:t>принять участие в электронном голосовании,</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6) </w:t>
      </w:r>
      <w:hyperlink r:id="rId37" w:history="1">
        <w:r w:rsidRPr="00ED3252">
          <w:rPr>
            <w:rFonts w:ascii="Times New Roman" w:hAnsi="Times New Roman"/>
            <w:sz w:val="24"/>
            <w:szCs w:val="24"/>
          </w:rPr>
          <w:t>статью 77</w:t>
        </w:r>
      </w:hyperlink>
      <w:r w:rsidRPr="00ED3252">
        <w:rPr>
          <w:rFonts w:ascii="Times New Roman" w:hAnsi="Times New Roman"/>
          <w:sz w:val="24"/>
          <w:szCs w:val="24"/>
        </w:rPr>
        <w:t xml:space="preserve"> дополнить частью 9.1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9.1. В случае, если избиратель вследствие инвалидности или по состоянию здоровья не может самостоятельно расписаться в получении избирательного бюллетеня или заполнить избирательный бюллетень, он вправе воспользоваться для этого помощью другого избирателя в порядке, установленном частью 10 статьи 75 настоящего Федерального закона.</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9B5481" w:rsidRDefault="00ED3252" w:rsidP="009031D4">
      <w:pPr>
        <w:spacing w:after="0" w:line="240" w:lineRule="auto"/>
        <w:jc w:val="center"/>
        <w:rPr>
          <w:rFonts w:ascii="Times New Roman" w:hAnsi="Times New Roman"/>
          <w:b/>
          <w:sz w:val="24"/>
          <w:szCs w:val="24"/>
        </w:rPr>
      </w:pPr>
      <w:r w:rsidRPr="009B5481">
        <w:rPr>
          <w:rFonts w:ascii="Times New Roman" w:hAnsi="Times New Roman"/>
          <w:b/>
          <w:sz w:val="24"/>
          <w:szCs w:val="24"/>
        </w:rPr>
        <w:t>ФЕДЕРАЛЬНЫЙ ЗАКОН О</w:t>
      </w:r>
      <w:r w:rsidR="00761072">
        <w:rPr>
          <w:rFonts w:ascii="Times New Roman" w:hAnsi="Times New Roman"/>
          <w:b/>
          <w:sz w:val="24"/>
          <w:szCs w:val="24"/>
        </w:rPr>
        <w:t>Т</w:t>
      </w:r>
      <w:r w:rsidRPr="009B5481">
        <w:rPr>
          <w:rFonts w:ascii="Times New Roman" w:hAnsi="Times New Roman"/>
          <w:b/>
          <w:sz w:val="24"/>
          <w:szCs w:val="24"/>
        </w:rPr>
        <w:t xml:space="preserve"> 7 НОЯБРЯ 2011 ГОДА №306</w:t>
      </w:r>
    </w:p>
    <w:p w:rsidR="00ED3252" w:rsidRPr="009B5481" w:rsidRDefault="00ED3252" w:rsidP="009031D4">
      <w:pPr>
        <w:spacing w:after="0" w:line="240" w:lineRule="auto"/>
        <w:jc w:val="center"/>
        <w:rPr>
          <w:rFonts w:ascii="Times New Roman" w:hAnsi="Times New Roman"/>
          <w:b/>
          <w:sz w:val="24"/>
          <w:szCs w:val="24"/>
        </w:rPr>
      </w:pPr>
    </w:p>
    <w:p w:rsidR="00ED3252" w:rsidRPr="009B5481" w:rsidRDefault="00ED3252" w:rsidP="009031D4">
      <w:pPr>
        <w:spacing w:after="0" w:line="240" w:lineRule="auto"/>
        <w:jc w:val="center"/>
        <w:rPr>
          <w:rFonts w:ascii="Times New Roman" w:hAnsi="Times New Roman"/>
          <w:b/>
          <w:sz w:val="24"/>
          <w:szCs w:val="24"/>
        </w:rPr>
      </w:pPr>
      <w:r w:rsidRPr="009B5481">
        <w:rPr>
          <w:rFonts w:ascii="Times New Roman" w:hAnsi="Times New Roman"/>
          <w:b/>
          <w:sz w:val="24"/>
          <w:szCs w:val="24"/>
        </w:rPr>
        <w:t>О ДЕНЕЖНОМ ДОВОЛЬСТВИИ</w:t>
      </w:r>
    </w:p>
    <w:p w:rsidR="00ED3252" w:rsidRPr="009B5481" w:rsidRDefault="00ED3252" w:rsidP="009031D4">
      <w:pPr>
        <w:spacing w:after="0" w:line="240" w:lineRule="auto"/>
        <w:jc w:val="center"/>
        <w:rPr>
          <w:rFonts w:ascii="Times New Roman" w:hAnsi="Times New Roman"/>
          <w:b/>
          <w:sz w:val="24"/>
          <w:szCs w:val="24"/>
        </w:rPr>
      </w:pPr>
      <w:r w:rsidRPr="009B5481">
        <w:rPr>
          <w:rFonts w:ascii="Times New Roman" w:hAnsi="Times New Roman"/>
          <w:b/>
          <w:sz w:val="24"/>
          <w:szCs w:val="24"/>
        </w:rPr>
        <w:t>ВОЕННОСЛУЖАЩИХ И ПРЕДОСТАВЛЕНИИ ИМ ОТДЕЛЬНЫХ ВЫПЛАТ</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3. Отдельные выплаты военнослужащи</w:t>
      </w:r>
    </w:p>
    <w:p w:rsidR="00ED3252" w:rsidRPr="00ED3252" w:rsidRDefault="00ED3252" w:rsidP="00ED3252">
      <w:pPr>
        <w:spacing w:after="0" w:line="240" w:lineRule="auto"/>
        <w:ind w:firstLine="709"/>
        <w:jc w:val="both"/>
        <w:rPr>
          <w:rFonts w:ascii="Times New Roman" w:hAnsi="Times New Roman"/>
          <w:sz w:val="24"/>
          <w:szCs w:val="24"/>
        </w:rPr>
      </w:pPr>
      <w:bookmarkStart w:id="4" w:name="Par161"/>
      <w:bookmarkEnd w:id="4"/>
      <w:r w:rsidRPr="00ED3252">
        <w:rPr>
          <w:rFonts w:ascii="Times New Roman" w:hAnsi="Times New Roman"/>
          <w:sz w:val="24"/>
          <w:szCs w:val="24"/>
        </w:rPr>
        <w:t xml:space="preserve">… 10. Каждому члену семьи инвалида вследствие военной травмы в случае его смерти (гибели) выплачивается ежемесячная денежная компенсация, которая рассчитывается путем деления ежемесячной денежной компенсации, установленной </w:t>
      </w:r>
      <w:hyperlink w:anchor="Par183" w:history="1">
        <w:r w:rsidRPr="00ED3252">
          <w:rPr>
            <w:rFonts w:ascii="Times New Roman" w:hAnsi="Times New Roman"/>
            <w:sz w:val="24"/>
            <w:szCs w:val="24"/>
          </w:rPr>
          <w:t>частью 13</w:t>
        </w:r>
      </w:hyperlink>
      <w:r w:rsidRPr="00ED3252">
        <w:rPr>
          <w:rFonts w:ascii="Times New Roman" w:hAnsi="Times New Roman"/>
          <w:sz w:val="24"/>
          <w:szCs w:val="24"/>
        </w:rPr>
        <w:t xml:space="preserve"> настоящей статьи для инвалида соответствующей группы, на количество членов семьи (включая умершего (погибшего) инвалида).</w:t>
      </w:r>
    </w:p>
    <w:p w:rsidR="00ED3252" w:rsidRPr="00ED3252" w:rsidRDefault="00ED3252" w:rsidP="00ED3252">
      <w:pPr>
        <w:spacing w:after="0" w:line="240" w:lineRule="auto"/>
        <w:ind w:firstLine="709"/>
        <w:jc w:val="both"/>
        <w:rPr>
          <w:rFonts w:ascii="Times New Roman" w:hAnsi="Times New Roman"/>
          <w:sz w:val="24"/>
          <w:szCs w:val="24"/>
        </w:rPr>
      </w:pPr>
      <w:bookmarkStart w:id="5" w:name="Par183"/>
      <w:bookmarkEnd w:id="5"/>
      <w:r w:rsidRPr="00ED3252">
        <w:rPr>
          <w:rFonts w:ascii="Times New Roman" w:hAnsi="Times New Roman"/>
          <w:sz w:val="24"/>
          <w:szCs w:val="24"/>
        </w:rPr>
        <w:t>… 13. При установлении военнослужащему или гражданину, призванному на военные сборы, в период прохождения военной службы (военных сборов) либо после увольнения с военной службы (отчисления с военных сборов или окончания военных сборов) инвалидности вследствие военной травмы ему выплачивается ежемесячная денежная компенсация в возмещение вреда, причиненного его здоровью, в размере:</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1) 14 000 рублей - инвалиду I группы;</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2) 7 000 рублей - инвалиду II группы;</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3) 2 800 рублей - инвалиду III группы.</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ФЕДЕРАЛЬНЫЙ ЗАКОН ОТ 30 НОЯБРЯ 2011 ГОДА №355-ФЗ</w:t>
      </w:r>
    </w:p>
    <w:p w:rsidR="00ED3252" w:rsidRPr="009031D4" w:rsidRDefault="00ED3252" w:rsidP="009031D4">
      <w:pPr>
        <w:spacing w:after="0" w:line="240" w:lineRule="auto"/>
        <w:ind w:firstLine="709"/>
        <w:jc w:val="center"/>
        <w:rPr>
          <w:rFonts w:ascii="Times New Roman" w:hAnsi="Times New Roman"/>
          <w:b/>
          <w:sz w:val="24"/>
          <w:szCs w:val="24"/>
        </w:rPr>
      </w:pP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О ВНЕСЕНИИ ИЗМЕНЕНИЙ</w:t>
      </w: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 xml:space="preserve">В СТАТЬЮ 11.1 ФЕДЕРАЛЬНОГО ЗАКОНА </w:t>
      </w:r>
      <w:r w:rsidR="00957B5C">
        <w:rPr>
          <w:rFonts w:ascii="Times New Roman" w:hAnsi="Times New Roman"/>
          <w:b/>
          <w:sz w:val="24"/>
          <w:szCs w:val="24"/>
        </w:rPr>
        <w:t>«</w:t>
      </w:r>
      <w:r w:rsidRPr="009031D4">
        <w:rPr>
          <w:rFonts w:ascii="Times New Roman" w:hAnsi="Times New Roman"/>
          <w:b/>
          <w:sz w:val="24"/>
          <w:szCs w:val="24"/>
        </w:rPr>
        <w:t>О СОЦИАЛЬНОЙ ЗАЩИТЕ</w:t>
      </w: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ИНВАЛИДОВ В РОССИЙСКОЙ ФЕДЕРАЦИИ</w:t>
      </w:r>
      <w:r w:rsidR="00957B5C">
        <w:rPr>
          <w:rFonts w:ascii="Times New Roman" w:hAnsi="Times New Roman"/>
          <w:b/>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1</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Внести в </w:t>
      </w:r>
      <w:hyperlink r:id="rId38" w:history="1">
        <w:r w:rsidRPr="00ED3252">
          <w:rPr>
            <w:rFonts w:ascii="Times New Roman" w:hAnsi="Times New Roman"/>
            <w:sz w:val="24"/>
            <w:szCs w:val="24"/>
          </w:rPr>
          <w:t>статью 11.1</w:t>
        </w:r>
      </w:hyperlink>
      <w:r w:rsidRPr="00ED3252">
        <w:rPr>
          <w:rFonts w:ascii="Times New Roman" w:hAnsi="Times New Roman"/>
          <w:sz w:val="24"/>
          <w:szCs w:val="24"/>
        </w:rPr>
        <w:t xml:space="preserve"> Федерального закона от 24 ноября 1995 года </w:t>
      </w:r>
      <w:r w:rsidR="00957B5C">
        <w:rPr>
          <w:rFonts w:ascii="Times New Roman" w:hAnsi="Times New Roman"/>
          <w:sz w:val="24"/>
          <w:szCs w:val="24"/>
        </w:rPr>
        <w:t>№</w:t>
      </w:r>
      <w:r w:rsidRPr="00ED3252">
        <w:rPr>
          <w:rFonts w:ascii="Times New Roman" w:hAnsi="Times New Roman"/>
          <w:sz w:val="24"/>
          <w:szCs w:val="24"/>
        </w:rPr>
        <w:t xml:space="preserve"> 181-ФЗ </w:t>
      </w:r>
      <w:r w:rsidR="00957B5C">
        <w:rPr>
          <w:rFonts w:ascii="Times New Roman" w:hAnsi="Times New Roman"/>
          <w:sz w:val="24"/>
          <w:szCs w:val="24"/>
        </w:rPr>
        <w:t>«</w:t>
      </w:r>
      <w:r w:rsidRPr="00ED3252">
        <w:rPr>
          <w:rFonts w:ascii="Times New Roman" w:hAnsi="Times New Roman"/>
          <w:sz w:val="24"/>
          <w:szCs w:val="24"/>
        </w:rPr>
        <w:t>О социальной защите инвалидов в Российской Федерации</w:t>
      </w:r>
      <w:r w:rsidR="00957B5C">
        <w:rPr>
          <w:rFonts w:ascii="Times New Roman" w:hAnsi="Times New Roman"/>
          <w:sz w:val="24"/>
          <w:szCs w:val="24"/>
        </w:rPr>
        <w:t>»</w:t>
      </w:r>
      <w:r w:rsidRPr="00ED3252">
        <w:rPr>
          <w:rFonts w:ascii="Times New Roman" w:hAnsi="Times New Roman"/>
          <w:sz w:val="24"/>
          <w:szCs w:val="24"/>
        </w:rPr>
        <w:t xml:space="preserve"> (Собрание законодательства Российской Федерации, 1995, </w:t>
      </w:r>
      <w:r w:rsidR="00957B5C">
        <w:rPr>
          <w:rFonts w:ascii="Times New Roman" w:hAnsi="Times New Roman"/>
          <w:sz w:val="24"/>
          <w:szCs w:val="24"/>
        </w:rPr>
        <w:t>№</w:t>
      </w:r>
      <w:r w:rsidRPr="00ED3252">
        <w:rPr>
          <w:rFonts w:ascii="Times New Roman" w:hAnsi="Times New Roman"/>
          <w:sz w:val="24"/>
          <w:szCs w:val="24"/>
        </w:rPr>
        <w:t xml:space="preserve"> 48, ст. 4563; 2003, </w:t>
      </w:r>
      <w:r w:rsidR="00957B5C">
        <w:rPr>
          <w:rFonts w:ascii="Times New Roman" w:hAnsi="Times New Roman"/>
          <w:sz w:val="24"/>
          <w:szCs w:val="24"/>
        </w:rPr>
        <w:t>№</w:t>
      </w:r>
      <w:r w:rsidRPr="00ED3252">
        <w:rPr>
          <w:rFonts w:ascii="Times New Roman" w:hAnsi="Times New Roman"/>
          <w:sz w:val="24"/>
          <w:szCs w:val="24"/>
        </w:rPr>
        <w:t xml:space="preserve"> 43, ст. 4108; 2004, </w:t>
      </w:r>
      <w:r w:rsidR="00957B5C">
        <w:rPr>
          <w:rFonts w:ascii="Times New Roman" w:hAnsi="Times New Roman"/>
          <w:sz w:val="24"/>
          <w:szCs w:val="24"/>
        </w:rPr>
        <w:t>№</w:t>
      </w:r>
      <w:r w:rsidRPr="00ED3252">
        <w:rPr>
          <w:rFonts w:ascii="Times New Roman" w:hAnsi="Times New Roman"/>
          <w:sz w:val="24"/>
          <w:szCs w:val="24"/>
        </w:rPr>
        <w:t xml:space="preserve"> 35, ст. 3607; 2008, </w:t>
      </w:r>
      <w:r w:rsidR="00957B5C">
        <w:rPr>
          <w:rFonts w:ascii="Times New Roman" w:hAnsi="Times New Roman"/>
          <w:sz w:val="24"/>
          <w:szCs w:val="24"/>
        </w:rPr>
        <w:t>№</w:t>
      </w:r>
      <w:r w:rsidRPr="00ED3252">
        <w:rPr>
          <w:rFonts w:ascii="Times New Roman" w:hAnsi="Times New Roman"/>
          <w:sz w:val="24"/>
          <w:szCs w:val="24"/>
        </w:rPr>
        <w:t xml:space="preserve"> 30, ст. 3616; 2010, </w:t>
      </w:r>
      <w:r w:rsidR="00957B5C">
        <w:rPr>
          <w:rFonts w:ascii="Times New Roman" w:hAnsi="Times New Roman"/>
          <w:sz w:val="24"/>
          <w:szCs w:val="24"/>
        </w:rPr>
        <w:t>№</w:t>
      </w:r>
      <w:r w:rsidRPr="00ED3252">
        <w:rPr>
          <w:rFonts w:ascii="Times New Roman" w:hAnsi="Times New Roman"/>
          <w:sz w:val="24"/>
          <w:szCs w:val="24"/>
        </w:rPr>
        <w:t xml:space="preserve"> 50, ст. 6609) следующие изменения:</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1) </w:t>
      </w:r>
      <w:hyperlink r:id="rId39" w:history="1">
        <w:r w:rsidRPr="00ED3252">
          <w:rPr>
            <w:rFonts w:ascii="Times New Roman" w:hAnsi="Times New Roman"/>
            <w:sz w:val="24"/>
            <w:szCs w:val="24"/>
          </w:rPr>
          <w:t>часть шестнадцатую</w:t>
        </w:r>
      </w:hyperlink>
      <w:r w:rsidRPr="00ED3252">
        <w:rPr>
          <w:rFonts w:ascii="Times New Roman" w:hAnsi="Times New Roman"/>
          <w:sz w:val="24"/>
          <w:szCs w:val="24"/>
        </w:rPr>
        <w:t xml:space="preserve"> изложить в следующей редакции:</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Ежегодная денежная компенсация инвалидам расходов на содержание и ветеринарное обслуживание собак-проводников устанавливается в размере 17 420 рублей.</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2) </w:t>
      </w:r>
      <w:hyperlink r:id="rId40" w:history="1">
        <w:r w:rsidRPr="00ED3252">
          <w:rPr>
            <w:rFonts w:ascii="Times New Roman" w:hAnsi="Times New Roman"/>
            <w:sz w:val="24"/>
            <w:szCs w:val="24"/>
          </w:rPr>
          <w:t>дополнить</w:t>
        </w:r>
      </w:hyperlink>
      <w:r w:rsidRPr="00ED3252">
        <w:rPr>
          <w:rFonts w:ascii="Times New Roman" w:hAnsi="Times New Roman"/>
          <w:sz w:val="24"/>
          <w:szCs w:val="24"/>
        </w:rPr>
        <w:t xml:space="preserve"> частями семнадцатой и восемнадцатой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Размер ежегодной денежной компенсации инвалидам расходов на содержание и ветеринарное обслуживание собак-проводников увеличивается (индексируется) в соответствии с федеральным законом о федеральном бюджете на соответствующий год и на плановый период с учетом уровня инфляции (потребительских цен). Решение об увеличении (индексации) указанной ежегодной денежной компенсации принимается Правительством Российской Федерации.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Порядок выплаты ежегодной денежной компенсации инвалидам расходов на содержание и ветеринарное обслуживание собак-проводников определяется Правительством Российской Федерации.</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2</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Настоящий Федеральный закон вступает в силу с 1 января 2012 года.</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9031D4" w:rsidRDefault="00ED3252" w:rsidP="009031D4">
      <w:pPr>
        <w:spacing w:after="0" w:line="240" w:lineRule="auto"/>
        <w:ind w:firstLine="709"/>
        <w:jc w:val="center"/>
        <w:rPr>
          <w:rFonts w:ascii="Times New Roman" w:hAnsi="Times New Roman"/>
          <w:b/>
          <w:sz w:val="24"/>
          <w:szCs w:val="24"/>
        </w:rPr>
      </w:pPr>
      <w:r w:rsidRPr="009031D4">
        <w:rPr>
          <w:rFonts w:ascii="Times New Roman" w:hAnsi="Times New Roman"/>
          <w:b/>
          <w:sz w:val="24"/>
          <w:szCs w:val="24"/>
        </w:rPr>
        <w:t>ФЕДЕРАЛЬНЫЙ ЗАКОН ОТ 10 ИЮЛЯ 2012 ГОДА №110-ФЗ</w:t>
      </w:r>
    </w:p>
    <w:p w:rsidR="00ED3252" w:rsidRPr="009031D4" w:rsidRDefault="00ED3252" w:rsidP="009031D4">
      <w:pPr>
        <w:spacing w:after="0" w:line="240" w:lineRule="auto"/>
        <w:ind w:firstLine="709"/>
        <w:jc w:val="center"/>
        <w:rPr>
          <w:rFonts w:ascii="Times New Roman" w:hAnsi="Times New Roman"/>
          <w:b/>
          <w:sz w:val="24"/>
          <w:szCs w:val="24"/>
        </w:rPr>
      </w:pP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О ВНЕСЕНИИ ИЗМЕНЕНИЙ</w:t>
      </w: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 xml:space="preserve">В СТАТЬИ 4 И 33 ФЕДЕРАЛЬНОГО ЗАКОНА </w:t>
      </w:r>
      <w:r w:rsidR="00957B5C">
        <w:rPr>
          <w:rFonts w:ascii="Times New Roman" w:hAnsi="Times New Roman"/>
          <w:b/>
          <w:sz w:val="24"/>
          <w:szCs w:val="24"/>
        </w:rPr>
        <w:t>«</w:t>
      </w:r>
      <w:r w:rsidRPr="009031D4">
        <w:rPr>
          <w:rFonts w:ascii="Times New Roman" w:hAnsi="Times New Roman"/>
          <w:b/>
          <w:sz w:val="24"/>
          <w:szCs w:val="24"/>
        </w:rPr>
        <w:t>О СОЦИАЛЬНОЙ ЗАЩИТЕ</w:t>
      </w: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ИНВАЛИДОВ В РОССИЙСКОЙ ФЕДЕРАЦИИ</w:t>
      </w:r>
      <w:r w:rsidR="00957B5C">
        <w:rPr>
          <w:rFonts w:ascii="Times New Roman" w:hAnsi="Times New Roman"/>
          <w:b/>
          <w:sz w:val="24"/>
          <w:szCs w:val="24"/>
        </w:rPr>
        <w:t>»</w:t>
      </w:r>
      <w:r w:rsidRPr="009031D4">
        <w:rPr>
          <w:rFonts w:ascii="Times New Roman" w:hAnsi="Times New Roman"/>
          <w:b/>
          <w:sz w:val="24"/>
          <w:szCs w:val="24"/>
        </w:rPr>
        <w:t xml:space="preserve"> И ФЕДЕРАЛЬНЫЙ ЗАКОН</w:t>
      </w:r>
    </w:p>
    <w:p w:rsidR="00ED3252" w:rsidRPr="009031D4" w:rsidRDefault="00957B5C" w:rsidP="009031D4">
      <w:pPr>
        <w:spacing w:after="0" w:line="240" w:lineRule="auto"/>
        <w:jc w:val="center"/>
        <w:rPr>
          <w:rFonts w:ascii="Times New Roman" w:hAnsi="Times New Roman"/>
          <w:b/>
          <w:sz w:val="24"/>
          <w:szCs w:val="24"/>
        </w:rPr>
      </w:pPr>
      <w:r>
        <w:rPr>
          <w:rFonts w:ascii="Times New Roman" w:hAnsi="Times New Roman"/>
          <w:b/>
          <w:sz w:val="24"/>
          <w:szCs w:val="24"/>
        </w:rPr>
        <w:t>«</w:t>
      </w:r>
      <w:r w:rsidR="00ED3252" w:rsidRPr="009031D4">
        <w:rPr>
          <w:rFonts w:ascii="Times New Roman" w:hAnsi="Times New Roman"/>
          <w:b/>
          <w:sz w:val="24"/>
          <w:szCs w:val="24"/>
        </w:rPr>
        <w:t>ОБ ОБЩИХ ПРИНЦИПАХ ОРГАНИЗАЦИИ МЕСТНОГО САМОУПРАВЛЕНИЯ</w:t>
      </w:r>
      <w:r w:rsidR="009031D4">
        <w:rPr>
          <w:rFonts w:ascii="Times New Roman" w:hAnsi="Times New Roman"/>
          <w:b/>
          <w:sz w:val="24"/>
          <w:szCs w:val="24"/>
        </w:rPr>
        <w:t xml:space="preserve"> </w:t>
      </w:r>
      <w:r w:rsidR="00ED3252" w:rsidRPr="009031D4">
        <w:rPr>
          <w:rFonts w:ascii="Times New Roman" w:hAnsi="Times New Roman"/>
          <w:b/>
          <w:sz w:val="24"/>
          <w:szCs w:val="24"/>
        </w:rPr>
        <w:t>В РОССИЙСКОЙ ФЕДЕРАЦИИ</w:t>
      </w:r>
      <w:r>
        <w:rPr>
          <w:rFonts w:ascii="Times New Roman" w:hAnsi="Times New Roman"/>
          <w:b/>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1</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Внести в Федеральный </w:t>
      </w:r>
      <w:hyperlink r:id="rId41" w:history="1">
        <w:r w:rsidRPr="00ED3252">
          <w:rPr>
            <w:rFonts w:ascii="Times New Roman" w:hAnsi="Times New Roman"/>
            <w:sz w:val="24"/>
            <w:szCs w:val="24"/>
          </w:rPr>
          <w:t>закон</w:t>
        </w:r>
      </w:hyperlink>
      <w:r w:rsidRPr="00ED3252">
        <w:rPr>
          <w:rFonts w:ascii="Times New Roman" w:hAnsi="Times New Roman"/>
          <w:sz w:val="24"/>
          <w:szCs w:val="24"/>
        </w:rPr>
        <w:t xml:space="preserve"> от 24 ноября 1995 года </w:t>
      </w:r>
      <w:r w:rsidR="00957B5C">
        <w:rPr>
          <w:rFonts w:ascii="Times New Roman" w:hAnsi="Times New Roman"/>
          <w:sz w:val="24"/>
          <w:szCs w:val="24"/>
        </w:rPr>
        <w:t>№</w:t>
      </w:r>
      <w:r w:rsidRPr="00ED3252">
        <w:rPr>
          <w:rFonts w:ascii="Times New Roman" w:hAnsi="Times New Roman"/>
          <w:sz w:val="24"/>
          <w:szCs w:val="24"/>
        </w:rPr>
        <w:t xml:space="preserve"> 181-ФЗ </w:t>
      </w:r>
      <w:r w:rsidR="00957B5C">
        <w:rPr>
          <w:rFonts w:ascii="Times New Roman" w:hAnsi="Times New Roman"/>
          <w:sz w:val="24"/>
          <w:szCs w:val="24"/>
        </w:rPr>
        <w:t>«</w:t>
      </w:r>
      <w:r w:rsidRPr="00ED3252">
        <w:rPr>
          <w:rFonts w:ascii="Times New Roman" w:hAnsi="Times New Roman"/>
          <w:sz w:val="24"/>
          <w:szCs w:val="24"/>
        </w:rPr>
        <w:t>О социальной защите инвалидов в Российской Федерации</w:t>
      </w:r>
      <w:r w:rsidR="00957B5C">
        <w:rPr>
          <w:rFonts w:ascii="Times New Roman" w:hAnsi="Times New Roman"/>
          <w:sz w:val="24"/>
          <w:szCs w:val="24"/>
        </w:rPr>
        <w:t>»</w:t>
      </w:r>
      <w:r w:rsidRPr="00ED3252">
        <w:rPr>
          <w:rFonts w:ascii="Times New Roman" w:hAnsi="Times New Roman"/>
          <w:sz w:val="24"/>
          <w:szCs w:val="24"/>
        </w:rPr>
        <w:t xml:space="preserve"> (Собрание законодательства Российской Федерации, 1995, </w:t>
      </w:r>
      <w:r w:rsidR="00957B5C">
        <w:rPr>
          <w:rFonts w:ascii="Times New Roman" w:hAnsi="Times New Roman"/>
          <w:sz w:val="24"/>
          <w:szCs w:val="24"/>
        </w:rPr>
        <w:t>№</w:t>
      </w:r>
      <w:r w:rsidRPr="00ED3252">
        <w:rPr>
          <w:rFonts w:ascii="Times New Roman" w:hAnsi="Times New Roman"/>
          <w:sz w:val="24"/>
          <w:szCs w:val="24"/>
        </w:rPr>
        <w:t xml:space="preserve"> 48, ст. 4563; 1999, </w:t>
      </w:r>
      <w:r w:rsidR="00957B5C">
        <w:rPr>
          <w:rFonts w:ascii="Times New Roman" w:hAnsi="Times New Roman"/>
          <w:sz w:val="24"/>
          <w:szCs w:val="24"/>
        </w:rPr>
        <w:t>№</w:t>
      </w:r>
      <w:r w:rsidRPr="00ED3252">
        <w:rPr>
          <w:rFonts w:ascii="Times New Roman" w:hAnsi="Times New Roman"/>
          <w:sz w:val="24"/>
          <w:szCs w:val="24"/>
        </w:rPr>
        <w:t xml:space="preserve"> 2, ст. 232; </w:t>
      </w:r>
      <w:r w:rsidR="00957B5C">
        <w:rPr>
          <w:rFonts w:ascii="Times New Roman" w:hAnsi="Times New Roman"/>
          <w:sz w:val="24"/>
          <w:szCs w:val="24"/>
        </w:rPr>
        <w:t>№</w:t>
      </w:r>
      <w:r w:rsidRPr="00ED3252">
        <w:rPr>
          <w:rFonts w:ascii="Times New Roman" w:hAnsi="Times New Roman"/>
          <w:sz w:val="24"/>
          <w:szCs w:val="24"/>
        </w:rPr>
        <w:t xml:space="preserve"> 29, ст. 3693; 2002, </w:t>
      </w:r>
      <w:r w:rsidR="00957B5C">
        <w:rPr>
          <w:rFonts w:ascii="Times New Roman" w:hAnsi="Times New Roman"/>
          <w:sz w:val="24"/>
          <w:szCs w:val="24"/>
        </w:rPr>
        <w:t>№</w:t>
      </w:r>
      <w:r w:rsidRPr="00ED3252">
        <w:rPr>
          <w:rFonts w:ascii="Times New Roman" w:hAnsi="Times New Roman"/>
          <w:sz w:val="24"/>
          <w:szCs w:val="24"/>
        </w:rPr>
        <w:t xml:space="preserve"> 22, ст. 2026; 2003, </w:t>
      </w:r>
      <w:r w:rsidR="00957B5C">
        <w:rPr>
          <w:rFonts w:ascii="Times New Roman" w:hAnsi="Times New Roman"/>
          <w:sz w:val="24"/>
          <w:szCs w:val="24"/>
        </w:rPr>
        <w:t>№</w:t>
      </w:r>
      <w:r w:rsidRPr="00ED3252">
        <w:rPr>
          <w:rFonts w:ascii="Times New Roman" w:hAnsi="Times New Roman"/>
          <w:sz w:val="24"/>
          <w:szCs w:val="24"/>
        </w:rPr>
        <w:t xml:space="preserve"> 2, ст. 167; </w:t>
      </w:r>
      <w:r w:rsidR="00957B5C">
        <w:rPr>
          <w:rFonts w:ascii="Times New Roman" w:hAnsi="Times New Roman"/>
          <w:sz w:val="24"/>
          <w:szCs w:val="24"/>
        </w:rPr>
        <w:t>№</w:t>
      </w:r>
      <w:r w:rsidRPr="00ED3252">
        <w:rPr>
          <w:rFonts w:ascii="Times New Roman" w:hAnsi="Times New Roman"/>
          <w:sz w:val="24"/>
          <w:szCs w:val="24"/>
        </w:rPr>
        <w:t xml:space="preserve"> 43, ст. 4108; 2004, </w:t>
      </w:r>
      <w:r w:rsidR="00957B5C">
        <w:rPr>
          <w:rFonts w:ascii="Times New Roman" w:hAnsi="Times New Roman"/>
          <w:sz w:val="24"/>
          <w:szCs w:val="24"/>
        </w:rPr>
        <w:t>№</w:t>
      </w:r>
      <w:r w:rsidRPr="00ED3252">
        <w:rPr>
          <w:rFonts w:ascii="Times New Roman" w:hAnsi="Times New Roman"/>
          <w:sz w:val="24"/>
          <w:szCs w:val="24"/>
        </w:rPr>
        <w:t xml:space="preserve"> 35, ст. 3607; 2011, </w:t>
      </w:r>
      <w:r w:rsidR="00957B5C">
        <w:rPr>
          <w:rFonts w:ascii="Times New Roman" w:hAnsi="Times New Roman"/>
          <w:sz w:val="24"/>
          <w:szCs w:val="24"/>
        </w:rPr>
        <w:t>№</w:t>
      </w:r>
      <w:r w:rsidRPr="00ED3252">
        <w:rPr>
          <w:rFonts w:ascii="Times New Roman" w:hAnsi="Times New Roman"/>
          <w:sz w:val="24"/>
          <w:szCs w:val="24"/>
        </w:rPr>
        <w:t xml:space="preserve"> 30, ст. 4596; </w:t>
      </w:r>
      <w:r w:rsidR="00957B5C">
        <w:rPr>
          <w:rFonts w:ascii="Times New Roman" w:hAnsi="Times New Roman"/>
          <w:sz w:val="24"/>
          <w:szCs w:val="24"/>
        </w:rPr>
        <w:t>№</w:t>
      </w:r>
      <w:r w:rsidRPr="00ED3252">
        <w:rPr>
          <w:rFonts w:ascii="Times New Roman" w:hAnsi="Times New Roman"/>
          <w:sz w:val="24"/>
          <w:szCs w:val="24"/>
        </w:rPr>
        <w:t xml:space="preserve"> 45, ст. 6329) следующие изменения:</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1) в </w:t>
      </w:r>
      <w:hyperlink r:id="rId42" w:history="1">
        <w:r w:rsidRPr="00ED3252">
          <w:rPr>
            <w:rFonts w:ascii="Times New Roman" w:hAnsi="Times New Roman"/>
            <w:sz w:val="24"/>
            <w:szCs w:val="24"/>
          </w:rPr>
          <w:t>пункте 16 статьи 4</w:t>
        </w:r>
      </w:hyperlink>
      <w:r w:rsidRPr="00ED3252">
        <w:rPr>
          <w:rFonts w:ascii="Times New Roman" w:hAnsi="Times New Roman"/>
          <w:sz w:val="24"/>
          <w:szCs w:val="24"/>
        </w:rPr>
        <w:t xml:space="preserve"> слово </w:t>
      </w:r>
      <w:r w:rsidR="00957B5C">
        <w:rPr>
          <w:rFonts w:ascii="Times New Roman" w:hAnsi="Times New Roman"/>
          <w:sz w:val="24"/>
          <w:szCs w:val="24"/>
        </w:rPr>
        <w:t>«</w:t>
      </w:r>
      <w:r w:rsidRPr="00ED3252">
        <w:rPr>
          <w:rFonts w:ascii="Times New Roman" w:hAnsi="Times New Roman"/>
          <w:sz w:val="24"/>
          <w:szCs w:val="24"/>
        </w:rPr>
        <w:t>всероссийских</w:t>
      </w:r>
      <w:r w:rsidR="00957B5C">
        <w:rPr>
          <w:rFonts w:ascii="Times New Roman" w:hAnsi="Times New Roman"/>
          <w:sz w:val="24"/>
          <w:szCs w:val="24"/>
        </w:rPr>
        <w:t>»</w:t>
      </w:r>
      <w:r w:rsidRPr="00ED3252">
        <w:rPr>
          <w:rFonts w:ascii="Times New Roman" w:hAnsi="Times New Roman"/>
          <w:sz w:val="24"/>
          <w:szCs w:val="24"/>
        </w:rPr>
        <w:t xml:space="preserve"> заменить словом </w:t>
      </w:r>
      <w:r w:rsidR="00957B5C">
        <w:rPr>
          <w:rFonts w:ascii="Times New Roman" w:hAnsi="Times New Roman"/>
          <w:sz w:val="24"/>
          <w:szCs w:val="24"/>
        </w:rPr>
        <w:t>«</w:t>
      </w:r>
      <w:r w:rsidRPr="00ED3252">
        <w:rPr>
          <w:rFonts w:ascii="Times New Roman" w:hAnsi="Times New Roman"/>
          <w:sz w:val="24"/>
          <w:szCs w:val="24"/>
        </w:rPr>
        <w:t>общероссийских</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2) </w:t>
      </w:r>
      <w:hyperlink r:id="rId43" w:history="1">
        <w:r w:rsidRPr="00ED3252">
          <w:rPr>
            <w:rFonts w:ascii="Times New Roman" w:hAnsi="Times New Roman"/>
            <w:sz w:val="24"/>
            <w:szCs w:val="24"/>
          </w:rPr>
          <w:t>статью 33</w:t>
        </w:r>
      </w:hyperlink>
      <w:r w:rsidRPr="00ED3252">
        <w:rPr>
          <w:rFonts w:ascii="Times New Roman" w:hAnsi="Times New Roman"/>
          <w:sz w:val="24"/>
          <w:szCs w:val="24"/>
        </w:rPr>
        <w:t xml:space="preserve"> дополнить частями пятой - седьмой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Общественным объединениям инвалидов и организациям,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органы государственной власти и органы местного самоуправления могут оказывать поддержку также путем предоставления в безвозмездное пользование имущества (включая здания, нежилые помещения), используемого данными объединениями и организациями на законных основаниях в течение не менее чем пять лет на момент предоставления такого имущества.</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Оказание поддержки общественным объединениям инвалидов также может осуществляться в соответствии с Федеральным </w:t>
      </w:r>
      <w:hyperlink r:id="rId44" w:history="1">
        <w:r w:rsidRPr="00ED3252">
          <w:rPr>
            <w:rFonts w:ascii="Times New Roman" w:hAnsi="Times New Roman"/>
            <w:sz w:val="24"/>
            <w:szCs w:val="24"/>
          </w:rPr>
          <w:t>законом</w:t>
        </w:r>
      </w:hyperlink>
      <w:r w:rsidRPr="00ED3252">
        <w:rPr>
          <w:rFonts w:ascii="Times New Roman" w:hAnsi="Times New Roman"/>
          <w:sz w:val="24"/>
          <w:szCs w:val="24"/>
        </w:rPr>
        <w:t xml:space="preserve"> от 12 января 1996 года </w:t>
      </w:r>
      <w:r w:rsidR="00957B5C">
        <w:rPr>
          <w:rFonts w:ascii="Times New Roman" w:hAnsi="Times New Roman"/>
          <w:sz w:val="24"/>
          <w:szCs w:val="24"/>
        </w:rPr>
        <w:t>№</w:t>
      </w:r>
      <w:r w:rsidRPr="00ED3252">
        <w:rPr>
          <w:rFonts w:ascii="Times New Roman" w:hAnsi="Times New Roman"/>
          <w:sz w:val="24"/>
          <w:szCs w:val="24"/>
        </w:rPr>
        <w:t xml:space="preserve"> 7-ФЗ </w:t>
      </w:r>
      <w:r w:rsidR="00957B5C">
        <w:rPr>
          <w:rFonts w:ascii="Times New Roman" w:hAnsi="Times New Roman"/>
          <w:sz w:val="24"/>
          <w:szCs w:val="24"/>
        </w:rPr>
        <w:t>«</w:t>
      </w:r>
      <w:r w:rsidRPr="00ED3252">
        <w:rPr>
          <w:rFonts w:ascii="Times New Roman" w:hAnsi="Times New Roman"/>
          <w:sz w:val="24"/>
          <w:szCs w:val="24"/>
        </w:rPr>
        <w:t>О некоммерческих организациях</w:t>
      </w:r>
      <w:r w:rsidR="00957B5C">
        <w:rPr>
          <w:rFonts w:ascii="Times New Roman" w:hAnsi="Times New Roman"/>
          <w:sz w:val="24"/>
          <w:szCs w:val="24"/>
        </w:rPr>
        <w:t>»</w:t>
      </w:r>
      <w:r w:rsidRPr="00ED3252">
        <w:rPr>
          <w:rFonts w:ascii="Times New Roman" w:hAnsi="Times New Roman"/>
          <w:sz w:val="24"/>
          <w:szCs w:val="24"/>
        </w:rPr>
        <w:t xml:space="preserve"> в части социально ориентированных некоммерческих организаций.</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На организации,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распространяется действие Федерального </w:t>
      </w:r>
      <w:hyperlink r:id="rId45" w:history="1">
        <w:r w:rsidRPr="00ED3252">
          <w:rPr>
            <w:rFonts w:ascii="Times New Roman" w:hAnsi="Times New Roman"/>
            <w:sz w:val="24"/>
            <w:szCs w:val="24"/>
          </w:rPr>
          <w:t>закона</w:t>
        </w:r>
      </w:hyperlink>
      <w:r w:rsidRPr="00ED3252">
        <w:rPr>
          <w:rFonts w:ascii="Times New Roman" w:hAnsi="Times New Roman"/>
          <w:sz w:val="24"/>
          <w:szCs w:val="24"/>
        </w:rPr>
        <w:t xml:space="preserve"> от 24 июля 2007 года </w:t>
      </w:r>
      <w:r w:rsidR="00957B5C">
        <w:rPr>
          <w:rFonts w:ascii="Times New Roman" w:hAnsi="Times New Roman"/>
          <w:sz w:val="24"/>
          <w:szCs w:val="24"/>
        </w:rPr>
        <w:t>№</w:t>
      </w:r>
      <w:r w:rsidRPr="00ED3252">
        <w:rPr>
          <w:rFonts w:ascii="Times New Roman" w:hAnsi="Times New Roman"/>
          <w:sz w:val="24"/>
          <w:szCs w:val="24"/>
        </w:rPr>
        <w:t xml:space="preserve"> 209-ФЗ </w:t>
      </w:r>
      <w:r w:rsidR="00957B5C">
        <w:rPr>
          <w:rFonts w:ascii="Times New Roman" w:hAnsi="Times New Roman"/>
          <w:sz w:val="24"/>
          <w:szCs w:val="24"/>
        </w:rPr>
        <w:t>«</w:t>
      </w:r>
      <w:r w:rsidRPr="00ED3252">
        <w:rPr>
          <w:rFonts w:ascii="Times New Roman" w:hAnsi="Times New Roman"/>
          <w:sz w:val="24"/>
          <w:szCs w:val="24"/>
        </w:rPr>
        <w:t>О развитии малого и среднего предпринимательства в Российской Федерации</w:t>
      </w:r>
      <w:r w:rsidR="00957B5C">
        <w:rPr>
          <w:rFonts w:ascii="Times New Roman" w:hAnsi="Times New Roman"/>
          <w:sz w:val="24"/>
          <w:szCs w:val="24"/>
        </w:rPr>
        <w:t>»</w:t>
      </w:r>
      <w:r w:rsidRPr="00ED3252">
        <w:rPr>
          <w:rFonts w:ascii="Times New Roman" w:hAnsi="Times New Roman"/>
          <w:sz w:val="24"/>
          <w:szCs w:val="24"/>
        </w:rPr>
        <w:t xml:space="preserve"> при соответствии данных организаций требованиям, установленным указанным Федеральным </w:t>
      </w:r>
      <w:hyperlink r:id="rId46" w:history="1">
        <w:r w:rsidRPr="00ED3252">
          <w:rPr>
            <w:rFonts w:ascii="Times New Roman" w:hAnsi="Times New Roman"/>
            <w:sz w:val="24"/>
            <w:szCs w:val="24"/>
          </w:rPr>
          <w:t>законом</w:t>
        </w:r>
      </w:hyperlink>
      <w:r w:rsidRPr="00ED3252">
        <w:rPr>
          <w:rFonts w:ascii="Times New Roman" w:hAnsi="Times New Roman"/>
          <w:sz w:val="24"/>
          <w:szCs w:val="24"/>
        </w:rPr>
        <w:t xml:space="preserve">, за исключением </w:t>
      </w:r>
      <w:hyperlink r:id="rId47" w:history="1">
        <w:r w:rsidRPr="00ED3252">
          <w:rPr>
            <w:rFonts w:ascii="Times New Roman" w:hAnsi="Times New Roman"/>
            <w:sz w:val="24"/>
            <w:szCs w:val="24"/>
          </w:rPr>
          <w:t>пункта 1 части 1 статьи 4</w:t>
        </w:r>
      </w:hyperlink>
      <w:r w:rsidRPr="00ED3252">
        <w:rPr>
          <w:rFonts w:ascii="Times New Roman" w:hAnsi="Times New Roman"/>
          <w:sz w:val="24"/>
          <w:szCs w:val="24"/>
        </w:rPr>
        <w:t xml:space="preserve"> указанного Федерального закона.</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2</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Внести в Федеральный </w:t>
      </w:r>
      <w:hyperlink r:id="rId48" w:history="1">
        <w:r w:rsidRPr="00ED3252">
          <w:rPr>
            <w:rFonts w:ascii="Times New Roman" w:hAnsi="Times New Roman"/>
            <w:sz w:val="24"/>
            <w:szCs w:val="24"/>
          </w:rPr>
          <w:t>закон</w:t>
        </w:r>
      </w:hyperlink>
      <w:r w:rsidRPr="00ED3252">
        <w:rPr>
          <w:rFonts w:ascii="Times New Roman" w:hAnsi="Times New Roman"/>
          <w:sz w:val="24"/>
          <w:szCs w:val="24"/>
        </w:rPr>
        <w:t xml:space="preserve"> от 6 октября 2003 года </w:t>
      </w:r>
      <w:r w:rsidR="00957B5C">
        <w:rPr>
          <w:rFonts w:ascii="Times New Roman" w:hAnsi="Times New Roman"/>
          <w:sz w:val="24"/>
          <w:szCs w:val="24"/>
        </w:rPr>
        <w:t>№</w:t>
      </w:r>
      <w:r w:rsidRPr="00ED3252">
        <w:rPr>
          <w:rFonts w:ascii="Times New Roman" w:hAnsi="Times New Roman"/>
          <w:sz w:val="24"/>
          <w:szCs w:val="24"/>
        </w:rPr>
        <w:t xml:space="preserve"> 131-ФЗ </w:t>
      </w:r>
      <w:r w:rsidR="00957B5C">
        <w:rPr>
          <w:rFonts w:ascii="Times New Roman" w:hAnsi="Times New Roman"/>
          <w:sz w:val="24"/>
          <w:szCs w:val="24"/>
        </w:rPr>
        <w:t>«</w:t>
      </w:r>
      <w:r w:rsidRPr="00ED3252">
        <w:rPr>
          <w:rFonts w:ascii="Times New Roman" w:hAnsi="Times New Roman"/>
          <w:sz w:val="24"/>
          <w:szCs w:val="24"/>
        </w:rPr>
        <w:t>Об общих принципах организации местного самоуправления в Российской Федерации</w:t>
      </w:r>
      <w:r w:rsidR="00957B5C">
        <w:rPr>
          <w:rFonts w:ascii="Times New Roman" w:hAnsi="Times New Roman"/>
          <w:sz w:val="24"/>
          <w:szCs w:val="24"/>
        </w:rPr>
        <w:t>»</w:t>
      </w:r>
      <w:r w:rsidRPr="00ED3252">
        <w:rPr>
          <w:rFonts w:ascii="Times New Roman" w:hAnsi="Times New Roman"/>
          <w:sz w:val="24"/>
          <w:szCs w:val="24"/>
        </w:rPr>
        <w:t xml:space="preserve"> (Собрание законодательства Российской Федерации, 2003, </w:t>
      </w:r>
      <w:r w:rsidR="00957B5C">
        <w:rPr>
          <w:rFonts w:ascii="Times New Roman" w:hAnsi="Times New Roman"/>
          <w:sz w:val="24"/>
          <w:szCs w:val="24"/>
        </w:rPr>
        <w:t>№</w:t>
      </w:r>
      <w:r w:rsidRPr="00ED3252">
        <w:rPr>
          <w:rFonts w:ascii="Times New Roman" w:hAnsi="Times New Roman"/>
          <w:sz w:val="24"/>
          <w:szCs w:val="24"/>
        </w:rPr>
        <w:t xml:space="preserve"> 40, ст. 3822; 2007, </w:t>
      </w:r>
      <w:r w:rsidR="00957B5C">
        <w:rPr>
          <w:rFonts w:ascii="Times New Roman" w:hAnsi="Times New Roman"/>
          <w:sz w:val="24"/>
          <w:szCs w:val="24"/>
        </w:rPr>
        <w:t>№</w:t>
      </w:r>
      <w:r w:rsidRPr="00ED3252">
        <w:rPr>
          <w:rFonts w:ascii="Times New Roman" w:hAnsi="Times New Roman"/>
          <w:sz w:val="24"/>
          <w:szCs w:val="24"/>
        </w:rPr>
        <w:t xml:space="preserve"> 1, ст. 21; </w:t>
      </w:r>
      <w:r w:rsidR="00957B5C">
        <w:rPr>
          <w:rFonts w:ascii="Times New Roman" w:hAnsi="Times New Roman"/>
          <w:sz w:val="24"/>
          <w:szCs w:val="24"/>
        </w:rPr>
        <w:t>№</w:t>
      </w:r>
      <w:r w:rsidRPr="00ED3252">
        <w:rPr>
          <w:rFonts w:ascii="Times New Roman" w:hAnsi="Times New Roman"/>
          <w:sz w:val="24"/>
          <w:szCs w:val="24"/>
        </w:rPr>
        <w:t xml:space="preserve"> 43, ст. 5084; 2008, </w:t>
      </w:r>
      <w:r w:rsidR="00957B5C">
        <w:rPr>
          <w:rFonts w:ascii="Times New Roman" w:hAnsi="Times New Roman"/>
          <w:sz w:val="24"/>
          <w:szCs w:val="24"/>
        </w:rPr>
        <w:t>№</w:t>
      </w:r>
      <w:r w:rsidRPr="00ED3252">
        <w:rPr>
          <w:rFonts w:ascii="Times New Roman" w:hAnsi="Times New Roman"/>
          <w:sz w:val="24"/>
          <w:szCs w:val="24"/>
        </w:rPr>
        <w:t xml:space="preserve"> 48, ст. 5517; </w:t>
      </w:r>
      <w:r w:rsidR="00957B5C">
        <w:rPr>
          <w:rFonts w:ascii="Times New Roman" w:hAnsi="Times New Roman"/>
          <w:sz w:val="24"/>
          <w:szCs w:val="24"/>
        </w:rPr>
        <w:t>№</w:t>
      </w:r>
      <w:r w:rsidRPr="00ED3252">
        <w:rPr>
          <w:rFonts w:ascii="Times New Roman" w:hAnsi="Times New Roman"/>
          <w:sz w:val="24"/>
          <w:szCs w:val="24"/>
        </w:rPr>
        <w:t xml:space="preserve"> 52, ст. 6236; 2009, </w:t>
      </w:r>
      <w:r w:rsidR="00957B5C">
        <w:rPr>
          <w:rFonts w:ascii="Times New Roman" w:hAnsi="Times New Roman"/>
          <w:sz w:val="24"/>
          <w:szCs w:val="24"/>
        </w:rPr>
        <w:t>№</w:t>
      </w:r>
      <w:r w:rsidRPr="00ED3252">
        <w:rPr>
          <w:rFonts w:ascii="Times New Roman" w:hAnsi="Times New Roman"/>
          <w:sz w:val="24"/>
          <w:szCs w:val="24"/>
        </w:rPr>
        <w:t xml:space="preserve"> 48, ст. 5733; </w:t>
      </w:r>
      <w:r w:rsidR="00957B5C">
        <w:rPr>
          <w:rFonts w:ascii="Times New Roman" w:hAnsi="Times New Roman"/>
          <w:sz w:val="24"/>
          <w:szCs w:val="24"/>
        </w:rPr>
        <w:t>№</w:t>
      </w:r>
      <w:r w:rsidRPr="00ED3252">
        <w:rPr>
          <w:rFonts w:ascii="Times New Roman" w:hAnsi="Times New Roman"/>
          <w:sz w:val="24"/>
          <w:szCs w:val="24"/>
        </w:rPr>
        <w:t xml:space="preserve"> 52, ст. 6441; 2010, </w:t>
      </w:r>
      <w:r w:rsidR="00957B5C">
        <w:rPr>
          <w:rFonts w:ascii="Times New Roman" w:hAnsi="Times New Roman"/>
          <w:sz w:val="24"/>
          <w:szCs w:val="24"/>
        </w:rPr>
        <w:t>№</w:t>
      </w:r>
      <w:r w:rsidRPr="00ED3252">
        <w:rPr>
          <w:rFonts w:ascii="Times New Roman" w:hAnsi="Times New Roman"/>
          <w:sz w:val="24"/>
          <w:szCs w:val="24"/>
        </w:rPr>
        <w:t xml:space="preserve"> 49, ст. 6409; 2011, </w:t>
      </w:r>
      <w:r w:rsidR="00957B5C">
        <w:rPr>
          <w:rFonts w:ascii="Times New Roman" w:hAnsi="Times New Roman"/>
          <w:sz w:val="24"/>
          <w:szCs w:val="24"/>
        </w:rPr>
        <w:t>№</w:t>
      </w:r>
      <w:r w:rsidRPr="00ED3252">
        <w:rPr>
          <w:rFonts w:ascii="Times New Roman" w:hAnsi="Times New Roman"/>
          <w:sz w:val="24"/>
          <w:szCs w:val="24"/>
        </w:rPr>
        <w:t xml:space="preserve"> 50, ст. 7353) следующие изменения:</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1) </w:t>
      </w:r>
      <w:hyperlink r:id="rId49" w:history="1">
        <w:r w:rsidRPr="00ED3252">
          <w:rPr>
            <w:rFonts w:ascii="Times New Roman" w:hAnsi="Times New Roman"/>
            <w:sz w:val="24"/>
            <w:szCs w:val="24"/>
          </w:rPr>
          <w:t>часть 1 статьи 14.1</w:t>
        </w:r>
      </w:hyperlink>
      <w:r w:rsidRPr="00ED3252">
        <w:rPr>
          <w:rFonts w:ascii="Times New Roman" w:hAnsi="Times New Roman"/>
          <w:sz w:val="24"/>
          <w:szCs w:val="24"/>
        </w:rPr>
        <w:t xml:space="preserve"> дополнить пунктом 11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50" w:history="1">
        <w:r w:rsidR="00ED3252" w:rsidRPr="00ED3252">
          <w:rPr>
            <w:rFonts w:ascii="Times New Roman" w:hAnsi="Times New Roman"/>
            <w:sz w:val="24"/>
            <w:szCs w:val="24"/>
          </w:rPr>
          <w:t>законом</w:t>
        </w:r>
      </w:hyperlink>
      <w:r w:rsidR="00ED3252" w:rsidRPr="00ED3252">
        <w:rPr>
          <w:rFonts w:ascii="Times New Roman" w:hAnsi="Times New Roman"/>
          <w:sz w:val="24"/>
          <w:szCs w:val="24"/>
        </w:rPr>
        <w:t xml:space="preserve"> от 24 ноября 1995 года </w:t>
      </w:r>
      <w:r>
        <w:rPr>
          <w:rFonts w:ascii="Times New Roman" w:hAnsi="Times New Roman"/>
          <w:sz w:val="24"/>
          <w:szCs w:val="24"/>
        </w:rPr>
        <w:t>№</w:t>
      </w:r>
      <w:r w:rsidR="00ED3252" w:rsidRPr="00ED3252">
        <w:rPr>
          <w:rFonts w:ascii="Times New Roman" w:hAnsi="Times New Roman"/>
          <w:sz w:val="24"/>
          <w:szCs w:val="24"/>
        </w:rPr>
        <w:t xml:space="preserve"> 181-ФЗ </w:t>
      </w:r>
      <w:r>
        <w:rPr>
          <w:rFonts w:ascii="Times New Roman" w:hAnsi="Times New Roman"/>
          <w:sz w:val="24"/>
          <w:szCs w:val="24"/>
        </w:rPr>
        <w:t>«</w:t>
      </w:r>
      <w:r w:rsidR="00ED3252" w:rsidRPr="00ED3252">
        <w:rPr>
          <w:rFonts w:ascii="Times New Roman" w:hAnsi="Times New Roman"/>
          <w:sz w:val="24"/>
          <w:szCs w:val="24"/>
        </w:rPr>
        <w:t>О социальной защите инвалидов в Российской Федерации</w:t>
      </w:r>
      <w:r>
        <w:rPr>
          <w:rFonts w:ascii="Times New Roman" w:hAnsi="Times New Roman"/>
          <w:sz w:val="24"/>
          <w:szCs w:val="24"/>
        </w:rPr>
        <w:t>»</w:t>
      </w:r>
      <w:r w:rsidR="00ED3252" w:rsidRPr="00ED3252">
        <w:rPr>
          <w:rFonts w:ascii="Times New Roman" w:hAnsi="Times New Roman"/>
          <w:sz w:val="24"/>
          <w:szCs w:val="24"/>
        </w:rPr>
        <w:t>.</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2) </w:t>
      </w:r>
      <w:hyperlink r:id="rId51" w:history="1">
        <w:r w:rsidRPr="00ED3252">
          <w:rPr>
            <w:rFonts w:ascii="Times New Roman" w:hAnsi="Times New Roman"/>
            <w:sz w:val="24"/>
            <w:szCs w:val="24"/>
          </w:rPr>
          <w:t>часть 1 статьи 15.1</w:t>
        </w:r>
      </w:hyperlink>
      <w:r w:rsidRPr="00ED3252">
        <w:rPr>
          <w:rFonts w:ascii="Times New Roman" w:hAnsi="Times New Roman"/>
          <w:sz w:val="24"/>
          <w:szCs w:val="24"/>
        </w:rPr>
        <w:t xml:space="preserve"> дополнить пунктом 10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52" w:history="1">
        <w:r w:rsidR="00ED3252" w:rsidRPr="00ED3252">
          <w:rPr>
            <w:rFonts w:ascii="Times New Roman" w:hAnsi="Times New Roman"/>
            <w:sz w:val="24"/>
            <w:szCs w:val="24"/>
          </w:rPr>
          <w:t>законом</w:t>
        </w:r>
      </w:hyperlink>
      <w:r w:rsidR="00ED3252" w:rsidRPr="00ED3252">
        <w:rPr>
          <w:rFonts w:ascii="Times New Roman" w:hAnsi="Times New Roman"/>
          <w:sz w:val="24"/>
          <w:szCs w:val="24"/>
        </w:rPr>
        <w:t xml:space="preserve"> от 24 ноября 1995 года </w:t>
      </w:r>
      <w:r>
        <w:rPr>
          <w:rFonts w:ascii="Times New Roman" w:hAnsi="Times New Roman"/>
          <w:sz w:val="24"/>
          <w:szCs w:val="24"/>
        </w:rPr>
        <w:t>№</w:t>
      </w:r>
      <w:r w:rsidR="00ED3252" w:rsidRPr="00ED3252">
        <w:rPr>
          <w:rFonts w:ascii="Times New Roman" w:hAnsi="Times New Roman"/>
          <w:sz w:val="24"/>
          <w:szCs w:val="24"/>
        </w:rPr>
        <w:t xml:space="preserve"> 181-ФЗ </w:t>
      </w:r>
      <w:r>
        <w:rPr>
          <w:rFonts w:ascii="Times New Roman" w:hAnsi="Times New Roman"/>
          <w:sz w:val="24"/>
          <w:szCs w:val="24"/>
        </w:rPr>
        <w:t>«</w:t>
      </w:r>
      <w:r w:rsidR="00ED3252" w:rsidRPr="00ED3252">
        <w:rPr>
          <w:rFonts w:ascii="Times New Roman" w:hAnsi="Times New Roman"/>
          <w:sz w:val="24"/>
          <w:szCs w:val="24"/>
        </w:rPr>
        <w:t>О социальной защите инвалидов в Российской Федерации</w:t>
      </w:r>
      <w:r>
        <w:rPr>
          <w:rFonts w:ascii="Times New Roman" w:hAnsi="Times New Roman"/>
          <w:sz w:val="24"/>
          <w:szCs w:val="24"/>
        </w:rPr>
        <w:t>»</w:t>
      </w:r>
      <w:r w:rsidR="00ED3252" w:rsidRPr="00ED3252">
        <w:rPr>
          <w:rFonts w:ascii="Times New Roman" w:hAnsi="Times New Roman"/>
          <w:sz w:val="24"/>
          <w:szCs w:val="24"/>
        </w:rPr>
        <w:t>.</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3) </w:t>
      </w:r>
      <w:hyperlink r:id="rId53" w:history="1">
        <w:r w:rsidRPr="00ED3252">
          <w:rPr>
            <w:rFonts w:ascii="Times New Roman" w:hAnsi="Times New Roman"/>
            <w:sz w:val="24"/>
            <w:szCs w:val="24"/>
          </w:rPr>
          <w:t>часть 1 статьи 16.1</w:t>
        </w:r>
      </w:hyperlink>
      <w:r w:rsidRPr="00ED3252">
        <w:rPr>
          <w:rFonts w:ascii="Times New Roman" w:hAnsi="Times New Roman"/>
          <w:sz w:val="24"/>
          <w:szCs w:val="24"/>
        </w:rPr>
        <w:t xml:space="preserve"> дополнить пунктом 11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54" w:history="1">
        <w:r w:rsidR="00ED3252" w:rsidRPr="00ED3252">
          <w:rPr>
            <w:rFonts w:ascii="Times New Roman" w:hAnsi="Times New Roman"/>
            <w:sz w:val="24"/>
            <w:szCs w:val="24"/>
          </w:rPr>
          <w:t>законом</w:t>
        </w:r>
      </w:hyperlink>
      <w:r w:rsidR="00ED3252" w:rsidRPr="00ED3252">
        <w:rPr>
          <w:rFonts w:ascii="Times New Roman" w:hAnsi="Times New Roman"/>
          <w:sz w:val="24"/>
          <w:szCs w:val="24"/>
        </w:rPr>
        <w:t xml:space="preserve"> от 24 ноября 1995 года </w:t>
      </w:r>
      <w:r>
        <w:rPr>
          <w:rFonts w:ascii="Times New Roman" w:hAnsi="Times New Roman"/>
          <w:sz w:val="24"/>
          <w:szCs w:val="24"/>
        </w:rPr>
        <w:t>№</w:t>
      </w:r>
      <w:r w:rsidR="00ED3252" w:rsidRPr="00ED3252">
        <w:rPr>
          <w:rFonts w:ascii="Times New Roman" w:hAnsi="Times New Roman"/>
          <w:sz w:val="24"/>
          <w:szCs w:val="24"/>
        </w:rPr>
        <w:t xml:space="preserve"> 181-ФЗ </w:t>
      </w:r>
      <w:r>
        <w:rPr>
          <w:rFonts w:ascii="Times New Roman" w:hAnsi="Times New Roman"/>
          <w:sz w:val="24"/>
          <w:szCs w:val="24"/>
        </w:rPr>
        <w:t>«</w:t>
      </w:r>
      <w:r w:rsidR="00ED3252" w:rsidRPr="00ED3252">
        <w:rPr>
          <w:rFonts w:ascii="Times New Roman" w:hAnsi="Times New Roman"/>
          <w:sz w:val="24"/>
          <w:szCs w:val="24"/>
        </w:rPr>
        <w:t>О социальной защите инвалидов в Российской Федерации</w:t>
      </w:r>
      <w:r>
        <w:rPr>
          <w:rFonts w:ascii="Times New Roman" w:hAnsi="Times New Roman"/>
          <w:sz w:val="24"/>
          <w:szCs w:val="24"/>
        </w:rPr>
        <w:t>»</w:t>
      </w:r>
      <w:r w:rsidR="00ED3252" w:rsidRPr="00ED3252">
        <w:rPr>
          <w:rFonts w:ascii="Times New Roman" w:hAnsi="Times New Roman"/>
          <w:sz w:val="24"/>
          <w:szCs w:val="24"/>
        </w:rPr>
        <w:t>.</w:t>
      </w:r>
      <w:r>
        <w:rPr>
          <w:rFonts w:ascii="Times New Roman" w:hAnsi="Times New Roman"/>
          <w:sz w:val="24"/>
          <w:szCs w:val="24"/>
        </w:rPr>
        <w:t>»</w:t>
      </w:r>
      <w:r w:rsidR="00ED3252" w:rsidRPr="00ED3252">
        <w:rPr>
          <w:rFonts w:ascii="Times New Roman" w:hAnsi="Times New Roman"/>
          <w:sz w:val="24"/>
          <w:szCs w:val="24"/>
        </w:rPr>
        <w:t>.</w:t>
      </w:r>
    </w:p>
    <w:p w:rsidR="00ED3252" w:rsidRDefault="00ED3252" w:rsidP="00ED3252">
      <w:pPr>
        <w:spacing w:after="0" w:line="240" w:lineRule="auto"/>
        <w:ind w:firstLine="709"/>
        <w:jc w:val="both"/>
        <w:rPr>
          <w:rFonts w:ascii="Times New Roman" w:hAnsi="Times New Roman"/>
          <w:sz w:val="24"/>
          <w:szCs w:val="24"/>
        </w:rPr>
      </w:pPr>
    </w:p>
    <w:p w:rsidR="002C3AE0" w:rsidRDefault="002C3AE0" w:rsidP="00ED3252">
      <w:pPr>
        <w:spacing w:after="0" w:line="240" w:lineRule="auto"/>
        <w:ind w:firstLine="709"/>
        <w:jc w:val="both"/>
        <w:rPr>
          <w:rFonts w:ascii="Times New Roman" w:hAnsi="Times New Roman"/>
          <w:sz w:val="24"/>
          <w:szCs w:val="24"/>
        </w:rPr>
      </w:pPr>
    </w:p>
    <w:p w:rsidR="002C3AE0" w:rsidRDefault="002C3AE0" w:rsidP="00ED3252">
      <w:pPr>
        <w:spacing w:after="0" w:line="240" w:lineRule="auto"/>
        <w:ind w:firstLine="709"/>
        <w:jc w:val="both"/>
        <w:rPr>
          <w:rFonts w:ascii="Times New Roman" w:hAnsi="Times New Roman"/>
          <w:sz w:val="24"/>
          <w:szCs w:val="24"/>
        </w:rPr>
      </w:pPr>
    </w:p>
    <w:p w:rsidR="002C3AE0" w:rsidRDefault="002C3AE0" w:rsidP="00ED3252">
      <w:pPr>
        <w:spacing w:after="0" w:line="240" w:lineRule="auto"/>
        <w:ind w:firstLine="709"/>
        <w:jc w:val="both"/>
        <w:rPr>
          <w:rFonts w:ascii="Times New Roman" w:hAnsi="Times New Roman"/>
          <w:sz w:val="24"/>
          <w:szCs w:val="24"/>
        </w:rPr>
      </w:pPr>
    </w:p>
    <w:p w:rsidR="002C3AE0" w:rsidRPr="00ED3252" w:rsidRDefault="002C3AE0" w:rsidP="00ED3252">
      <w:pPr>
        <w:spacing w:after="0" w:line="240" w:lineRule="auto"/>
        <w:ind w:firstLine="709"/>
        <w:jc w:val="both"/>
        <w:rPr>
          <w:rFonts w:ascii="Times New Roman" w:hAnsi="Times New Roman"/>
          <w:sz w:val="24"/>
          <w:szCs w:val="24"/>
        </w:rPr>
      </w:pP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ФЕДЕРАЛЬНЫЙ ЗАКОН ОТ 30 ДЕКАБРЯ 2012 ГОДА №296-ФЗ</w:t>
      </w:r>
    </w:p>
    <w:p w:rsidR="00ED3252" w:rsidRPr="009031D4" w:rsidRDefault="00ED3252" w:rsidP="009031D4">
      <w:pPr>
        <w:spacing w:after="0" w:line="240" w:lineRule="auto"/>
        <w:jc w:val="center"/>
        <w:rPr>
          <w:rFonts w:ascii="Times New Roman" w:hAnsi="Times New Roman"/>
          <w:b/>
          <w:sz w:val="24"/>
          <w:szCs w:val="24"/>
        </w:rPr>
      </w:pP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О ВНЕСЕНИИ ИЗМЕНЕНИЙ</w:t>
      </w: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 xml:space="preserve">В СТАТЬИ 14 И 19 ФЕДЕРАЛЬНОГО ЗАКОНА </w:t>
      </w:r>
      <w:r w:rsidR="00957B5C">
        <w:rPr>
          <w:rFonts w:ascii="Times New Roman" w:hAnsi="Times New Roman"/>
          <w:b/>
          <w:sz w:val="24"/>
          <w:szCs w:val="24"/>
        </w:rPr>
        <w:t>«</w:t>
      </w:r>
      <w:r w:rsidRPr="009031D4">
        <w:rPr>
          <w:rFonts w:ascii="Times New Roman" w:hAnsi="Times New Roman"/>
          <w:b/>
          <w:sz w:val="24"/>
          <w:szCs w:val="24"/>
        </w:rPr>
        <w:t>О СОЦИАЛЬНОЙ ЗАЩИТЕ</w:t>
      </w: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ИНВАЛИДОВ В РОССИЙСКОЙ ФЕДЕРАЦИИ</w:t>
      </w:r>
      <w:r w:rsidR="00957B5C">
        <w:rPr>
          <w:rFonts w:ascii="Times New Roman" w:hAnsi="Times New Roman"/>
          <w:b/>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Внести в Федеральный </w:t>
      </w:r>
      <w:hyperlink r:id="rId55" w:history="1">
        <w:r w:rsidRPr="00ED3252">
          <w:rPr>
            <w:rFonts w:ascii="Times New Roman" w:hAnsi="Times New Roman"/>
            <w:sz w:val="24"/>
            <w:szCs w:val="24"/>
          </w:rPr>
          <w:t>закон</w:t>
        </w:r>
      </w:hyperlink>
      <w:r w:rsidRPr="00ED3252">
        <w:rPr>
          <w:rFonts w:ascii="Times New Roman" w:hAnsi="Times New Roman"/>
          <w:sz w:val="24"/>
          <w:szCs w:val="24"/>
        </w:rPr>
        <w:t xml:space="preserve"> от 24 ноября 1995 года </w:t>
      </w:r>
      <w:r w:rsidR="00957B5C">
        <w:rPr>
          <w:rFonts w:ascii="Times New Roman" w:hAnsi="Times New Roman"/>
          <w:sz w:val="24"/>
          <w:szCs w:val="24"/>
        </w:rPr>
        <w:t>№</w:t>
      </w:r>
      <w:r w:rsidRPr="00ED3252">
        <w:rPr>
          <w:rFonts w:ascii="Times New Roman" w:hAnsi="Times New Roman"/>
          <w:sz w:val="24"/>
          <w:szCs w:val="24"/>
        </w:rPr>
        <w:t xml:space="preserve"> 181-ФЗ </w:t>
      </w:r>
      <w:r w:rsidR="00957B5C">
        <w:rPr>
          <w:rFonts w:ascii="Times New Roman" w:hAnsi="Times New Roman"/>
          <w:sz w:val="24"/>
          <w:szCs w:val="24"/>
        </w:rPr>
        <w:t>«</w:t>
      </w:r>
      <w:r w:rsidRPr="00ED3252">
        <w:rPr>
          <w:rFonts w:ascii="Times New Roman" w:hAnsi="Times New Roman"/>
          <w:sz w:val="24"/>
          <w:szCs w:val="24"/>
        </w:rPr>
        <w:t>О социальной защите инвалидов в Российской Федерации</w:t>
      </w:r>
      <w:r w:rsidR="00957B5C">
        <w:rPr>
          <w:rFonts w:ascii="Times New Roman" w:hAnsi="Times New Roman"/>
          <w:sz w:val="24"/>
          <w:szCs w:val="24"/>
        </w:rPr>
        <w:t>»</w:t>
      </w:r>
      <w:r w:rsidRPr="00ED3252">
        <w:rPr>
          <w:rFonts w:ascii="Times New Roman" w:hAnsi="Times New Roman"/>
          <w:sz w:val="24"/>
          <w:szCs w:val="24"/>
        </w:rPr>
        <w:t xml:space="preserve"> (Собрание законодательства Российской Федерации, 1995, </w:t>
      </w:r>
      <w:r w:rsidR="00957B5C">
        <w:rPr>
          <w:rFonts w:ascii="Times New Roman" w:hAnsi="Times New Roman"/>
          <w:sz w:val="24"/>
          <w:szCs w:val="24"/>
        </w:rPr>
        <w:t>№</w:t>
      </w:r>
      <w:r w:rsidRPr="00ED3252">
        <w:rPr>
          <w:rFonts w:ascii="Times New Roman" w:hAnsi="Times New Roman"/>
          <w:sz w:val="24"/>
          <w:szCs w:val="24"/>
        </w:rPr>
        <w:t xml:space="preserve"> 48, ст. 4563; 2004, </w:t>
      </w:r>
      <w:r w:rsidR="00957B5C">
        <w:rPr>
          <w:rFonts w:ascii="Times New Roman" w:hAnsi="Times New Roman"/>
          <w:sz w:val="24"/>
          <w:szCs w:val="24"/>
        </w:rPr>
        <w:t>№</w:t>
      </w:r>
      <w:r w:rsidRPr="00ED3252">
        <w:rPr>
          <w:rFonts w:ascii="Times New Roman" w:hAnsi="Times New Roman"/>
          <w:sz w:val="24"/>
          <w:szCs w:val="24"/>
        </w:rPr>
        <w:t xml:space="preserve"> 35, ст. 3607; 2007, </w:t>
      </w:r>
      <w:r w:rsidR="00957B5C">
        <w:rPr>
          <w:rFonts w:ascii="Times New Roman" w:hAnsi="Times New Roman"/>
          <w:sz w:val="24"/>
          <w:szCs w:val="24"/>
        </w:rPr>
        <w:t>№</w:t>
      </w:r>
      <w:r w:rsidRPr="00ED3252">
        <w:rPr>
          <w:rFonts w:ascii="Times New Roman" w:hAnsi="Times New Roman"/>
          <w:sz w:val="24"/>
          <w:szCs w:val="24"/>
        </w:rPr>
        <w:t xml:space="preserve"> 49, ст. 6070; 2011, </w:t>
      </w:r>
      <w:r w:rsidR="00957B5C">
        <w:rPr>
          <w:rFonts w:ascii="Times New Roman" w:hAnsi="Times New Roman"/>
          <w:sz w:val="24"/>
          <w:szCs w:val="24"/>
        </w:rPr>
        <w:t>№</w:t>
      </w:r>
      <w:r w:rsidRPr="00ED3252">
        <w:rPr>
          <w:rFonts w:ascii="Times New Roman" w:hAnsi="Times New Roman"/>
          <w:sz w:val="24"/>
          <w:szCs w:val="24"/>
        </w:rPr>
        <w:t xml:space="preserve"> 47, ст. 6608) следующие изменения:</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1) в </w:t>
      </w:r>
      <w:hyperlink r:id="rId56" w:history="1">
        <w:r w:rsidRPr="00ED3252">
          <w:rPr>
            <w:rFonts w:ascii="Times New Roman" w:hAnsi="Times New Roman"/>
            <w:sz w:val="24"/>
            <w:szCs w:val="24"/>
          </w:rPr>
          <w:t>статье 14</w:t>
        </w:r>
      </w:hyperlink>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а) </w:t>
      </w:r>
      <w:hyperlink r:id="rId57" w:history="1">
        <w:r w:rsidRPr="00ED3252">
          <w:rPr>
            <w:rFonts w:ascii="Times New Roman" w:hAnsi="Times New Roman"/>
            <w:sz w:val="24"/>
            <w:szCs w:val="24"/>
          </w:rPr>
          <w:t>часть вторую</w:t>
        </w:r>
      </w:hyperlink>
      <w:r w:rsidRPr="00ED3252">
        <w:rPr>
          <w:rFonts w:ascii="Times New Roman" w:hAnsi="Times New Roman"/>
          <w:sz w:val="24"/>
          <w:szCs w:val="24"/>
        </w:rPr>
        <w:t xml:space="preserve"> изложить в следующей редакции:</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Русский жестовый язык признается языком общения при наличии нарушений слуха и (или) речи, в том числе в сферах устного использования государственного языка Российской Федерации. Вводится система субтитрирования или сурдоперевода телевизионных программ, кино- и видеофильмов. Перевод русского жестового языка (сурдоперевод, тифлосурдоперевод) осуществляют переводчики русского жестового языка (сурдопереводчики, тифлосурдопереводчики), имеющие соответствующие образование и квалификацию. Порядок предоставления услуг по переводу русского жестового языка (сурдопереводу, тифлосурдопереводу) определяется Правительством Российской Федерации.</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б) в </w:t>
      </w:r>
      <w:hyperlink r:id="rId58" w:history="1">
        <w:r w:rsidRPr="00ED3252">
          <w:rPr>
            <w:rFonts w:ascii="Times New Roman" w:hAnsi="Times New Roman"/>
            <w:sz w:val="24"/>
            <w:szCs w:val="24"/>
          </w:rPr>
          <w:t>части третьей</w:t>
        </w:r>
      </w:hyperlink>
      <w:r w:rsidRPr="00ED3252">
        <w:rPr>
          <w:rFonts w:ascii="Times New Roman" w:hAnsi="Times New Roman"/>
          <w:sz w:val="24"/>
          <w:szCs w:val="24"/>
        </w:rPr>
        <w:t xml:space="preserve"> слова </w:t>
      </w:r>
      <w:r w:rsidR="00957B5C">
        <w:rPr>
          <w:rFonts w:ascii="Times New Roman" w:hAnsi="Times New Roman"/>
          <w:sz w:val="24"/>
          <w:szCs w:val="24"/>
        </w:rPr>
        <w:t>«</w:t>
      </w:r>
      <w:r w:rsidRPr="00ED3252">
        <w:rPr>
          <w:rFonts w:ascii="Times New Roman" w:hAnsi="Times New Roman"/>
          <w:sz w:val="24"/>
          <w:szCs w:val="24"/>
        </w:rPr>
        <w:t>услуг по сурдопереводу,</w:t>
      </w:r>
      <w:r w:rsidR="00957B5C">
        <w:rPr>
          <w:rFonts w:ascii="Times New Roman" w:hAnsi="Times New Roman"/>
          <w:sz w:val="24"/>
          <w:szCs w:val="24"/>
        </w:rPr>
        <w:t>»</w:t>
      </w:r>
      <w:r w:rsidRPr="00ED3252">
        <w:rPr>
          <w:rFonts w:ascii="Times New Roman" w:hAnsi="Times New Roman"/>
          <w:sz w:val="24"/>
          <w:szCs w:val="24"/>
        </w:rPr>
        <w:t xml:space="preserve"> заменить словами </w:t>
      </w:r>
      <w:r w:rsidR="00957B5C">
        <w:rPr>
          <w:rFonts w:ascii="Times New Roman" w:hAnsi="Times New Roman"/>
          <w:sz w:val="24"/>
          <w:szCs w:val="24"/>
        </w:rPr>
        <w:t>«</w:t>
      </w:r>
      <w:r w:rsidRPr="00ED3252">
        <w:rPr>
          <w:rFonts w:ascii="Times New Roman" w:hAnsi="Times New Roman"/>
          <w:sz w:val="24"/>
          <w:szCs w:val="24"/>
        </w:rPr>
        <w:t>услуг по сурдопереводу, тифлосурдопереводу,</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в) </w:t>
      </w:r>
      <w:hyperlink r:id="rId59" w:history="1">
        <w:r w:rsidRPr="00ED3252">
          <w:rPr>
            <w:rFonts w:ascii="Times New Roman" w:hAnsi="Times New Roman"/>
            <w:sz w:val="24"/>
            <w:szCs w:val="24"/>
          </w:rPr>
          <w:t>дополнить</w:t>
        </w:r>
      </w:hyperlink>
      <w:r w:rsidRPr="00ED3252">
        <w:rPr>
          <w:rFonts w:ascii="Times New Roman" w:hAnsi="Times New Roman"/>
          <w:sz w:val="24"/>
          <w:szCs w:val="24"/>
        </w:rPr>
        <w:t xml:space="preserve"> частью четвертой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Органы государственной власти и органы местного самоуправления создают условия в подведомственных учреждениях для получения инвалидами по слуху услуг по переводу с использованием русского жестового языка.</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г) </w:t>
      </w:r>
      <w:hyperlink r:id="rId60" w:history="1">
        <w:r w:rsidRPr="00ED3252">
          <w:rPr>
            <w:rFonts w:ascii="Times New Roman" w:hAnsi="Times New Roman"/>
            <w:sz w:val="24"/>
            <w:szCs w:val="24"/>
          </w:rPr>
          <w:t>дополнить</w:t>
        </w:r>
      </w:hyperlink>
      <w:r w:rsidRPr="00ED3252">
        <w:rPr>
          <w:rFonts w:ascii="Times New Roman" w:hAnsi="Times New Roman"/>
          <w:sz w:val="24"/>
          <w:szCs w:val="24"/>
        </w:rPr>
        <w:t xml:space="preserve"> частью пятой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Обеспечиваются подготовка, повышение квалификации и профессиональная переподготовка преподавателей и переводчиков русского жестового языка, развитие русского жестового языка.</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2) </w:t>
      </w:r>
      <w:hyperlink r:id="rId61" w:history="1">
        <w:r w:rsidRPr="00ED3252">
          <w:rPr>
            <w:rFonts w:ascii="Times New Roman" w:hAnsi="Times New Roman"/>
            <w:sz w:val="24"/>
            <w:szCs w:val="24"/>
          </w:rPr>
          <w:t>часть восьмую статьи 19</w:t>
        </w:r>
      </w:hyperlink>
      <w:r w:rsidRPr="00ED3252">
        <w:rPr>
          <w:rFonts w:ascii="Times New Roman" w:hAnsi="Times New Roman"/>
          <w:sz w:val="24"/>
          <w:szCs w:val="24"/>
        </w:rPr>
        <w:t xml:space="preserve"> изложить в следующей редакции:</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При получении образования инвалидам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(за исключением инвалидов, обучающихся за счет средств федерального бюджета). Для инвалидов, обучающихся за счет средств федерального бюджета, обеспечение этой меры является расходным обязательством Российской Федерации.</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ФЕДЕРАЛЬНЫЙ ЗАКОН ОТ 23 ФЕВРАЛЯ 2013 ГОДА №11-ФЗ</w:t>
      </w:r>
    </w:p>
    <w:p w:rsidR="00ED3252" w:rsidRPr="009031D4" w:rsidRDefault="00ED3252" w:rsidP="009031D4">
      <w:pPr>
        <w:spacing w:after="0" w:line="240" w:lineRule="auto"/>
        <w:jc w:val="center"/>
        <w:rPr>
          <w:rFonts w:ascii="Times New Roman" w:hAnsi="Times New Roman"/>
          <w:b/>
          <w:sz w:val="24"/>
          <w:szCs w:val="24"/>
        </w:rPr>
      </w:pP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О ВНЕСЕНИИ ИЗМЕНЕНИЙ</w:t>
      </w: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В ОТДЕЛЬНЫЕ ЗАКОНОДАТЕЛЬНЫЕ АКТЫ РОССИЙСКОЙ ФЕДЕРАЦИИ</w:t>
      </w: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ПО ВОПРОСУ КВОТИРОВАНИЯ РАБОЧИХ МЕСТ ДЛЯ ИНВАЛИДОВ</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1</w:t>
      </w:r>
    </w:p>
    <w:p w:rsidR="00ED3252" w:rsidRPr="00ED3252" w:rsidRDefault="00C20F43" w:rsidP="00ED3252">
      <w:pPr>
        <w:spacing w:after="0" w:line="240" w:lineRule="auto"/>
        <w:ind w:firstLine="709"/>
        <w:jc w:val="both"/>
        <w:rPr>
          <w:rFonts w:ascii="Times New Roman" w:hAnsi="Times New Roman"/>
          <w:sz w:val="24"/>
          <w:szCs w:val="24"/>
        </w:rPr>
      </w:pPr>
      <w:hyperlink r:id="rId62" w:history="1">
        <w:r w:rsidR="00ED3252" w:rsidRPr="00ED3252">
          <w:rPr>
            <w:rFonts w:ascii="Times New Roman" w:hAnsi="Times New Roman"/>
            <w:sz w:val="24"/>
            <w:szCs w:val="24"/>
          </w:rPr>
          <w:t>Абзац третий пункта 3 статьи 25</w:t>
        </w:r>
      </w:hyperlink>
      <w:r w:rsidR="00ED3252" w:rsidRPr="00ED3252">
        <w:rPr>
          <w:rFonts w:ascii="Times New Roman" w:hAnsi="Times New Roman"/>
          <w:sz w:val="24"/>
          <w:szCs w:val="24"/>
        </w:rPr>
        <w:t xml:space="preserve"> Закона Российской Федерации от 19 апреля 1991 года </w:t>
      </w:r>
      <w:r w:rsidR="00957B5C">
        <w:rPr>
          <w:rFonts w:ascii="Times New Roman" w:hAnsi="Times New Roman"/>
          <w:sz w:val="24"/>
          <w:szCs w:val="24"/>
        </w:rPr>
        <w:t>№</w:t>
      </w:r>
      <w:r w:rsidR="00ED3252" w:rsidRPr="00ED3252">
        <w:rPr>
          <w:rFonts w:ascii="Times New Roman" w:hAnsi="Times New Roman"/>
          <w:sz w:val="24"/>
          <w:szCs w:val="24"/>
        </w:rPr>
        <w:t xml:space="preserve"> 1032-I </w:t>
      </w:r>
      <w:r w:rsidR="00957B5C">
        <w:rPr>
          <w:rFonts w:ascii="Times New Roman" w:hAnsi="Times New Roman"/>
          <w:sz w:val="24"/>
          <w:szCs w:val="24"/>
        </w:rPr>
        <w:t>«</w:t>
      </w:r>
      <w:r w:rsidR="00ED3252" w:rsidRPr="00ED3252">
        <w:rPr>
          <w:rFonts w:ascii="Times New Roman" w:hAnsi="Times New Roman"/>
          <w:sz w:val="24"/>
          <w:szCs w:val="24"/>
        </w:rPr>
        <w:t>О занятости населения в Российской Федерации</w:t>
      </w:r>
      <w:r w:rsidR="00957B5C">
        <w:rPr>
          <w:rFonts w:ascii="Times New Roman" w:hAnsi="Times New Roman"/>
          <w:sz w:val="24"/>
          <w:szCs w:val="24"/>
        </w:rPr>
        <w:t>»</w:t>
      </w:r>
      <w:r w:rsidR="00ED3252" w:rsidRPr="00ED3252">
        <w:rPr>
          <w:rFonts w:ascii="Times New Roman" w:hAnsi="Times New Roman"/>
          <w:sz w:val="24"/>
          <w:szCs w:val="24"/>
        </w:rPr>
        <w:t xml:space="preserve"> (в редакции Федерального закона от 20 апреля 1996 года </w:t>
      </w:r>
      <w:r w:rsidR="00957B5C">
        <w:rPr>
          <w:rFonts w:ascii="Times New Roman" w:hAnsi="Times New Roman"/>
          <w:sz w:val="24"/>
          <w:szCs w:val="24"/>
        </w:rPr>
        <w:t>№</w:t>
      </w:r>
      <w:r w:rsidR="00ED3252" w:rsidRPr="00ED3252">
        <w:rPr>
          <w:rFonts w:ascii="Times New Roman" w:hAnsi="Times New Roman"/>
          <w:sz w:val="24"/>
          <w:szCs w:val="24"/>
        </w:rPr>
        <w:t xml:space="preserve"> 36-ФЗ) (Ведомости Съезда народных депутатов РСФСР и Верховного Совета РСФСР, 1991, </w:t>
      </w:r>
      <w:r w:rsidR="00957B5C">
        <w:rPr>
          <w:rFonts w:ascii="Times New Roman" w:hAnsi="Times New Roman"/>
          <w:sz w:val="24"/>
          <w:szCs w:val="24"/>
        </w:rPr>
        <w:t>№</w:t>
      </w:r>
      <w:r w:rsidR="00ED3252" w:rsidRPr="00ED3252">
        <w:rPr>
          <w:rFonts w:ascii="Times New Roman" w:hAnsi="Times New Roman"/>
          <w:sz w:val="24"/>
          <w:szCs w:val="24"/>
        </w:rPr>
        <w:t xml:space="preserve"> 18, ст. 565; Собрание законодательства Российской Федерации, 1996, </w:t>
      </w:r>
      <w:r w:rsidR="00957B5C">
        <w:rPr>
          <w:rFonts w:ascii="Times New Roman" w:hAnsi="Times New Roman"/>
          <w:sz w:val="24"/>
          <w:szCs w:val="24"/>
        </w:rPr>
        <w:t>№</w:t>
      </w:r>
      <w:r w:rsidR="00ED3252" w:rsidRPr="00ED3252">
        <w:rPr>
          <w:rFonts w:ascii="Times New Roman" w:hAnsi="Times New Roman"/>
          <w:sz w:val="24"/>
          <w:szCs w:val="24"/>
        </w:rPr>
        <w:t xml:space="preserve"> 17, ст. 1915; 2001, </w:t>
      </w:r>
      <w:r w:rsidR="00957B5C">
        <w:rPr>
          <w:rFonts w:ascii="Times New Roman" w:hAnsi="Times New Roman"/>
          <w:sz w:val="24"/>
          <w:szCs w:val="24"/>
        </w:rPr>
        <w:t>№</w:t>
      </w:r>
      <w:r w:rsidR="00ED3252" w:rsidRPr="00ED3252">
        <w:rPr>
          <w:rFonts w:ascii="Times New Roman" w:hAnsi="Times New Roman"/>
          <w:sz w:val="24"/>
          <w:szCs w:val="24"/>
        </w:rPr>
        <w:t xml:space="preserve"> 53, ст. 5024; 2003, </w:t>
      </w:r>
      <w:r w:rsidR="00957B5C">
        <w:rPr>
          <w:rFonts w:ascii="Times New Roman" w:hAnsi="Times New Roman"/>
          <w:sz w:val="24"/>
          <w:szCs w:val="24"/>
        </w:rPr>
        <w:t>№</w:t>
      </w:r>
      <w:r w:rsidR="00ED3252" w:rsidRPr="00ED3252">
        <w:rPr>
          <w:rFonts w:ascii="Times New Roman" w:hAnsi="Times New Roman"/>
          <w:sz w:val="24"/>
          <w:szCs w:val="24"/>
        </w:rPr>
        <w:t xml:space="preserve"> 2, ст. 160; 2004, </w:t>
      </w:r>
      <w:r w:rsidR="00957B5C">
        <w:rPr>
          <w:rFonts w:ascii="Times New Roman" w:hAnsi="Times New Roman"/>
          <w:sz w:val="24"/>
          <w:szCs w:val="24"/>
        </w:rPr>
        <w:t>№</w:t>
      </w:r>
      <w:r w:rsidR="00ED3252" w:rsidRPr="00ED3252">
        <w:rPr>
          <w:rFonts w:ascii="Times New Roman" w:hAnsi="Times New Roman"/>
          <w:sz w:val="24"/>
          <w:szCs w:val="24"/>
        </w:rPr>
        <w:t xml:space="preserve"> 35, ст. 3607; 2006, </w:t>
      </w:r>
      <w:r w:rsidR="00957B5C">
        <w:rPr>
          <w:rFonts w:ascii="Times New Roman" w:hAnsi="Times New Roman"/>
          <w:sz w:val="24"/>
          <w:szCs w:val="24"/>
        </w:rPr>
        <w:t>№</w:t>
      </w:r>
      <w:r w:rsidR="00ED3252" w:rsidRPr="00ED3252">
        <w:rPr>
          <w:rFonts w:ascii="Times New Roman" w:hAnsi="Times New Roman"/>
          <w:sz w:val="24"/>
          <w:szCs w:val="24"/>
        </w:rPr>
        <w:t xml:space="preserve"> 1, ст. 10; 2007, </w:t>
      </w:r>
      <w:r w:rsidR="00957B5C">
        <w:rPr>
          <w:rFonts w:ascii="Times New Roman" w:hAnsi="Times New Roman"/>
          <w:sz w:val="24"/>
          <w:szCs w:val="24"/>
        </w:rPr>
        <w:t>№</w:t>
      </w:r>
      <w:r w:rsidR="00ED3252" w:rsidRPr="00ED3252">
        <w:rPr>
          <w:rFonts w:ascii="Times New Roman" w:hAnsi="Times New Roman"/>
          <w:sz w:val="24"/>
          <w:szCs w:val="24"/>
        </w:rPr>
        <w:t xml:space="preserve"> 1, ст. 21; 2008, </w:t>
      </w:r>
      <w:r w:rsidR="00957B5C">
        <w:rPr>
          <w:rFonts w:ascii="Times New Roman" w:hAnsi="Times New Roman"/>
          <w:sz w:val="24"/>
          <w:szCs w:val="24"/>
        </w:rPr>
        <w:t>№</w:t>
      </w:r>
      <w:r w:rsidR="00ED3252" w:rsidRPr="00ED3252">
        <w:rPr>
          <w:rFonts w:ascii="Times New Roman" w:hAnsi="Times New Roman"/>
          <w:sz w:val="24"/>
          <w:szCs w:val="24"/>
        </w:rPr>
        <w:t xml:space="preserve"> 52, ст. 6242; 2009, </w:t>
      </w:r>
      <w:r w:rsidR="00957B5C">
        <w:rPr>
          <w:rFonts w:ascii="Times New Roman" w:hAnsi="Times New Roman"/>
          <w:sz w:val="24"/>
          <w:szCs w:val="24"/>
        </w:rPr>
        <w:t>№</w:t>
      </w:r>
      <w:r w:rsidR="00ED3252" w:rsidRPr="00ED3252">
        <w:rPr>
          <w:rFonts w:ascii="Times New Roman" w:hAnsi="Times New Roman"/>
          <w:sz w:val="24"/>
          <w:szCs w:val="24"/>
        </w:rPr>
        <w:t xml:space="preserve"> 52, ст. 6443; 2011, </w:t>
      </w:r>
      <w:r w:rsidR="00957B5C">
        <w:rPr>
          <w:rFonts w:ascii="Times New Roman" w:hAnsi="Times New Roman"/>
          <w:sz w:val="24"/>
          <w:szCs w:val="24"/>
        </w:rPr>
        <w:t>№</w:t>
      </w:r>
      <w:r w:rsidR="00ED3252" w:rsidRPr="00ED3252">
        <w:rPr>
          <w:rFonts w:ascii="Times New Roman" w:hAnsi="Times New Roman"/>
          <w:sz w:val="24"/>
          <w:szCs w:val="24"/>
        </w:rPr>
        <w:t xml:space="preserve"> 49, ст. 7039) после слова </w:t>
      </w:r>
      <w:r w:rsidR="00957B5C">
        <w:rPr>
          <w:rFonts w:ascii="Times New Roman" w:hAnsi="Times New Roman"/>
          <w:sz w:val="24"/>
          <w:szCs w:val="24"/>
        </w:rPr>
        <w:t>«</w:t>
      </w:r>
      <w:r w:rsidR="00ED3252" w:rsidRPr="00ED3252">
        <w:rPr>
          <w:rFonts w:ascii="Times New Roman" w:hAnsi="Times New Roman"/>
          <w:sz w:val="24"/>
          <w:szCs w:val="24"/>
        </w:rPr>
        <w:t>(должностей),</w:t>
      </w:r>
      <w:r w:rsidR="00957B5C">
        <w:rPr>
          <w:rFonts w:ascii="Times New Roman" w:hAnsi="Times New Roman"/>
          <w:sz w:val="24"/>
          <w:szCs w:val="24"/>
        </w:rPr>
        <w:t>»</w:t>
      </w:r>
      <w:r w:rsidR="00ED3252" w:rsidRPr="00ED3252">
        <w:rPr>
          <w:rFonts w:ascii="Times New Roman" w:hAnsi="Times New Roman"/>
          <w:sz w:val="24"/>
          <w:szCs w:val="24"/>
        </w:rPr>
        <w:t xml:space="preserve"> дополнить словами </w:t>
      </w:r>
      <w:r w:rsidR="00957B5C">
        <w:rPr>
          <w:rFonts w:ascii="Times New Roman" w:hAnsi="Times New Roman"/>
          <w:sz w:val="24"/>
          <w:szCs w:val="24"/>
        </w:rPr>
        <w:t>«</w:t>
      </w:r>
      <w:r w:rsidR="00ED3252" w:rsidRPr="00ED3252">
        <w:rPr>
          <w:rFonts w:ascii="Times New Roman" w:hAnsi="Times New Roman"/>
          <w:sz w:val="24"/>
          <w:szCs w:val="24"/>
        </w:rPr>
        <w:t>созданных или выделенных рабочих местах для трудоустройства инвалидов в соответствии с установленной квотой для приема на работу инвалидов, включая информацию о локальных нормативных актах, содержащих сведения о данных рабочих местах,</w:t>
      </w:r>
      <w:r w:rsidR="00957B5C">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2</w:t>
      </w:r>
    </w:p>
    <w:p w:rsidR="00ED3252" w:rsidRPr="00ED3252" w:rsidRDefault="00C20F43" w:rsidP="00ED3252">
      <w:pPr>
        <w:spacing w:after="0" w:line="240" w:lineRule="auto"/>
        <w:ind w:firstLine="709"/>
        <w:jc w:val="both"/>
        <w:rPr>
          <w:rFonts w:ascii="Times New Roman" w:hAnsi="Times New Roman"/>
          <w:sz w:val="24"/>
          <w:szCs w:val="24"/>
        </w:rPr>
      </w:pPr>
      <w:hyperlink r:id="rId63" w:history="1">
        <w:r w:rsidR="00ED3252" w:rsidRPr="00ED3252">
          <w:rPr>
            <w:rFonts w:ascii="Times New Roman" w:hAnsi="Times New Roman"/>
            <w:sz w:val="24"/>
            <w:szCs w:val="24"/>
          </w:rPr>
          <w:t>Статью 5.42</w:t>
        </w:r>
      </w:hyperlink>
      <w:r w:rsidR="00ED3252" w:rsidRPr="00ED3252">
        <w:rPr>
          <w:rFonts w:ascii="Times New Roman" w:hAnsi="Times New Roman"/>
          <w:sz w:val="24"/>
          <w:szCs w:val="24"/>
        </w:rPr>
        <w:t xml:space="preserve"> Кодекса Российской Федерации об административных правонарушениях (Собрание законодательства Российской Федерации, 2002, </w:t>
      </w:r>
      <w:r w:rsidR="00957B5C">
        <w:rPr>
          <w:rFonts w:ascii="Times New Roman" w:hAnsi="Times New Roman"/>
          <w:sz w:val="24"/>
          <w:szCs w:val="24"/>
        </w:rPr>
        <w:t>№</w:t>
      </w:r>
      <w:r w:rsidR="00ED3252" w:rsidRPr="00ED3252">
        <w:rPr>
          <w:rFonts w:ascii="Times New Roman" w:hAnsi="Times New Roman"/>
          <w:sz w:val="24"/>
          <w:szCs w:val="24"/>
        </w:rPr>
        <w:t xml:space="preserve"> 1, ст. 1; 2007, </w:t>
      </w:r>
      <w:r w:rsidR="00957B5C">
        <w:rPr>
          <w:rFonts w:ascii="Times New Roman" w:hAnsi="Times New Roman"/>
          <w:sz w:val="24"/>
          <w:szCs w:val="24"/>
        </w:rPr>
        <w:t>№</w:t>
      </w:r>
      <w:r w:rsidR="00ED3252" w:rsidRPr="00ED3252">
        <w:rPr>
          <w:rFonts w:ascii="Times New Roman" w:hAnsi="Times New Roman"/>
          <w:sz w:val="24"/>
          <w:szCs w:val="24"/>
        </w:rPr>
        <w:t xml:space="preserve"> 26, ст. 3089) изложить в следующей редакции:</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Статья 5.42. Нарушение прав инвалидов в области трудоустройства и занятости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1. Неисполнение работодателем обязанности по созданию или выделению рабочих мест для трудоустройства инвалидов в соответствии с установленной квотой для приема на работу инвалидов, а также отказ работодателя в приеме на работу инвалида в пределах установленной квоты -</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влечет наложение административного штрафа на должностных лиц в размере от пяти тысяч до десяти тысяч рублей.</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2. Необоснованный отказ в регистрации инвалида в качестве безработного -</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влечет наложение административного штрафа на должностных лиц в размере от пяти тысяч до десяти тысяч рублей.</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3</w:t>
      </w:r>
    </w:p>
    <w:p w:rsidR="00ED3252" w:rsidRPr="00ED3252" w:rsidRDefault="00C20F43" w:rsidP="00ED3252">
      <w:pPr>
        <w:spacing w:after="0" w:line="240" w:lineRule="auto"/>
        <w:ind w:firstLine="709"/>
        <w:jc w:val="both"/>
        <w:rPr>
          <w:rFonts w:ascii="Times New Roman" w:hAnsi="Times New Roman"/>
          <w:sz w:val="24"/>
          <w:szCs w:val="24"/>
        </w:rPr>
      </w:pPr>
      <w:hyperlink r:id="rId64" w:history="1">
        <w:r w:rsidR="00ED3252" w:rsidRPr="00ED3252">
          <w:rPr>
            <w:rFonts w:ascii="Times New Roman" w:hAnsi="Times New Roman"/>
            <w:sz w:val="24"/>
            <w:szCs w:val="24"/>
          </w:rPr>
          <w:t>Пункт 1 части второй статьи 24</w:t>
        </w:r>
      </w:hyperlink>
      <w:r w:rsidR="00ED3252" w:rsidRPr="00ED3252">
        <w:rPr>
          <w:rFonts w:ascii="Times New Roman" w:hAnsi="Times New Roman"/>
          <w:sz w:val="24"/>
          <w:szCs w:val="24"/>
        </w:rPr>
        <w:t xml:space="preserve"> Федерального закона от 24 ноября 1995 года </w:t>
      </w:r>
      <w:r w:rsidR="00957B5C">
        <w:rPr>
          <w:rFonts w:ascii="Times New Roman" w:hAnsi="Times New Roman"/>
          <w:sz w:val="24"/>
          <w:szCs w:val="24"/>
        </w:rPr>
        <w:t>№</w:t>
      </w:r>
      <w:r w:rsidR="00ED3252" w:rsidRPr="00ED3252">
        <w:rPr>
          <w:rFonts w:ascii="Times New Roman" w:hAnsi="Times New Roman"/>
          <w:sz w:val="24"/>
          <w:szCs w:val="24"/>
        </w:rPr>
        <w:t xml:space="preserve"> 181-ФЗ </w:t>
      </w:r>
      <w:r w:rsidR="00957B5C">
        <w:rPr>
          <w:rFonts w:ascii="Times New Roman" w:hAnsi="Times New Roman"/>
          <w:sz w:val="24"/>
          <w:szCs w:val="24"/>
        </w:rPr>
        <w:t>«</w:t>
      </w:r>
      <w:r w:rsidR="00ED3252" w:rsidRPr="00ED3252">
        <w:rPr>
          <w:rFonts w:ascii="Times New Roman" w:hAnsi="Times New Roman"/>
          <w:sz w:val="24"/>
          <w:szCs w:val="24"/>
        </w:rPr>
        <w:t>О социальной защите инвалидов в Российской Федерации</w:t>
      </w:r>
      <w:r w:rsidR="00957B5C">
        <w:rPr>
          <w:rFonts w:ascii="Times New Roman" w:hAnsi="Times New Roman"/>
          <w:sz w:val="24"/>
          <w:szCs w:val="24"/>
        </w:rPr>
        <w:t>»</w:t>
      </w:r>
      <w:r w:rsidR="00ED3252" w:rsidRPr="00ED3252">
        <w:rPr>
          <w:rFonts w:ascii="Times New Roman" w:hAnsi="Times New Roman"/>
          <w:sz w:val="24"/>
          <w:szCs w:val="24"/>
        </w:rPr>
        <w:t xml:space="preserve"> (Собрание законодательства Российской Федерации, 1995, </w:t>
      </w:r>
      <w:r w:rsidR="00957B5C">
        <w:rPr>
          <w:rFonts w:ascii="Times New Roman" w:hAnsi="Times New Roman"/>
          <w:sz w:val="24"/>
          <w:szCs w:val="24"/>
        </w:rPr>
        <w:t>№</w:t>
      </w:r>
      <w:r w:rsidR="00ED3252" w:rsidRPr="00ED3252">
        <w:rPr>
          <w:rFonts w:ascii="Times New Roman" w:hAnsi="Times New Roman"/>
          <w:sz w:val="24"/>
          <w:szCs w:val="24"/>
        </w:rPr>
        <w:t xml:space="preserve"> 48, ст. 4563; 1998, </w:t>
      </w:r>
      <w:r w:rsidR="00957B5C">
        <w:rPr>
          <w:rFonts w:ascii="Times New Roman" w:hAnsi="Times New Roman"/>
          <w:sz w:val="24"/>
          <w:szCs w:val="24"/>
        </w:rPr>
        <w:t>№</w:t>
      </w:r>
      <w:r w:rsidR="00ED3252" w:rsidRPr="00ED3252">
        <w:rPr>
          <w:rFonts w:ascii="Times New Roman" w:hAnsi="Times New Roman"/>
          <w:sz w:val="24"/>
          <w:szCs w:val="24"/>
        </w:rPr>
        <w:t xml:space="preserve"> 31, ст. 3803; 2001, </w:t>
      </w:r>
      <w:r w:rsidR="00957B5C">
        <w:rPr>
          <w:rFonts w:ascii="Times New Roman" w:hAnsi="Times New Roman"/>
          <w:sz w:val="24"/>
          <w:szCs w:val="24"/>
        </w:rPr>
        <w:t>№</w:t>
      </w:r>
      <w:r w:rsidR="00ED3252" w:rsidRPr="00ED3252">
        <w:rPr>
          <w:rFonts w:ascii="Times New Roman" w:hAnsi="Times New Roman"/>
          <w:sz w:val="24"/>
          <w:szCs w:val="24"/>
        </w:rPr>
        <w:t xml:space="preserve"> 53, ст. 5024; 2002, </w:t>
      </w:r>
      <w:r w:rsidR="00957B5C">
        <w:rPr>
          <w:rFonts w:ascii="Times New Roman" w:hAnsi="Times New Roman"/>
          <w:sz w:val="24"/>
          <w:szCs w:val="24"/>
        </w:rPr>
        <w:t>№</w:t>
      </w:r>
      <w:r w:rsidR="00ED3252" w:rsidRPr="00ED3252">
        <w:rPr>
          <w:rFonts w:ascii="Times New Roman" w:hAnsi="Times New Roman"/>
          <w:sz w:val="24"/>
          <w:szCs w:val="24"/>
        </w:rPr>
        <w:t xml:space="preserve"> 1, ст. 2; 2003, </w:t>
      </w:r>
      <w:r w:rsidR="00957B5C">
        <w:rPr>
          <w:rFonts w:ascii="Times New Roman" w:hAnsi="Times New Roman"/>
          <w:sz w:val="24"/>
          <w:szCs w:val="24"/>
        </w:rPr>
        <w:t>№</w:t>
      </w:r>
      <w:r w:rsidR="00ED3252" w:rsidRPr="00ED3252">
        <w:rPr>
          <w:rFonts w:ascii="Times New Roman" w:hAnsi="Times New Roman"/>
          <w:sz w:val="24"/>
          <w:szCs w:val="24"/>
        </w:rPr>
        <w:t xml:space="preserve"> 43, ст. 4108) изложить в следующей редакции:</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1) 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ФЕДЕРАЛЬНЫЙ ЗАКОН ОТ 7 ИЮНЯ 2013 ГОДА №124-ФЗ</w:t>
      </w:r>
    </w:p>
    <w:p w:rsidR="00ED3252" w:rsidRPr="009031D4" w:rsidRDefault="00ED3252" w:rsidP="009031D4">
      <w:pPr>
        <w:spacing w:after="0" w:line="240" w:lineRule="auto"/>
        <w:jc w:val="center"/>
        <w:rPr>
          <w:rFonts w:ascii="Times New Roman" w:hAnsi="Times New Roman"/>
          <w:b/>
          <w:sz w:val="24"/>
          <w:szCs w:val="24"/>
        </w:rPr>
      </w:pP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О ВНЕСЕНИИ ИЗМЕНЕНИЙ</w:t>
      </w: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В ВОЗДУШНЫЙ КОДЕКС РОССИЙСКОЙ ФЕДЕРАЦИИ</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1</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Внести в Воздушный </w:t>
      </w:r>
      <w:hyperlink r:id="rId65" w:history="1">
        <w:r w:rsidRPr="00ED3252">
          <w:rPr>
            <w:rFonts w:ascii="Times New Roman" w:hAnsi="Times New Roman"/>
            <w:sz w:val="24"/>
            <w:szCs w:val="24"/>
          </w:rPr>
          <w:t>кодекс</w:t>
        </w:r>
      </w:hyperlink>
      <w:r w:rsidRPr="00ED3252">
        <w:rPr>
          <w:rFonts w:ascii="Times New Roman" w:hAnsi="Times New Roman"/>
          <w:sz w:val="24"/>
          <w:szCs w:val="24"/>
        </w:rPr>
        <w:t xml:space="preserve"> Российской Федерации (Собрание законодательства Российской Федерации, 1997, </w:t>
      </w:r>
      <w:r w:rsidR="00957B5C">
        <w:rPr>
          <w:rFonts w:ascii="Times New Roman" w:hAnsi="Times New Roman"/>
          <w:sz w:val="24"/>
          <w:szCs w:val="24"/>
        </w:rPr>
        <w:t>№</w:t>
      </w:r>
      <w:r w:rsidRPr="00ED3252">
        <w:rPr>
          <w:rFonts w:ascii="Times New Roman" w:hAnsi="Times New Roman"/>
          <w:sz w:val="24"/>
          <w:szCs w:val="24"/>
        </w:rPr>
        <w:t xml:space="preserve"> 12, ст. 1383; 2004, </w:t>
      </w:r>
      <w:r w:rsidR="00957B5C">
        <w:rPr>
          <w:rFonts w:ascii="Times New Roman" w:hAnsi="Times New Roman"/>
          <w:sz w:val="24"/>
          <w:szCs w:val="24"/>
        </w:rPr>
        <w:t>№</w:t>
      </w:r>
      <w:r w:rsidRPr="00ED3252">
        <w:rPr>
          <w:rFonts w:ascii="Times New Roman" w:hAnsi="Times New Roman"/>
          <w:sz w:val="24"/>
          <w:szCs w:val="24"/>
        </w:rPr>
        <w:t xml:space="preserve"> 35, ст. 3607; 2005, </w:t>
      </w:r>
      <w:r w:rsidR="00957B5C">
        <w:rPr>
          <w:rFonts w:ascii="Times New Roman" w:hAnsi="Times New Roman"/>
          <w:sz w:val="24"/>
          <w:szCs w:val="24"/>
        </w:rPr>
        <w:t>№</w:t>
      </w:r>
      <w:r w:rsidRPr="00ED3252">
        <w:rPr>
          <w:rFonts w:ascii="Times New Roman" w:hAnsi="Times New Roman"/>
          <w:sz w:val="24"/>
          <w:szCs w:val="24"/>
        </w:rPr>
        <w:t xml:space="preserve"> 1, ст. 25; 2006, </w:t>
      </w:r>
      <w:r w:rsidR="00957B5C">
        <w:rPr>
          <w:rFonts w:ascii="Times New Roman" w:hAnsi="Times New Roman"/>
          <w:sz w:val="24"/>
          <w:szCs w:val="24"/>
        </w:rPr>
        <w:t>№</w:t>
      </w:r>
      <w:r w:rsidRPr="00ED3252">
        <w:rPr>
          <w:rFonts w:ascii="Times New Roman" w:hAnsi="Times New Roman"/>
          <w:sz w:val="24"/>
          <w:szCs w:val="24"/>
        </w:rPr>
        <w:t xml:space="preserve"> 30, ст. 3290; 2007, </w:t>
      </w:r>
      <w:r w:rsidR="00957B5C">
        <w:rPr>
          <w:rFonts w:ascii="Times New Roman" w:hAnsi="Times New Roman"/>
          <w:sz w:val="24"/>
          <w:szCs w:val="24"/>
        </w:rPr>
        <w:t>№</w:t>
      </w:r>
      <w:r w:rsidRPr="00ED3252">
        <w:rPr>
          <w:rFonts w:ascii="Times New Roman" w:hAnsi="Times New Roman"/>
          <w:sz w:val="24"/>
          <w:szCs w:val="24"/>
        </w:rPr>
        <w:t xml:space="preserve"> 46, ст. 5554; </w:t>
      </w:r>
      <w:r w:rsidR="00957B5C">
        <w:rPr>
          <w:rFonts w:ascii="Times New Roman" w:hAnsi="Times New Roman"/>
          <w:sz w:val="24"/>
          <w:szCs w:val="24"/>
        </w:rPr>
        <w:t>№</w:t>
      </w:r>
      <w:r w:rsidRPr="00ED3252">
        <w:rPr>
          <w:rFonts w:ascii="Times New Roman" w:hAnsi="Times New Roman"/>
          <w:sz w:val="24"/>
          <w:szCs w:val="24"/>
        </w:rPr>
        <w:t xml:space="preserve"> 49, ст. 6075; </w:t>
      </w:r>
      <w:r w:rsidR="00957B5C">
        <w:rPr>
          <w:rFonts w:ascii="Times New Roman" w:hAnsi="Times New Roman"/>
          <w:sz w:val="24"/>
          <w:szCs w:val="24"/>
        </w:rPr>
        <w:t>№</w:t>
      </w:r>
      <w:r w:rsidRPr="00ED3252">
        <w:rPr>
          <w:rFonts w:ascii="Times New Roman" w:hAnsi="Times New Roman"/>
          <w:sz w:val="24"/>
          <w:szCs w:val="24"/>
        </w:rPr>
        <w:t xml:space="preserve"> 50, ст. 6244, 6245; 2011, </w:t>
      </w:r>
      <w:r w:rsidR="00957B5C">
        <w:rPr>
          <w:rFonts w:ascii="Times New Roman" w:hAnsi="Times New Roman"/>
          <w:sz w:val="24"/>
          <w:szCs w:val="24"/>
        </w:rPr>
        <w:t>№</w:t>
      </w:r>
      <w:r w:rsidRPr="00ED3252">
        <w:rPr>
          <w:rFonts w:ascii="Times New Roman" w:hAnsi="Times New Roman"/>
          <w:sz w:val="24"/>
          <w:szCs w:val="24"/>
        </w:rPr>
        <w:t xml:space="preserve"> 50, ст. 7351; 2012, </w:t>
      </w:r>
      <w:r w:rsidR="00957B5C">
        <w:rPr>
          <w:rFonts w:ascii="Times New Roman" w:hAnsi="Times New Roman"/>
          <w:sz w:val="24"/>
          <w:szCs w:val="24"/>
        </w:rPr>
        <w:t>№</w:t>
      </w:r>
      <w:r w:rsidRPr="00ED3252">
        <w:rPr>
          <w:rFonts w:ascii="Times New Roman" w:hAnsi="Times New Roman"/>
          <w:sz w:val="24"/>
          <w:szCs w:val="24"/>
        </w:rPr>
        <w:t xml:space="preserve"> 25, ст. 3268; </w:t>
      </w:r>
      <w:r w:rsidR="00957B5C">
        <w:rPr>
          <w:rFonts w:ascii="Times New Roman" w:hAnsi="Times New Roman"/>
          <w:sz w:val="24"/>
          <w:szCs w:val="24"/>
        </w:rPr>
        <w:t>№</w:t>
      </w:r>
      <w:r w:rsidRPr="00ED3252">
        <w:rPr>
          <w:rFonts w:ascii="Times New Roman" w:hAnsi="Times New Roman"/>
          <w:sz w:val="24"/>
          <w:szCs w:val="24"/>
        </w:rPr>
        <w:t xml:space="preserve"> 31, ст. 4318) следующие изменения:</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1) </w:t>
      </w:r>
      <w:hyperlink r:id="rId66" w:history="1">
        <w:r w:rsidRPr="00ED3252">
          <w:rPr>
            <w:rFonts w:ascii="Times New Roman" w:hAnsi="Times New Roman"/>
            <w:sz w:val="24"/>
            <w:szCs w:val="24"/>
          </w:rPr>
          <w:t>статью 37</w:t>
        </w:r>
      </w:hyperlink>
      <w:r w:rsidRPr="00ED3252">
        <w:rPr>
          <w:rFonts w:ascii="Times New Roman" w:hAnsi="Times New Roman"/>
          <w:sz w:val="24"/>
          <w:szCs w:val="24"/>
        </w:rPr>
        <w:t xml:space="preserve"> дополнить пунктом 10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10. Требования к оснащению воздушных судов техническими средствами и оборудованием, обеспечивающими доступность воздушных судов для пассажиров из числа инвалидов и других лиц с ограничениями жизнедеятельности, и сроки такого оснащения устанавливаются уполномоченным органом в области гражданской авиации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2) </w:t>
      </w:r>
      <w:hyperlink r:id="rId67" w:history="1">
        <w:r w:rsidRPr="00ED3252">
          <w:rPr>
            <w:rFonts w:ascii="Times New Roman" w:hAnsi="Times New Roman"/>
            <w:sz w:val="24"/>
            <w:szCs w:val="24"/>
          </w:rPr>
          <w:t>абзац первый пункта 1.1 статьи 53</w:t>
        </w:r>
      </w:hyperlink>
      <w:r w:rsidRPr="00ED3252">
        <w:rPr>
          <w:rFonts w:ascii="Times New Roman" w:hAnsi="Times New Roman"/>
          <w:sz w:val="24"/>
          <w:szCs w:val="24"/>
        </w:rPr>
        <w:t xml:space="preserve"> после слов </w:t>
      </w:r>
      <w:r w:rsidR="00957B5C">
        <w:rPr>
          <w:rFonts w:ascii="Times New Roman" w:hAnsi="Times New Roman"/>
          <w:sz w:val="24"/>
          <w:szCs w:val="24"/>
        </w:rPr>
        <w:t>«</w:t>
      </w:r>
      <w:r w:rsidRPr="00ED3252">
        <w:rPr>
          <w:rFonts w:ascii="Times New Roman" w:hAnsi="Times New Roman"/>
          <w:sz w:val="24"/>
          <w:szCs w:val="24"/>
        </w:rPr>
        <w:t>авиационных правил,</w:t>
      </w:r>
      <w:r w:rsidR="00957B5C">
        <w:rPr>
          <w:rFonts w:ascii="Times New Roman" w:hAnsi="Times New Roman"/>
          <w:sz w:val="24"/>
          <w:szCs w:val="24"/>
        </w:rPr>
        <w:t>»</w:t>
      </w:r>
      <w:r w:rsidRPr="00ED3252">
        <w:rPr>
          <w:rFonts w:ascii="Times New Roman" w:hAnsi="Times New Roman"/>
          <w:sz w:val="24"/>
          <w:szCs w:val="24"/>
        </w:rPr>
        <w:t xml:space="preserve"> дополнить словами </w:t>
      </w:r>
      <w:r w:rsidR="00957B5C">
        <w:rPr>
          <w:rFonts w:ascii="Times New Roman" w:hAnsi="Times New Roman"/>
          <w:sz w:val="24"/>
          <w:szCs w:val="24"/>
        </w:rPr>
        <w:t>«</w:t>
      </w:r>
      <w:r w:rsidRPr="00ED3252">
        <w:rPr>
          <w:rFonts w:ascii="Times New Roman" w:hAnsi="Times New Roman"/>
          <w:sz w:val="24"/>
          <w:szCs w:val="24"/>
        </w:rPr>
        <w:t>включающих в себя требования к подготовке авиационного персонала гражданской авиации для обслуживания пассажиров из числа инвалидов и других лиц с ограничениями жизнедеятельности и использования технических средств и оборудования, указанных в пункте 10 статьи 37 настоящего Кодекса,</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3) </w:t>
      </w:r>
      <w:hyperlink r:id="rId68" w:history="1">
        <w:r w:rsidRPr="00ED3252">
          <w:rPr>
            <w:rFonts w:ascii="Times New Roman" w:hAnsi="Times New Roman"/>
            <w:sz w:val="24"/>
            <w:szCs w:val="24"/>
          </w:rPr>
          <w:t>статью 54</w:t>
        </w:r>
      </w:hyperlink>
      <w:r w:rsidRPr="00ED3252">
        <w:rPr>
          <w:rFonts w:ascii="Times New Roman" w:hAnsi="Times New Roman"/>
          <w:sz w:val="24"/>
          <w:szCs w:val="24"/>
        </w:rPr>
        <w:t xml:space="preserve"> дополнить пунктами 7 - 9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7. Сроки и периодичность подготовки авиационного персонала гражданской авиации для обслуживания пассажиров из числа инвалидов и других лиц с ограничениями жизнедеятельности и использования технических средств и оборудования, указанных в пункте 10 статьи 37 настоящего Кодекса, устанавливаются уполномоченным органом в области гражданской авиации.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8. Периодичность обязательной аттестации авиационного персонала гражданской авиации, прошедшего подготовку для обслуживания пассажиров из числа инвалидов и других лиц с ограничениями жизнедеятельности и использования технических средств и оборудования, указанных в пункте 10 статьи 37 настоящего Кодекса, устанавливается федеральными авиационными правилами.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9. Программы подготовки авиационного персонала гражданской авиации для обслуживания пассажиров из числа инвалидов и других лиц с ограничениями жизнедеятельности и использования технических средств и оборудования, указанных в пункте 10 статьи 37 настоящего Кодекса, утверждаются уполномоченным органом, на который законодательством Российской Федерации возложены организация и проведение обязательных сертификации и аттестации в гражданской авиации,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 при участии общественных объединений инвалидов.</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4) </w:t>
      </w:r>
      <w:hyperlink r:id="rId69" w:history="1">
        <w:r w:rsidRPr="00ED3252">
          <w:rPr>
            <w:rFonts w:ascii="Times New Roman" w:hAnsi="Times New Roman"/>
            <w:sz w:val="24"/>
            <w:szCs w:val="24"/>
          </w:rPr>
          <w:t>дополнить</w:t>
        </w:r>
      </w:hyperlink>
      <w:r w:rsidRPr="00ED3252">
        <w:rPr>
          <w:rFonts w:ascii="Times New Roman" w:hAnsi="Times New Roman"/>
          <w:sz w:val="24"/>
          <w:szCs w:val="24"/>
        </w:rPr>
        <w:t xml:space="preserve"> статьей 106.1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Статья 106.1. Особенности обслуживания пассажиров из числа инвалидов и других лиц с ограничениями жизнедеятельности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1. При заключении договора воздушной перевозки пассажира пассажир из числа инвалидов и других лиц с ограничениями жизнедеятельности обязан сообщить перевозчику или агенту перевозчика, осуществляющему бронирование, продажу и оформление перевозочных документов, об имеющихся у такого пассажира ограничениях жизнедеятельности в целях обеспечения ему соответствующих условий воздушной перевозки.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2. При чартерных воздушных перевозках, осуществляемых на основании договора фрахтования воздушного судна (воздушного чартера), пассажир из числа инвалидов и других лиц с ограничениями жизнедеятельности при заключении договора о реализации туристского продукта обязан сообщить туроператору или турагенту об имеющихся у такого пассажира ограничениях жизнедеятельности в целях обеспечения ему соответствующих условий воздушной перевозки.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3. Инвалидность и наличие ограничений жизнедеятельности не могут быть основаниями для требования туроператором или турагентом и перевозчиком либо агентом перевозчика, осуществляющим бронирование, продажу и оформление перевозочных документов, от пассажиров из числа инвалидов и других лиц с ограничениями жизнедеятельности документов, подтверждающих состояние здоровья таких пассажиров в связи с их инвалидностью или ограничениями жизнедеятельности.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4. Оператор аэропорта, имеющий сертификат на осуществление аэропортовой деятельности по обеспечению обслуживания пассажиров, и перевозчик должны предоставить пассажиру из числа инвалидов и других лиц с ограничениями жизнедеятельности по его запросу услуги, предусмотренные настоящей статьей.</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5. Не допускается отказ в воздушной перевозке пассажиров из числа инвалидов и других лиц с ограничениями жизнедеятельности по причине отсутствия технических средств и оборудования, указанных в пункте 10 статьи 37 настоящего Кодекса.</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6. Воздушная перевозка пассажира из числа инвалидов и других лиц с ограничениями жизнедеятельности на носилках осуществляется с предварительного уведомления перевозчика или агента перевозчика, осуществляющего бронирование, продажу и оформление перевозочных документов, либо туроператора или турагента о потребности в перевозке на носилках в сроки, установленные перевозчиком.</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7. В аэропорту пассажиру из числа инвалидов и других лиц с ограничениями жизнедеятельности оператором аэропорта, имеющим сертификат на осуществление аэропортовой деятельности по обеспечению обслуживания пассажиров, предоставляются без взимания дополнительной платы следующие услуги: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1) сопровождение и помощь при перемещении по территории аэропорта (в том числе в местах посадки в транспортное средство и высадки из него), регистрации на рейс и оформлении багажа для воздушной перевозки, прохождении предполетного и послеполетного досмотров, пограничного и таможенного контроля в аэропорту, посадке на воздушное судно и высадке из него, получении багажа по прибытии воздушного судна;</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2) предоставление специальных средств для передвижения (в том числе кресла-коляски), позволяющих осуществлять перемещение пассажиров из числа инвалидов и других лиц с ограничениями жизнедеятельности по территории аэропорта;</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3) дублирование предоставляемой в аэропорту и необходимой для ознакомления пассажиров из числа инвалидов и других лиц с ограничениями жизнедеятельности звуковой и зрительной информации;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4) обеспечение посадки на воздушное судно и высадки из него, в том числе с использованием специального подъемного устройства (амбулифта), не способного передвигаться самостоятельно пассажира из числа инвалидов и других лиц с ограничениями жизнедеятельности;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5) предоставление во временное пользование кресла-коляски не способному передвигаться самостоятельно пассажиру из числа инвалидов и других лиц с ограничениями жизнедеятельности в случае задержки доставки в аэропорт назначения или аэропорт промежуточной посадки специального средства для передвижения, принадлежащего пассажиру из числа инвалидов и других лиц с ограничениями жизнедеятельности, либо утраты или повреждения (порчи) этого средства при воздушной перевозке;</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6) иные услуги, установленные федеральными авиационными правилами.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8. На борту воздушного судна пассажиру из числа инвалидов и других лиц с ограничениями жизнедеятельности перевозчиком предоставляются без взимания дополнительной платы следующие услуги: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1) ознакомление с правилами поведения на борту воздушного судна и иной актуальной информацией в доступной для пассажира из числа инвалидов и других лиц с ограничениями жизнедеятельности форме;</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2) предоставление во временное пользование кресла-коляски для передвижения на борту воздушного судна не способному передвигаться самостоятельно пассажиру из числа инвалидов и других лиц с ограничениями жизнедеятельности;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3) иные услуги, установленные федеральными авиационными правилами.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9. Автоматизированная информационная система оформления воздушных перевозок должна функционировать таким образом, чтобы информация об ограничениях жизнедеятельности и о потребности в помощи пассажира из числа инвалидов и других лиц с ограничениями жизнедеятельности была в ней зарегистрирована, указана в билете и передана перевозчику.</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10. Правила указания в билете информации об ограничениях жизнедеятельности пассажира из числа инвалидов и других лиц с ограничениями жизнедеятельности устанавливаются уполномоченным органом в области гражданской авиации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11. Воздушная перевозка пассажира из числа инвалидов по слуху и зрению одновременно, ребенка-инвалида в возрасте до двенадцати лет осуществляется в сопровождении пассажира, оказывающего им помощь в полете.</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12. Минимальное количество перевозимых на воздушном судне собак-проводников устанавливается уполномоченным органом в области гражданской авиации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13. Порядок предоставления пассажирам из числа инвалидов и других лиц с ограничениями жизнедеятельности услуг в аэропортах и на воздушных судах устанавливается уполномоченным органом в области гражданской авиации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 при участии общественных объединений инвалидов.</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5) в </w:t>
      </w:r>
      <w:hyperlink r:id="rId70" w:history="1">
        <w:r w:rsidRPr="00ED3252">
          <w:rPr>
            <w:rFonts w:ascii="Times New Roman" w:hAnsi="Times New Roman"/>
            <w:sz w:val="24"/>
            <w:szCs w:val="24"/>
          </w:rPr>
          <w:t>статье 107</w:t>
        </w:r>
      </w:hyperlink>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а) в </w:t>
      </w:r>
      <w:hyperlink r:id="rId71" w:history="1">
        <w:r w:rsidRPr="00ED3252">
          <w:rPr>
            <w:rFonts w:ascii="Times New Roman" w:hAnsi="Times New Roman"/>
            <w:sz w:val="24"/>
            <w:szCs w:val="24"/>
          </w:rPr>
          <w:t>подпункте 3 пункта 1</w:t>
        </w:r>
      </w:hyperlink>
      <w:r w:rsidRPr="00ED3252">
        <w:rPr>
          <w:rFonts w:ascii="Times New Roman" w:hAnsi="Times New Roman"/>
          <w:sz w:val="24"/>
          <w:szCs w:val="24"/>
        </w:rPr>
        <w:t xml:space="preserve"> слово </w:t>
      </w:r>
      <w:r w:rsidR="00957B5C">
        <w:rPr>
          <w:rFonts w:ascii="Times New Roman" w:hAnsi="Times New Roman"/>
          <w:sz w:val="24"/>
          <w:szCs w:val="24"/>
        </w:rPr>
        <w:t>«</w:t>
      </w:r>
      <w:r w:rsidRPr="00ED3252">
        <w:rPr>
          <w:rFonts w:ascii="Times New Roman" w:hAnsi="Times New Roman"/>
          <w:sz w:val="24"/>
          <w:szCs w:val="24"/>
        </w:rPr>
        <w:t>лиц;</w:t>
      </w:r>
      <w:r w:rsidR="00957B5C">
        <w:rPr>
          <w:rFonts w:ascii="Times New Roman" w:hAnsi="Times New Roman"/>
          <w:sz w:val="24"/>
          <w:szCs w:val="24"/>
        </w:rPr>
        <w:t>»</w:t>
      </w:r>
      <w:r w:rsidRPr="00ED3252">
        <w:rPr>
          <w:rFonts w:ascii="Times New Roman" w:hAnsi="Times New Roman"/>
          <w:sz w:val="24"/>
          <w:szCs w:val="24"/>
        </w:rPr>
        <w:t xml:space="preserve"> заменить словами </w:t>
      </w:r>
      <w:r w:rsidR="00957B5C">
        <w:rPr>
          <w:rFonts w:ascii="Times New Roman" w:hAnsi="Times New Roman"/>
          <w:sz w:val="24"/>
          <w:szCs w:val="24"/>
        </w:rPr>
        <w:t>«</w:t>
      </w:r>
      <w:r w:rsidRPr="00ED3252">
        <w:rPr>
          <w:rFonts w:ascii="Times New Roman" w:hAnsi="Times New Roman"/>
          <w:sz w:val="24"/>
          <w:szCs w:val="24"/>
        </w:rPr>
        <w:t>лиц. Перевозчик не вправе относить услуги, указанные в пунктах 7 и 8 статьи 106.1 настоящего Кодекса, к особым условиям воздушной перевозки;</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б) </w:t>
      </w:r>
      <w:hyperlink r:id="rId72" w:history="1">
        <w:r w:rsidRPr="00ED3252">
          <w:rPr>
            <w:rFonts w:ascii="Times New Roman" w:hAnsi="Times New Roman"/>
            <w:sz w:val="24"/>
            <w:szCs w:val="24"/>
          </w:rPr>
          <w:t>дополнить</w:t>
        </w:r>
      </w:hyperlink>
      <w:r w:rsidRPr="00ED3252">
        <w:rPr>
          <w:rFonts w:ascii="Times New Roman" w:hAnsi="Times New Roman"/>
          <w:sz w:val="24"/>
          <w:szCs w:val="24"/>
        </w:rPr>
        <w:t xml:space="preserve"> пунктом 1.1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1.1. Бремя доказывания наличия оснований расторжения договора воздушной перевозки пассажира, предусмотренных пунктом 1 настоящей статьи, лежит на перевозчике.</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6) </w:t>
      </w:r>
      <w:hyperlink r:id="rId73" w:history="1">
        <w:r w:rsidRPr="00ED3252">
          <w:rPr>
            <w:rFonts w:ascii="Times New Roman" w:hAnsi="Times New Roman"/>
            <w:sz w:val="24"/>
            <w:szCs w:val="24"/>
          </w:rPr>
          <w:t>статью 119</w:t>
        </w:r>
      </w:hyperlink>
      <w:r w:rsidRPr="00ED3252">
        <w:rPr>
          <w:rFonts w:ascii="Times New Roman" w:hAnsi="Times New Roman"/>
          <w:sz w:val="24"/>
          <w:szCs w:val="24"/>
        </w:rPr>
        <w:t xml:space="preserve"> дополнить пунктом 4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4. При воздушных перевозках размеры ответственности за багаж, предусмотренные пунктом 1 настоящей статьи, не распространяются на размеры ответственности за утрату или повреждение (порчу) специальных средств для передвижения (в том числе кресел-колясок), принадлежащих пассажирам из числа инвалидов и других лиц с ограничениями жизнедеятельности.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За утрату или повреждение (порчу) специальных средств для передвижения (в том числе кресел-колясок), принадлежащих пассажирам из числа инвалидов и других лиц с ограничениями жизнедеятельности, перевозчик несет ответственность в размере стоимости этих средств.</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2</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Настоящий Федеральный закон вступает в силу по истечении ста восьмидесяти дней после дня его официального опубликования.</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ФЕДЕРАЛЬНЫЙ ЗАКОН 2 ИЮЛЯ 2013 ГОДА №168-ФЗ</w:t>
      </w:r>
    </w:p>
    <w:p w:rsidR="00ED3252" w:rsidRPr="009031D4" w:rsidRDefault="00ED3252" w:rsidP="009031D4">
      <w:pPr>
        <w:spacing w:after="0" w:line="240" w:lineRule="auto"/>
        <w:jc w:val="center"/>
        <w:rPr>
          <w:rFonts w:ascii="Times New Roman" w:hAnsi="Times New Roman"/>
          <w:b/>
          <w:sz w:val="24"/>
          <w:szCs w:val="24"/>
        </w:rPr>
      </w:pP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О ВНЕСЕНИИ ИЗМЕНЕНИЙ</w:t>
      </w: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 xml:space="preserve">В СТАТЬИ 4 И 22 ФЕДЕРАЛЬНОГО ЗАКОНА </w:t>
      </w:r>
      <w:r w:rsidR="00957B5C">
        <w:rPr>
          <w:rFonts w:ascii="Times New Roman" w:hAnsi="Times New Roman"/>
          <w:b/>
          <w:sz w:val="24"/>
          <w:szCs w:val="24"/>
        </w:rPr>
        <w:t>«</w:t>
      </w:r>
      <w:r w:rsidRPr="009031D4">
        <w:rPr>
          <w:rFonts w:ascii="Times New Roman" w:hAnsi="Times New Roman"/>
          <w:b/>
          <w:sz w:val="24"/>
          <w:szCs w:val="24"/>
        </w:rPr>
        <w:t>О СОЦИАЛЬНОЙ ЗАЩИТЕ</w:t>
      </w: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ИНВАЛИДОВ В РОССИЙСКОЙ ФЕДЕРАЦИИ</w:t>
      </w:r>
      <w:r w:rsidR="00957B5C">
        <w:rPr>
          <w:rFonts w:ascii="Times New Roman" w:hAnsi="Times New Roman"/>
          <w:b/>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Внести в Федеральный </w:t>
      </w:r>
      <w:hyperlink r:id="rId74" w:history="1">
        <w:r w:rsidRPr="00ED3252">
          <w:rPr>
            <w:rFonts w:ascii="Times New Roman" w:hAnsi="Times New Roman"/>
            <w:sz w:val="24"/>
            <w:szCs w:val="24"/>
          </w:rPr>
          <w:t>закон</w:t>
        </w:r>
      </w:hyperlink>
      <w:r w:rsidRPr="00ED3252">
        <w:rPr>
          <w:rFonts w:ascii="Times New Roman" w:hAnsi="Times New Roman"/>
          <w:sz w:val="24"/>
          <w:szCs w:val="24"/>
        </w:rPr>
        <w:t xml:space="preserve"> от 24 ноября 1995 года </w:t>
      </w:r>
      <w:r w:rsidR="00957B5C">
        <w:rPr>
          <w:rFonts w:ascii="Times New Roman" w:hAnsi="Times New Roman"/>
          <w:sz w:val="24"/>
          <w:szCs w:val="24"/>
        </w:rPr>
        <w:t>№</w:t>
      </w:r>
      <w:r w:rsidRPr="00ED3252">
        <w:rPr>
          <w:rFonts w:ascii="Times New Roman" w:hAnsi="Times New Roman"/>
          <w:sz w:val="24"/>
          <w:szCs w:val="24"/>
        </w:rPr>
        <w:t xml:space="preserve"> 181-ФЗ </w:t>
      </w:r>
      <w:r w:rsidR="00957B5C">
        <w:rPr>
          <w:rFonts w:ascii="Times New Roman" w:hAnsi="Times New Roman"/>
          <w:sz w:val="24"/>
          <w:szCs w:val="24"/>
        </w:rPr>
        <w:t>«</w:t>
      </w:r>
      <w:r w:rsidRPr="00ED3252">
        <w:rPr>
          <w:rFonts w:ascii="Times New Roman" w:hAnsi="Times New Roman"/>
          <w:sz w:val="24"/>
          <w:szCs w:val="24"/>
        </w:rPr>
        <w:t>О социальной защите инвалидов в Российской Федерации</w:t>
      </w:r>
      <w:r w:rsidR="00957B5C">
        <w:rPr>
          <w:rFonts w:ascii="Times New Roman" w:hAnsi="Times New Roman"/>
          <w:sz w:val="24"/>
          <w:szCs w:val="24"/>
        </w:rPr>
        <w:t>»</w:t>
      </w:r>
      <w:r w:rsidRPr="00ED3252">
        <w:rPr>
          <w:rFonts w:ascii="Times New Roman" w:hAnsi="Times New Roman"/>
          <w:sz w:val="24"/>
          <w:szCs w:val="24"/>
        </w:rPr>
        <w:t xml:space="preserve"> (Собрание законодательства Российской Федерации, 1995, </w:t>
      </w:r>
      <w:r w:rsidR="00957B5C">
        <w:rPr>
          <w:rFonts w:ascii="Times New Roman" w:hAnsi="Times New Roman"/>
          <w:sz w:val="24"/>
          <w:szCs w:val="24"/>
        </w:rPr>
        <w:t>№</w:t>
      </w:r>
      <w:r w:rsidRPr="00ED3252">
        <w:rPr>
          <w:rFonts w:ascii="Times New Roman" w:hAnsi="Times New Roman"/>
          <w:sz w:val="24"/>
          <w:szCs w:val="24"/>
        </w:rPr>
        <w:t xml:space="preserve"> 48, ст. 4563; 1998, </w:t>
      </w:r>
      <w:r w:rsidR="00957B5C">
        <w:rPr>
          <w:rFonts w:ascii="Times New Roman" w:hAnsi="Times New Roman"/>
          <w:sz w:val="24"/>
          <w:szCs w:val="24"/>
        </w:rPr>
        <w:t>№</w:t>
      </w:r>
      <w:r w:rsidRPr="00ED3252">
        <w:rPr>
          <w:rFonts w:ascii="Times New Roman" w:hAnsi="Times New Roman"/>
          <w:sz w:val="24"/>
          <w:szCs w:val="24"/>
        </w:rPr>
        <w:t xml:space="preserve"> 31, ст. 3803; 1999, </w:t>
      </w:r>
      <w:r w:rsidR="00957B5C">
        <w:rPr>
          <w:rFonts w:ascii="Times New Roman" w:hAnsi="Times New Roman"/>
          <w:sz w:val="24"/>
          <w:szCs w:val="24"/>
        </w:rPr>
        <w:t>№</w:t>
      </w:r>
      <w:r w:rsidRPr="00ED3252">
        <w:rPr>
          <w:rFonts w:ascii="Times New Roman" w:hAnsi="Times New Roman"/>
          <w:sz w:val="24"/>
          <w:szCs w:val="24"/>
        </w:rPr>
        <w:t xml:space="preserve"> 29, ст. 3693; 2001, </w:t>
      </w:r>
      <w:r w:rsidR="00957B5C">
        <w:rPr>
          <w:rFonts w:ascii="Times New Roman" w:hAnsi="Times New Roman"/>
          <w:sz w:val="24"/>
          <w:szCs w:val="24"/>
        </w:rPr>
        <w:t>№</w:t>
      </w:r>
      <w:r w:rsidRPr="00ED3252">
        <w:rPr>
          <w:rFonts w:ascii="Times New Roman" w:hAnsi="Times New Roman"/>
          <w:sz w:val="24"/>
          <w:szCs w:val="24"/>
        </w:rPr>
        <w:t xml:space="preserve"> 53, ст. 5024; 2002, </w:t>
      </w:r>
      <w:r w:rsidR="00957B5C">
        <w:rPr>
          <w:rFonts w:ascii="Times New Roman" w:hAnsi="Times New Roman"/>
          <w:sz w:val="24"/>
          <w:szCs w:val="24"/>
        </w:rPr>
        <w:t>№</w:t>
      </w:r>
      <w:r w:rsidRPr="00ED3252">
        <w:rPr>
          <w:rFonts w:ascii="Times New Roman" w:hAnsi="Times New Roman"/>
          <w:sz w:val="24"/>
          <w:szCs w:val="24"/>
        </w:rPr>
        <w:t xml:space="preserve"> 22, ст. 2026; 2003, </w:t>
      </w:r>
      <w:r w:rsidR="00957B5C">
        <w:rPr>
          <w:rFonts w:ascii="Times New Roman" w:hAnsi="Times New Roman"/>
          <w:sz w:val="24"/>
          <w:szCs w:val="24"/>
        </w:rPr>
        <w:t>№</w:t>
      </w:r>
      <w:r w:rsidRPr="00ED3252">
        <w:rPr>
          <w:rFonts w:ascii="Times New Roman" w:hAnsi="Times New Roman"/>
          <w:sz w:val="24"/>
          <w:szCs w:val="24"/>
        </w:rPr>
        <w:t xml:space="preserve"> 2, ст. 167; </w:t>
      </w:r>
      <w:r w:rsidR="00957B5C">
        <w:rPr>
          <w:rFonts w:ascii="Times New Roman" w:hAnsi="Times New Roman"/>
          <w:sz w:val="24"/>
          <w:szCs w:val="24"/>
        </w:rPr>
        <w:t>№</w:t>
      </w:r>
      <w:r w:rsidRPr="00ED3252">
        <w:rPr>
          <w:rFonts w:ascii="Times New Roman" w:hAnsi="Times New Roman"/>
          <w:sz w:val="24"/>
          <w:szCs w:val="24"/>
        </w:rPr>
        <w:t xml:space="preserve"> 43, ст. 4108; 2004, </w:t>
      </w:r>
      <w:r w:rsidR="00957B5C">
        <w:rPr>
          <w:rFonts w:ascii="Times New Roman" w:hAnsi="Times New Roman"/>
          <w:sz w:val="24"/>
          <w:szCs w:val="24"/>
        </w:rPr>
        <w:t>№</w:t>
      </w:r>
      <w:r w:rsidRPr="00ED3252">
        <w:rPr>
          <w:rFonts w:ascii="Times New Roman" w:hAnsi="Times New Roman"/>
          <w:sz w:val="24"/>
          <w:szCs w:val="24"/>
        </w:rPr>
        <w:t xml:space="preserve"> 35, ст. 3607; 2011, </w:t>
      </w:r>
      <w:r w:rsidR="00957B5C">
        <w:rPr>
          <w:rFonts w:ascii="Times New Roman" w:hAnsi="Times New Roman"/>
          <w:sz w:val="24"/>
          <w:szCs w:val="24"/>
        </w:rPr>
        <w:t>№</w:t>
      </w:r>
      <w:r w:rsidRPr="00ED3252">
        <w:rPr>
          <w:rFonts w:ascii="Times New Roman" w:hAnsi="Times New Roman"/>
          <w:sz w:val="24"/>
          <w:szCs w:val="24"/>
        </w:rPr>
        <w:t xml:space="preserve"> 30, ст. 4596; 2012, </w:t>
      </w:r>
      <w:r w:rsidR="00957B5C">
        <w:rPr>
          <w:rFonts w:ascii="Times New Roman" w:hAnsi="Times New Roman"/>
          <w:sz w:val="24"/>
          <w:szCs w:val="24"/>
        </w:rPr>
        <w:t>№</w:t>
      </w:r>
      <w:r w:rsidRPr="00ED3252">
        <w:rPr>
          <w:rFonts w:ascii="Times New Roman" w:hAnsi="Times New Roman"/>
          <w:sz w:val="24"/>
          <w:szCs w:val="24"/>
        </w:rPr>
        <w:t xml:space="preserve"> 29, ст. 3990) следующие изменения:</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1) </w:t>
      </w:r>
      <w:hyperlink r:id="rId75" w:history="1">
        <w:r w:rsidRPr="00ED3252">
          <w:rPr>
            <w:rFonts w:ascii="Times New Roman" w:hAnsi="Times New Roman"/>
            <w:sz w:val="24"/>
            <w:szCs w:val="24"/>
          </w:rPr>
          <w:t>статью 4</w:t>
        </w:r>
      </w:hyperlink>
      <w:r w:rsidRPr="00ED3252">
        <w:rPr>
          <w:rFonts w:ascii="Times New Roman" w:hAnsi="Times New Roman"/>
          <w:sz w:val="24"/>
          <w:szCs w:val="24"/>
        </w:rPr>
        <w:t xml:space="preserve"> дополнить пунктом 21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21) определение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2) </w:t>
      </w:r>
      <w:hyperlink r:id="rId76" w:history="1">
        <w:r w:rsidRPr="00ED3252">
          <w:rPr>
            <w:rFonts w:ascii="Times New Roman" w:hAnsi="Times New Roman"/>
            <w:sz w:val="24"/>
            <w:szCs w:val="24"/>
          </w:rPr>
          <w:t>часть первую статьи 22</w:t>
        </w:r>
      </w:hyperlink>
      <w:r w:rsidRPr="00ED3252">
        <w:rPr>
          <w:rFonts w:ascii="Times New Roman" w:hAnsi="Times New Roman"/>
          <w:sz w:val="24"/>
          <w:szCs w:val="24"/>
        </w:rPr>
        <w:t xml:space="preserve"> дополнить предложением следующего содержания: </w:t>
      </w:r>
      <w:r w:rsidR="00957B5C">
        <w:rPr>
          <w:rFonts w:ascii="Times New Roman" w:hAnsi="Times New Roman"/>
          <w:sz w:val="24"/>
          <w:szCs w:val="24"/>
        </w:rPr>
        <w:t>«</w:t>
      </w:r>
      <w:r w:rsidRPr="00ED3252">
        <w:rPr>
          <w:rFonts w:ascii="Times New Roman" w:hAnsi="Times New Roman"/>
          <w:sz w:val="24"/>
          <w:szCs w:val="24"/>
        </w:rPr>
        <w:t>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требованиями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r w:rsidR="00957B5C">
        <w:rPr>
          <w:rFonts w:ascii="Times New Roman" w:hAnsi="Times New Roman"/>
          <w:sz w:val="24"/>
          <w:szCs w:val="24"/>
        </w:rPr>
        <w:t>»</w:t>
      </w:r>
      <w:r w:rsidRPr="00ED3252">
        <w:rPr>
          <w:rFonts w:ascii="Times New Roman" w:hAnsi="Times New Roman"/>
          <w:sz w:val="24"/>
          <w:szCs w:val="24"/>
        </w:rPr>
        <w:t>.</w:t>
      </w:r>
    </w:p>
    <w:p w:rsidR="007E37F6" w:rsidRDefault="007E37F6" w:rsidP="009031D4">
      <w:pPr>
        <w:spacing w:after="0" w:line="240" w:lineRule="auto"/>
        <w:jc w:val="center"/>
        <w:rPr>
          <w:rFonts w:ascii="Times New Roman" w:hAnsi="Times New Roman"/>
          <w:b/>
          <w:sz w:val="24"/>
          <w:szCs w:val="24"/>
        </w:rPr>
      </w:pP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ФЕДЕРАЛЬНЫЙ ЗАКОН ОТ</w:t>
      </w:r>
      <w:r w:rsidR="009031D4">
        <w:rPr>
          <w:rFonts w:ascii="Times New Roman" w:hAnsi="Times New Roman"/>
          <w:b/>
          <w:sz w:val="24"/>
          <w:szCs w:val="24"/>
        </w:rPr>
        <w:t xml:space="preserve"> </w:t>
      </w:r>
      <w:r w:rsidRPr="009031D4">
        <w:rPr>
          <w:rFonts w:ascii="Times New Roman" w:hAnsi="Times New Roman"/>
          <w:b/>
          <w:sz w:val="24"/>
          <w:szCs w:val="24"/>
        </w:rPr>
        <w:t>2 ИЮЛЯ 2013 ГОДА №183-ФЗ</w:t>
      </w:r>
    </w:p>
    <w:p w:rsidR="00ED3252" w:rsidRPr="009031D4" w:rsidRDefault="00ED3252" w:rsidP="009031D4">
      <w:pPr>
        <w:spacing w:after="0" w:line="240" w:lineRule="auto"/>
        <w:jc w:val="center"/>
        <w:rPr>
          <w:rFonts w:ascii="Times New Roman" w:hAnsi="Times New Roman"/>
          <w:b/>
          <w:sz w:val="24"/>
          <w:szCs w:val="24"/>
        </w:rPr>
      </w:pP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О ВНЕСЕНИИ ИЗМЕНЕНИЯ</w:t>
      </w: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 xml:space="preserve">В СТАТЬЮ 21 ФЕДЕРАЛЬНОГО ЗАКОНА </w:t>
      </w:r>
      <w:r w:rsidR="00957B5C">
        <w:rPr>
          <w:rFonts w:ascii="Times New Roman" w:hAnsi="Times New Roman"/>
          <w:b/>
          <w:sz w:val="24"/>
          <w:szCs w:val="24"/>
        </w:rPr>
        <w:t>«</w:t>
      </w:r>
      <w:r w:rsidRPr="009031D4">
        <w:rPr>
          <w:rFonts w:ascii="Times New Roman" w:hAnsi="Times New Roman"/>
          <w:b/>
          <w:sz w:val="24"/>
          <w:szCs w:val="24"/>
        </w:rPr>
        <w:t>О СОЦИАЛЬНОЙ ЗАЩИТЕ</w:t>
      </w: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ИНВАЛИДОВ В РОССИЙСКОЙ ФЕДЕРАЦИИ</w:t>
      </w:r>
      <w:r w:rsidR="00957B5C">
        <w:rPr>
          <w:rFonts w:ascii="Times New Roman" w:hAnsi="Times New Roman"/>
          <w:b/>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Внести в </w:t>
      </w:r>
      <w:hyperlink r:id="rId77" w:history="1">
        <w:r w:rsidRPr="00ED3252">
          <w:rPr>
            <w:rFonts w:ascii="Times New Roman" w:hAnsi="Times New Roman"/>
            <w:sz w:val="24"/>
            <w:szCs w:val="24"/>
          </w:rPr>
          <w:t>статью 21</w:t>
        </w:r>
      </w:hyperlink>
      <w:r w:rsidRPr="00ED3252">
        <w:rPr>
          <w:rFonts w:ascii="Times New Roman" w:hAnsi="Times New Roman"/>
          <w:sz w:val="24"/>
          <w:szCs w:val="24"/>
        </w:rPr>
        <w:t xml:space="preserve"> Федерального закона от 24 ноября 1995 года </w:t>
      </w:r>
      <w:r w:rsidR="00957B5C">
        <w:rPr>
          <w:rFonts w:ascii="Times New Roman" w:hAnsi="Times New Roman"/>
          <w:sz w:val="24"/>
          <w:szCs w:val="24"/>
        </w:rPr>
        <w:t>№</w:t>
      </w:r>
      <w:r w:rsidRPr="00ED3252">
        <w:rPr>
          <w:rFonts w:ascii="Times New Roman" w:hAnsi="Times New Roman"/>
          <w:sz w:val="24"/>
          <w:szCs w:val="24"/>
        </w:rPr>
        <w:t xml:space="preserve"> 181-ФЗ </w:t>
      </w:r>
      <w:r w:rsidR="00957B5C">
        <w:rPr>
          <w:rFonts w:ascii="Times New Roman" w:hAnsi="Times New Roman"/>
          <w:sz w:val="24"/>
          <w:szCs w:val="24"/>
        </w:rPr>
        <w:t>«</w:t>
      </w:r>
      <w:r w:rsidRPr="00ED3252">
        <w:rPr>
          <w:rFonts w:ascii="Times New Roman" w:hAnsi="Times New Roman"/>
          <w:sz w:val="24"/>
          <w:szCs w:val="24"/>
        </w:rPr>
        <w:t>О социальной защите инвалидов в Российской Федерации</w:t>
      </w:r>
      <w:r w:rsidR="00957B5C">
        <w:rPr>
          <w:rFonts w:ascii="Times New Roman" w:hAnsi="Times New Roman"/>
          <w:sz w:val="24"/>
          <w:szCs w:val="24"/>
        </w:rPr>
        <w:t>»</w:t>
      </w:r>
      <w:r w:rsidRPr="00ED3252">
        <w:rPr>
          <w:rFonts w:ascii="Times New Roman" w:hAnsi="Times New Roman"/>
          <w:sz w:val="24"/>
          <w:szCs w:val="24"/>
        </w:rPr>
        <w:t xml:space="preserve"> (Собрание законодательства Российской Федерации, 1995, </w:t>
      </w:r>
      <w:r w:rsidR="00957B5C">
        <w:rPr>
          <w:rFonts w:ascii="Times New Roman" w:hAnsi="Times New Roman"/>
          <w:sz w:val="24"/>
          <w:szCs w:val="24"/>
        </w:rPr>
        <w:t>№</w:t>
      </w:r>
      <w:r w:rsidRPr="00ED3252">
        <w:rPr>
          <w:rFonts w:ascii="Times New Roman" w:hAnsi="Times New Roman"/>
          <w:sz w:val="24"/>
          <w:szCs w:val="24"/>
        </w:rPr>
        <w:t xml:space="preserve"> 48, ст. 4563; 2001, </w:t>
      </w:r>
      <w:r w:rsidR="00957B5C">
        <w:rPr>
          <w:rFonts w:ascii="Times New Roman" w:hAnsi="Times New Roman"/>
          <w:sz w:val="24"/>
          <w:szCs w:val="24"/>
        </w:rPr>
        <w:t>№</w:t>
      </w:r>
      <w:r w:rsidRPr="00ED3252">
        <w:rPr>
          <w:rFonts w:ascii="Times New Roman" w:hAnsi="Times New Roman"/>
          <w:sz w:val="24"/>
          <w:szCs w:val="24"/>
        </w:rPr>
        <w:t xml:space="preserve"> 53, ст. 5024; 2004, </w:t>
      </w:r>
      <w:r w:rsidR="00957B5C">
        <w:rPr>
          <w:rFonts w:ascii="Times New Roman" w:hAnsi="Times New Roman"/>
          <w:sz w:val="24"/>
          <w:szCs w:val="24"/>
        </w:rPr>
        <w:t>№</w:t>
      </w:r>
      <w:r w:rsidRPr="00ED3252">
        <w:rPr>
          <w:rFonts w:ascii="Times New Roman" w:hAnsi="Times New Roman"/>
          <w:sz w:val="24"/>
          <w:szCs w:val="24"/>
        </w:rPr>
        <w:t xml:space="preserve"> 35, ст. 3607) изменение, изложив ее в следующей редакции:</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Статья 21. Установление квоты для приема на работу инвалидов</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объединения инвалидов, данные работодатели освобождаются от соблюдения установленной квоты для приема на работу инвалидов.</w:t>
      </w:r>
      <w:r w:rsidR="00957B5C">
        <w:rPr>
          <w:rFonts w:ascii="Times New Roman" w:hAnsi="Times New Roman"/>
          <w:sz w:val="24"/>
          <w:szCs w:val="24"/>
        </w:rPr>
        <w:t>»</w:t>
      </w:r>
      <w:r w:rsidRPr="00ED3252">
        <w:rPr>
          <w:rFonts w:ascii="Times New Roman" w:hAnsi="Times New Roman"/>
          <w:sz w:val="24"/>
          <w:szCs w:val="24"/>
        </w:rPr>
        <w:t>.</w:t>
      </w:r>
    </w:p>
    <w:p w:rsidR="009031D4" w:rsidRDefault="009031D4" w:rsidP="00ED3252">
      <w:pPr>
        <w:spacing w:after="0" w:line="240" w:lineRule="auto"/>
        <w:ind w:firstLine="709"/>
        <w:jc w:val="both"/>
        <w:rPr>
          <w:rFonts w:ascii="Times New Roman" w:hAnsi="Times New Roman"/>
          <w:sz w:val="24"/>
          <w:szCs w:val="24"/>
        </w:rPr>
      </w:pP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ФЕДЕРАЛЬНЫЙ ЗАКОН ОТ 21 ИЮЛЯ 2014 ГОДА 267-ФЗ</w:t>
      </w:r>
    </w:p>
    <w:p w:rsidR="00ED3252" w:rsidRPr="009031D4" w:rsidRDefault="00ED3252" w:rsidP="009031D4">
      <w:pPr>
        <w:spacing w:after="0" w:line="240" w:lineRule="auto"/>
        <w:jc w:val="center"/>
        <w:rPr>
          <w:rFonts w:ascii="Times New Roman" w:hAnsi="Times New Roman"/>
          <w:b/>
          <w:sz w:val="24"/>
          <w:szCs w:val="24"/>
        </w:rPr>
      </w:pP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О ВНЕСЕНИИ ИЗМЕНЕНИЙ</w:t>
      </w:r>
    </w:p>
    <w:p w:rsidR="00ED3252" w:rsidRPr="009031D4" w:rsidRDefault="00ED3252" w:rsidP="009031D4">
      <w:pPr>
        <w:spacing w:after="0" w:line="240" w:lineRule="auto"/>
        <w:jc w:val="center"/>
        <w:rPr>
          <w:rFonts w:ascii="Times New Roman" w:hAnsi="Times New Roman"/>
          <w:b/>
          <w:sz w:val="24"/>
          <w:szCs w:val="24"/>
        </w:rPr>
      </w:pPr>
      <w:r w:rsidRPr="009031D4">
        <w:rPr>
          <w:rFonts w:ascii="Times New Roman" w:hAnsi="Times New Roman"/>
          <w:b/>
          <w:sz w:val="24"/>
          <w:szCs w:val="24"/>
        </w:rPr>
        <w:t>В ОТДЕЛЬНЫЕ ЗАКОНОДАТЕЛЬНЫЕ АКТЫ РОССИЙСКОЙ ФЕДЕРАЦИИ</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1</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Внести в </w:t>
      </w:r>
      <w:hyperlink r:id="rId78" w:history="1">
        <w:r w:rsidRPr="00ED3252">
          <w:rPr>
            <w:rFonts w:ascii="Times New Roman" w:hAnsi="Times New Roman"/>
            <w:sz w:val="24"/>
            <w:szCs w:val="24"/>
          </w:rPr>
          <w:t>Основы</w:t>
        </w:r>
      </w:hyperlink>
      <w:r w:rsidRPr="00ED3252">
        <w:rPr>
          <w:rFonts w:ascii="Times New Roman" w:hAnsi="Times New Roman"/>
          <w:sz w:val="24"/>
          <w:szCs w:val="24"/>
        </w:rPr>
        <w:t xml:space="preserve"> законодательства Российской Федерации о нотариате от 11 февраля 1993 года </w:t>
      </w:r>
      <w:r w:rsidR="00957B5C">
        <w:rPr>
          <w:rFonts w:ascii="Times New Roman" w:hAnsi="Times New Roman"/>
          <w:sz w:val="24"/>
          <w:szCs w:val="24"/>
        </w:rPr>
        <w:t>№</w:t>
      </w:r>
      <w:r w:rsidRPr="00ED3252">
        <w:rPr>
          <w:rFonts w:ascii="Times New Roman" w:hAnsi="Times New Roman"/>
          <w:sz w:val="24"/>
          <w:szCs w:val="24"/>
        </w:rPr>
        <w:t xml:space="preserve"> 4462-1 (Ведомости Съезда народных депутатов Российской Федерации и Верховного Совета Российской Федерации, 1993, </w:t>
      </w:r>
      <w:r w:rsidR="00957B5C">
        <w:rPr>
          <w:rFonts w:ascii="Times New Roman" w:hAnsi="Times New Roman"/>
          <w:sz w:val="24"/>
          <w:szCs w:val="24"/>
        </w:rPr>
        <w:t>№</w:t>
      </w:r>
      <w:r w:rsidRPr="00ED3252">
        <w:rPr>
          <w:rFonts w:ascii="Times New Roman" w:hAnsi="Times New Roman"/>
          <w:sz w:val="24"/>
          <w:szCs w:val="24"/>
        </w:rPr>
        <w:t xml:space="preserve"> 10, ст. 357; Собрание законодательства Российской Федерации, 2007, </w:t>
      </w:r>
      <w:r w:rsidR="00957B5C">
        <w:rPr>
          <w:rFonts w:ascii="Times New Roman" w:hAnsi="Times New Roman"/>
          <w:sz w:val="24"/>
          <w:szCs w:val="24"/>
        </w:rPr>
        <w:t>№</w:t>
      </w:r>
      <w:r w:rsidRPr="00ED3252">
        <w:rPr>
          <w:rFonts w:ascii="Times New Roman" w:hAnsi="Times New Roman"/>
          <w:sz w:val="24"/>
          <w:szCs w:val="24"/>
        </w:rPr>
        <w:t xml:space="preserve"> 1, ст. 21; 2008, </w:t>
      </w:r>
      <w:r w:rsidR="00957B5C">
        <w:rPr>
          <w:rFonts w:ascii="Times New Roman" w:hAnsi="Times New Roman"/>
          <w:sz w:val="24"/>
          <w:szCs w:val="24"/>
        </w:rPr>
        <w:t>№</w:t>
      </w:r>
      <w:r w:rsidRPr="00ED3252">
        <w:rPr>
          <w:rFonts w:ascii="Times New Roman" w:hAnsi="Times New Roman"/>
          <w:sz w:val="24"/>
          <w:szCs w:val="24"/>
        </w:rPr>
        <w:t xml:space="preserve"> 52, ст. 6236; 2010, </w:t>
      </w:r>
      <w:r w:rsidR="00957B5C">
        <w:rPr>
          <w:rFonts w:ascii="Times New Roman" w:hAnsi="Times New Roman"/>
          <w:sz w:val="24"/>
          <w:szCs w:val="24"/>
        </w:rPr>
        <w:t>№</w:t>
      </w:r>
      <w:r w:rsidRPr="00ED3252">
        <w:rPr>
          <w:rFonts w:ascii="Times New Roman" w:hAnsi="Times New Roman"/>
          <w:sz w:val="24"/>
          <w:szCs w:val="24"/>
        </w:rPr>
        <w:t xml:space="preserve"> 28, ст. 3554; 2011, </w:t>
      </w:r>
      <w:r w:rsidR="00957B5C">
        <w:rPr>
          <w:rFonts w:ascii="Times New Roman" w:hAnsi="Times New Roman"/>
          <w:sz w:val="24"/>
          <w:szCs w:val="24"/>
        </w:rPr>
        <w:t>№</w:t>
      </w:r>
      <w:r w:rsidRPr="00ED3252">
        <w:rPr>
          <w:rFonts w:ascii="Times New Roman" w:hAnsi="Times New Roman"/>
          <w:sz w:val="24"/>
          <w:szCs w:val="24"/>
        </w:rPr>
        <w:t xml:space="preserve"> 49, ст. 7064; 2013, </w:t>
      </w:r>
      <w:r w:rsidR="00957B5C">
        <w:rPr>
          <w:rFonts w:ascii="Times New Roman" w:hAnsi="Times New Roman"/>
          <w:sz w:val="24"/>
          <w:szCs w:val="24"/>
        </w:rPr>
        <w:t>№</w:t>
      </w:r>
      <w:r w:rsidRPr="00ED3252">
        <w:rPr>
          <w:rFonts w:ascii="Times New Roman" w:hAnsi="Times New Roman"/>
          <w:sz w:val="24"/>
          <w:szCs w:val="24"/>
        </w:rPr>
        <w:t xml:space="preserve"> 51, ст. 6699) следующие изменения:</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1) </w:t>
      </w:r>
      <w:hyperlink r:id="rId79" w:history="1">
        <w:r w:rsidRPr="00ED3252">
          <w:rPr>
            <w:rFonts w:ascii="Times New Roman" w:hAnsi="Times New Roman"/>
            <w:sz w:val="24"/>
            <w:szCs w:val="24"/>
          </w:rPr>
          <w:t>часть первую статьи 35</w:t>
        </w:r>
      </w:hyperlink>
      <w:r w:rsidRPr="00ED3252">
        <w:rPr>
          <w:rFonts w:ascii="Times New Roman" w:hAnsi="Times New Roman"/>
          <w:sz w:val="24"/>
          <w:szCs w:val="24"/>
        </w:rPr>
        <w:t xml:space="preserve"> дополнить пунктом 26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26) удостоверяют тождественность собственноручной подписи инвалида по зрению с факсимильным воспроизведением его собственноручной подписи.</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2) </w:t>
      </w:r>
      <w:hyperlink r:id="rId80" w:history="1">
        <w:r w:rsidRPr="00ED3252">
          <w:rPr>
            <w:rFonts w:ascii="Times New Roman" w:hAnsi="Times New Roman"/>
            <w:sz w:val="24"/>
            <w:szCs w:val="24"/>
          </w:rPr>
          <w:t>часть первую статьи 37</w:t>
        </w:r>
      </w:hyperlink>
      <w:r w:rsidRPr="00ED3252">
        <w:rPr>
          <w:rFonts w:ascii="Times New Roman" w:hAnsi="Times New Roman"/>
          <w:sz w:val="24"/>
          <w:szCs w:val="24"/>
        </w:rPr>
        <w:t xml:space="preserve"> дополнить пунктом 7.1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7.1) удостоверять тождественность собственноручной подписи инвалида по зрению, проживающего на территории соответствующего поселения или муниципального района, с факсимильным воспроизведением его собственноручной подписи.</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3) </w:t>
      </w:r>
      <w:hyperlink r:id="rId81" w:history="1">
        <w:r w:rsidRPr="00ED3252">
          <w:rPr>
            <w:rFonts w:ascii="Times New Roman" w:hAnsi="Times New Roman"/>
            <w:sz w:val="24"/>
            <w:szCs w:val="24"/>
          </w:rPr>
          <w:t>часть первую статьи 38</w:t>
        </w:r>
      </w:hyperlink>
      <w:r w:rsidRPr="00ED3252">
        <w:rPr>
          <w:rFonts w:ascii="Times New Roman" w:hAnsi="Times New Roman"/>
          <w:sz w:val="24"/>
          <w:szCs w:val="24"/>
        </w:rPr>
        <w:t xml:space="preserve"> дополнить пунктом 18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18) удостоверяют тождественность собственноручной подписи инвалида по зрению с факсимильным воспроизведением его собственноручной подписи.</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4) </w:t>
      </w:r>
      <w:hyperlink r:id="rId82" w:history="1">
        <w:r w:rsidRPr="00ED3252">
          <w:rPr>
            <w:rFonts w:ascii="Times New Roman" w:hAnsi="Times New Roman"/>
            <w:sz w:val="24"/>
            <w:szCs w:val="24"/>
          </w:rPr>
          <w:t>дополнить</w:t>
        </w:r>
      </w:hyperlink>
      <w:r w:rsidRPr="00ED3252">
        <w:rPr>
          <w:rFonts w:ascii="Times New Roman" w:hAnsi="Times New Roman"/>
          <w:sz w:val="24"/>
          <w:szCs w:val="24"/>
        </w:rPr>
        <w:t xml:space="preserve"> статьей 84.1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Статья 84.1. Удостоверение тождественности собственноручной подписи инвалида по зрению с факсимильным воспроизведением его собственноручной подписи</w:t>
      </w:r>
    </w:p>
    <w:p w:rsidR="00ED3252" w:rsidRPr="00ED3252" w:rsidRDefault="00ED3252" w:rsidP="00ED3252">
      <w:pPr>
        <w:spacing w:after="0" w:line="240" w:lineRule="auto"/>
        <w:ind w:firstLine="709"/>
        <w:jc w:val="both"/>
        <w:rPr>
          <w:rFonts w:ascii="Times New Roman" w:hAnsi="Times New Roman"/>
          <w:sz w:val="24"/>
          <w:szCs w:val="24"/>
        </w:rPr>
      </w:pP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Нотариус удостоверяет тождественность собственноручной подписи инвалида по зрению с факсимильным воспроизведением его собственноручной подписи, проставленным с помощью средства механического копирования. Собственноручная подпись инвалида по зрению и факсимильное воспроизведение его собственноручной подписи проставляются инвалидом по зрению в присутствии нотариуса. Нотариусом выдается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2</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 xml:space="preserve">Федеральный </w:t>
      </w:r>
      <w:hyperlink r:id="rId83" w:history="1">
        <w:r w:rsidRPr="00ED3252">
          <w:rPr>
            <w:rFonts w:ascii="Times New Roman" w:hAnsi="Times New Roman"/>
            <w:sz w:val="24"/>
            <w:szCs w:val="24"/>
          </w:rPr>
          <w:t>закон</w:t>
        </w:r>
      </w:hyperlink>
      <w:r w:rsidRPr="00ED3252">
        <w:rPr>
          <w:rFonts w:ascii="Times New Roman" w:hAnsi="Times New Roman"/>
          <w:sz w:val="24"/>
          <w:szCs w:val="24"/>
        </w:rPr>
        <w:t xml:space="preserve"> от 24 ноября 1995 года </w:t>
      </w:r>
      <w:r w:rsidR="00957B5C">
        <w:rPr>
          <w:rFonts w:ascii="Times New Roman" w:hAnsi="Times New Roman"/>
          <w:sz w:val="24"/>
          <w:szCs w:val="24"/>
        </w:rPr>
        <w:t>№</w:t>
      </w:r>
      <w:r w:rsidRPr="00ED3252">
        <w:rPr>
          <w:rFonts w:ascii="Times New Roman" w:hAnsi="Times New Roman"/>
          <w:sz w:val="24"/>
          <w:szCs w:val="24"/>
        </w:rPr>
        <w:t xml:space="preserve"> 181-ФЗ </w:t>
      </w:r>
      <w:r w:rsidR="00957B5C">
        <w:rPr>
          <w:rFonts w:ascii="Times New Roman" w:hAnsi="Times New Roman"/>
          <w:sz w:val="24"/>
          <w:szCs w:val="24"/>
        </w:rPr>
        <w:t>«</w:t>
      </w:r>
      <w:r w:rsidRPr="00ED3252">
        <w:rPr>
          <w:rFonts w:ascii="Times New Roman" w:hAnsi="Times New Roman"/>
          <w:sz w:val="24"/>
          <w:szCs w:val="24"/>
        </w:rPr>
        <w:t>О социальной защите инвалидов в Российской Федерации</w:t>
      </w:r>
      <w:r w:rsidR="00957B5C">
        <w:rPr>
          <w:rFonts w:ascii="Times New Roman" w:hAnsi="Times New Roman"/>
          <w:sz w:val="24"/>
          <w:szCs w:val="24"/>
        </w:rPr>
        <w:t>»</w:t>
      </w:r>
      <w:r w:rsidRPr="00ED3252">
        <w:rPr>
          <w:rFonts w:ascii="Times New Roman" w:hAnsi="Times New Roman"/>
          <w:sz w:val="24"/>
          <w:szCs w:val="24"/>
        </w:rPr>
        <w:t xml:space="preserve"> (Собрание законодательства Российской Федерации, 1995, </w:t>
      </w:r>
      <w:r w:rsidR="00957B5C">
        <w:rPr>
          <w:rFonts w:ascii="Times New Roman" w:hAnsi="Times New Roman"/>
          <w:sz w:val="24"/>
          <w:szCs w:val="24"/>
        </w:rPr>
        <w:t>№</w:t>
      </w:r>
      <w:r w:rsidRPr="00ED3252">
        <w:rPr>
          <w:rFonts w:ascii="Times New Roman" w:hAnsi="Times New Roman"/>
          <w:sz w:val="24"/>
          <w:szCs w:val="24"/>
        </w:rPr>
        <w:t xml:space="preserve"> 48, ст. 4563; 1998, </w:t>
      </w:r>
      <w:r w:rsidR="00957B5C">
        <w:rPr>
          <w:rFonts w:ascii="Times New Roman" w:hAnsi="Times New Roman"/>
          <w:sz w:val="24"/>
          <w:szCs w:val="24"/>
        </w:rPr>
        <w:t>№</w:t>
      </w:r>
      <w:r w:rsidRPr="00ED3252">
        <w:rPr>
          <w:rFonts w:ascii="Times New Roman" w:hAnsi="Times New Roman"/>
          <w:sz w:val="24"/>
          <w:szCs w:val="24"/>
        </w:rPr>
        <w:t xml:space="preserve"> 31, ст. 3803; 2000, </w:t>
      </w:r>
      <w:r w:rsidR="00957B5C">
        <w:rPr>
          <w:rFonts w:ascii="Times New Roman" w:hAnsi="Times New Roman"/>
          <w:sz w:val="24"/>
          <w:szCs w:val="24"/>
        </w:rPr>
        <w:t>№</w:t>
      </w:r>
      <w:r w:rsidRPr="00ED3252">
        <w:rPr>
          <w:rFonts w:ascii="Times New Roman" w:hAnsi="Times New Roman"/>
          <w:sz w:val="24"/>
          <w:szCs w:val="24"/>
        </w:rPr>
        <w:t xml:space="preserve"> 22, ст. 2267; 2001, </w:t>
      </w:r>
      <w:r w:rsidR="00957B5C">
        <w:rPr>
          <w:rFonts w:ascii="Times New Roman" w:hAnsi="Times New Roman"/>
          <w:sz w:val="24"/>
          <w:szCs w:val="24"/>
        </w:rPr>
        <w:t>№</w:t>
      </w:r>
      <w:r w:rsidRPr="00ED3252">
        <w:rPr>
          <w:rFonts w:ascii="Times New Roman" w:hAnsi="Times New Roman"/>
          <w:sz w:val="24"/>
          <w:szCs w:val="24"/>
        </w:rPr>
        <w:t xml:space="preserve"> 24, ст. 2410; </w:t>
      </w:r>
      <w:r w:rsidR="00957B5C">
        <w:rPr>
          <w:rFonts w:ascii="Times New Roman" w:hAnsi="Times New Roman"/>
          <w:sz w:val="24"/>
          <w:szCs w:val="24"/>
        </w:rPr>
        <w:t>№</w:t>
      </w:r>
      <w:r w:rsidRPr="00ED3252">
        <w:rPr>
          <w:rFonts w:ascii="Times New Roman" w:hAnsi="Times New Roman"/>
          <w:sz w:val="24"/>
          <w:szCs w:val="24"/>
        </w:rPr>
        <w:t xml:space="preserve"> 33, ст. 3426; </w:t>
      </w:r>
      <w:r w:rsidR="00957B5C">
        <w:rPr>
          <w:rFonts w:ascii="Times New Roman" w:hAnsi="Times New Roman"/>
          <w:sz w:val="24"/>
          <w:szCs w:val="24"/>
        </w:rPr>
        <w:t>№</w:t>
      </w:r>
      <w:r w:rsidRPr="00ED3252">
        <w:rPr>
          <w:rFonts w:ascii="Times New Roman" w:hAnsi="Times New Roman"/>
          <w:sz w:val="24"/>
          <w:szCs w:val="24"/>
        </w:rPr>
        <w:t xml:space="preserve"> 53, ст. 5024; 2002, </w:t>
      </w:r>
      <w:r w:rsidR="00957B5C">
        <w:rPr>
          <w:rFonts w:ascii="Times New Roman" w:hAnsi="Times New Roman"/>
          <w:sz w:val="24"/>
          <w:szCs w:val="24"/>
        </w:rPr>
        <w:t>№</w:t>
      </w:r>
      <w:r w:rsidRPr="00ED3252">
        <w:rPr>
          <w:rFonts w:ascii="Times New Roman" w:hAnsi="Times New Roman"/>
          <w:sz w:val="24"/>
          <w:szCs w:val="24"/>
        </w:rPr>
        <w:t xml:space="preserve"> 1, ст. 2; 2003, </w:t>
      </w:r>
      <w:r w:rsidR="00957B5C">
        <w:rPr>
          <w:rFonts w:ascii="Times New Roman" w:hAnsi="Times New Roman"/>
          <w:sz w:val="24"/>
          <w:szCs w:val="24"/>
        </w:rPr>
        <w:t>№</w:t>
      </w:r>
      <w:r w:rsidRPr="00ED3252">
        <w:rPr>
          <w:rFonts w:ascii="Times New Roman" w:hAnsi="Times New Roman"/>
          <w:sz w:val="24"/>
          <w:szCs w:val="24"/>
        </w:rPr>
        <w:t xml:space="preserve"> 43, ст. 4108; 2004, </w:t>
      </w:r>
      <w:r w:rsidR="00957B5C">
        <w:rPr>
          <w:rFonts w:ascii="Times New Roman" w:hAnsi="Times New Roman"/>
          <w:sz w:val="24"/>
          <w:szCs w:val="24"/>
        </w:rPr>
        <w:t>№</w:t>
      </w:r>
      <w:r w:rsidRPr="00ED3252">
        <w:rPr>
          <w:rFonts w:ascii="Times New Roman" w:hAnsi="Times New Roman"/>
          <w:sz w:val="24"/>
          <w:szCs w:val="24"/>
        </w:rPr>
        <w:t xml:space="preserve"> 35, ст. 3607; 2005, </w:t>
      </w:r>
      <w:r w:rsidR="00957B5C">
        <w:rPr>
          <w:rFonts w:ascii="Times New Roman" w:hAnsi="Times New Roman"/>
          <w:sz w:val="24"/>
          <w:szCs w:val="24"/>
        </w:rPr>
        <w:t>№</w:t>
      </w:r>
      <w:r w:rsidRPr="00ED3252">
        <w:rPr>
          <w:rFonts w:ascii="Times New Roman" w:hAnsi="Times New Roman"/>
          <w:sz w:val="24"/>
          <w:szCs w:val="24"/>
        </w:rPr>
        <w:t xml:space="preserve"> 1, ст. 25; 2007, </w:t>
      </w:r>
      <w:r w:rsidR="00957B5C">
        <w:rPr>
          <w:rFonts w:ascii="Times New Roman" w:hAnsi="Times New Roman"/>
          <w:sz w:val="24"/>
          <w:szCs w:val="24"/>
        </w:rPr>
        <w:t>№</w:t>
      </w:r>
      <w:r w:rsidRPr="00ED3252">
        <w:rPr>
          <w:rFonts w:ascii="Times New Roman" w:hAnsi="Times New Roman"/>
          <w:sz w:val="24"/>
          <w:szCs w:val="24"/>
        </w:rPr>
        <w:t xml:space="preserve"> 43, ст. 5084; </w:t>
      </w:r>
      <w:r w:rsidR="00957B5C">
        <w:rPr>
          <w:rFonts w:ascii="Times New Roman" w:hAnsi="Times New Roman"/>
          <w:sz w:val="24"/>
          <w:szCs w:val="24"/>
        </w:rPr>
        <w:t>№</w:t>
      </w:r>
      <w:r w:rsidRPr="00ED3252">
        <w:rPr>
          <w:rFonts w:ascii="Times New Roman" w:hAnsi="Times New Roman"/>
          <w:sz w:val="24"/>
          <w:szCs w:val="24"/>
        </w:rPr>
        <w:t xml:space="preserve"> 45, ст. 5421; </w:t>
      </w:r>
      <w:r w:rsidR="00957B5C">
        <w:rPr>
          <w:rFonts w:ascii="Times New Roman" w:hAnsi="Times New Roman"/>
          <w:sz w:val="24"/>
          <w:szCs w:val="24"/>
        </w:rPr>
        <w:t>№</w:t>
      </w:r>
      <w:r w:rsidRPr="00ED3252">
        <w:rPr>
          <w:rFonts w:ascii="Times New Roman" w:hAnsi="Times New Roman"/>
          <w:sz w:val="24"/>
          <w:szCs w:val="24"/>
        </w:rPr>
        <w:t xml:space="preserve"> 49, ст. 6070; 2008, </w:t>
      </w:r>
      <w:r w:rsidR="00957B5C">
        <w:rPr>
          <w:rFonts w:ascii="Times New Roman" w:hAnsi="Times New Roman"/>
          <w:sz w:val="24"/>
          <w:szCs w:val="24"/>
        </w:rPr>
        <w:t>№</w:t>
      </w:r>
      <w:r w:rsidRPr="00ED3252">
        <w:rPr>
          <w:rFonts w:ascii="Times New Roman" w:hAnsi="Times New Roman"/>
          <w:sz w:val="24"/>
          <w:szCs w:val="24"/>
        </w:rPr>
        <w:t xml:space="preserve"> 9, ст. 817; </w:t>
      </w:r>
      <w:r w:rsidR="00957B5C">
        <w:rPr>
          <w:rFonts w:ascii="Times New Roman" w:hAnsi="Times New Roman"/>
          <w:sz w:val="24"/>
          <w:szCs w:val="24"/>
        </w:rPr>
        <w:t>№</w:t>
      </w:r>
      <w:r w:rsidRPr="00ED3252">
        <w:rPr>
          <w:rFonts w:ascii="Times New Roman" w:hAnsi="Times New Roman"/>
          <w:sz w:val="24"/>
          <w:szCs w:val="24"/>
        </w:rPr>
        <w:t xml:space="preserve"> 29, ст. 3410; </w:t>
      </w:r>
      <w:r w:rsidR="00957B5C">
        <w:rPr>
          <w:rFonts w:ascii="Times New Roman" w:hAnsi="Times New Roman"/>
          <w:sz w:val="24"/>
          <w:szCs w:val="24"/>
        </w:rPr>
        <w:t>№</w:t>
      </w:r>
      <w:r w:rsidRPr="00ED3252">
        <w:rPr>
          <w:rFonts w:ascii="Times New Roman" w:hAnsi="Times New Roman"/>
          <w:sz w:val="24"/>
          <w:szCs w:val="24"/>
        </w:rPr>
        <w:t xml:space="preserve"> 30, ст. 3616; </w:t>
      </w:r>
      <w:r w:rsidR="00957B5C">
        <w:rPr>
          <w:rFonts w:ascii="Times New Roman" w:hAnsi="Times New Roman"/>
          <w:sz w:val="24"/>
          <w:szCs w:val="24"/>
        </w:rPr>
        <w:t>№</w:t>
      </w:r>
      <w:r w:rsidRPr="00ED3252">
        <w:rPr>
          <w:rFonts w:ascii="Times New Roman" w:hAnsi="Times New Roman"/>
          <w:sz w:val="24"/>
          <w:szCs w:val="24"/>
        </w:rPr>
        <w:t xml:space="preserve"> 52, ст. 6224; 2009, </w:t>
      </w:r>
      <w:r w:rsidR="00957B5C">
        <w:rPr>
          <w:rFonts w:ascii="Times New Roman" w:hAnsi="Times New Roman"/>
          <w:sz w:val="24"/>
          <w:szCs w:val="24"/>
        </w:rPr>
        <w:t>№</w:t>
      </w:r>
      <w:r w:rsidRPr="00ED3252">
        <w:rPr>
          <w:rFonts w:ascii="Times New Roman" w:hAnsi="Times New Roman"/>
          <w:sz w:val="24"/>
          <w:szCs w:val="24"/>
        </w:rPr>
        <w:t xml:space="preserve"> 18, ст. 2152; </w:t>
      </w:r>
      <w:r w:rsidR="00957B5C">
        <w:rPr>
          <w:rFonts w:ascii="Times New Roman" w:hAnsi="Times New Roman"/>
          <w:sz w:val="24"/>
          <w:szCs w:val="24"/>
        </w:rPr>
        <w:t>№</w:t>
      </w:r>
      <w:r w:rsidRPr="00ED3252">
        <w:rPr>
          <w:rFonts w:ascii="Times New Roman" w:hAnsi="Times New Roman"/>
          <w:sz w:val="24"/>
          <w:szCs w:val="24"/>
        </w:rPr>
        <w:t xml:space="preserve"> 30, ст. 3739; 2011, </w:t>
      </w:r>
      <w:r w:rsidR="00957B5C">
        <w:rPr>
          <w:rFonts w:ascii="Times New Roman" w:hAnsi="Times New Roman"/>
          <w:sz w:val="24"/>
          <w:szCs w:val="24"/>
        </w:rPr>
        <w:t>№</w:t>
      </w:r>
      <w:r w:rsidRPr="00ED3252">
        <w:rPr>
          <w:rFonts w:ascii="Times New Roman" w:hAnsi="Times New Roman"/>
          <w:sz w:val="24"/>
          <w:szCs w:val="24"/>
        </w:rPr>
        <w:t xml:space="preserve"> 47, ст. 6608; 2012, </w:t>
      </w:r>
      <w:r w:rsidR="00957B5C">
        <w:rPr>
          <w:rFonts w:ascii="Times New Roman" w:hAnsi="Times New Roman"/>
          <w:sz w:val="24"/>
          <w:szCs w:val="24"/>
        </w:rPr>
        <w:t>№</w:t>
      </w:r>
      <w:r w:rsidRPr="00ED3252">
        <w:rPr>
          <w:rFonts w:ascii="Times New Roman" w:hAnsi="Times New Roman"/>
          <w:sz w:val="24"/>
          <w:szCs w:val="24"/>
        </w:rPr>
        <w:t xml:space="preserve"> 30, ст. 4175; </w:t>
      </w:r>
      <w:r w:rsidR="00957B5C">
        <w:rPr>
          <w:rFonts w:ascii="Times New Roman" w:hAnsi="Times New Roman"/>
          <w:sz w:val="24"/>
          <w:szCs w:val="24"/>
        </w:rPr>
        <w:t>№</w:t>
      </w:r>
      <w:r w:rsidRPr="00ED3252">
        <w:rPr>
          <w:rFonts w:ascii="Times New Roman" w:hAnsi="Times New Roman"/>
          <w:sz w:val="24"/>
          <w:szCs w:val="24"/>
        </w:rPr>
        <w:t xml:space="preserve"> 53, ст. 7621; 2013, </w:t>
      </w:r>
      <w:r w:rsidR="00957B5C">
        <w:rPr>
          <w:rFonts w:ascii="Times New Roman" w:hAnsi="Times New Roman"/>
          <w:sz w:val="24"/>
          <w:szCs w:val="24"/>
        </w:rPr>
        <w:t>№</w:t>
      </w:r>
      <w:r w:rsidRPr="00ED3252">
        <w:rPr>
          <w:rFonts w:ascii="Times New Roman" w:hAnsi="Times New Roman"/>
          <w:sz w:val="24"/>
          <w:szCs w:val="24"/>
        </w:rPr>
        <w:t xml:space="preserve"> 8, ст. 717; </w:t>
      </w:r>
      <w:r w:rsidR="00957B5C">
        <w:rPr>
          <w:rFonts w:ascii="Times New Roman" w:hAnsi="Times New Roman"/>
          <w:sz w:val="24"/>
          <w:szCs w:val="24"/>
        </w:rPr>
        <w:t>№</w:t>
      </w:r>
      <w:r w:rsidRPr="00ED3252">
        <w:rPr>
          <w:rFonts w:ascii="Times New Roman" w:hAnsi="Times New Roman"/>
          <w:sz w:val="24"/>
          <w:szCs w:val="24"/>
        </w:rPr>
        <w:t xml:space="preserve"> 19, ст. 2331; </w:t>
      </w:r>
      <w:r w:rsidR="00957B5C">
        <w:rPr>
          <w:rFonts w:ascii="Times New Roman" w:hAnsi="Times New Roman"/>
          <w:sz w:val="24"/>
          <w:szCs w:val="24"/>
        </w:rPr>
        <w:t>№</w:t>
      </w:r>
      <w:r w:rsidRPr="00ED3252">
        <w:rPr>
          <w:rFonts w:ascii="Times New Roman" w:hAnsi="Times New Roman"/>
          <w:sz w:val="24"/>
          <w:szCs w:val="24"/>
        </w:rPr>
        <w:t xml:space="preserve"> 27, ст. 3460, 3475, 3477; </w:t>
      </w:r>
      <w:r w:rsidR="00957B5C">
        <w:rPr>
          <w:rFonts w:ascii="Times New Roman" w:hAnsi="Times New Roman"/>
          <w:sz w:val="24"/>
          <w:szCs w:val="24"/>
        </w:rPr>
        <w:t>№</w:t>
      </w:r>
      <w:r w:rsidRPr="00ED3252">
        <w:rPr>
          <w:rFonts w:ascii="Times New Roman" w:hAnsi="Times New Roman"/>
          <w:sz w:val="24"/>
          <w:szCs w:val="24"/>
        </w:rPr>
        <w:t xml:space="preserve"> 48, ст. 6160; </w:t>
      </w:r>
      <w:r w:rsidR="00957B5C">
        <w:rPr>
          <w:rFonts w:ascii="Times New Roman" w:hAnsi="Times New Roman"/>
          <w:sz w:val="24"/>
          <w:szCs w:val="24"/>
        </w:rPr>
        <w:t>№</w:t>
      </w:r>
      <w:r w:rsidRPr="00ED3252">
        <w:rPr>
          <w:rFonts w:ascii="Times New Roman" w:hAnsi="Times New Roman"/>
          <w:sz w:val="24"/>
          <w:szCs w:val="24"/>
        </w:rPr>
        <w:t xml:space="preserve"> 52, ст. 6986) дополнить статьей 14.1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Статья 14.1. Участие инвалидов по зрению в осуществлении операций с использованием факсимильного воспроизведения собственноручной подписи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При осуществлении кредитной организацией операций по приему, выдаче, размену, обмену наличных денежных средств либо при осуществлении юридическим лицом, не являющимся кредитной организацией, или индивидуальным предпринимателем (далее - субъект хозяйственной деятельности) операций по приему, выдаче наличных денежных средств инвалид по зрению вправе использовать при участии в осуществлении указанных операций факсимильное воспроизведение его собственноручной подписи, проставляемое с помощью средства механического копирования.</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В целях реализации указанного права инвалид по зрению 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представляет:</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1) документ, удостоверяющий личность;</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2) нотариальное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 выданное в порядке, установленном законодательством о нотариате;</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3) справку, подтверждающую факт установления инвалидности по зрению и выданную федеральным государственным учреждением медико-социальной экспертизы, по форме, утвержденной уполномоченным федеральным органом исполнительной власти.</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работники кредитной организации или работники субъекта хозяйственной деятельности, определенные распорядительным документом кредитной организации или субъекта хозяйственной деятельности и не осуществляющие указанных операций, доводят до сведения инвалида по зрению в случае использования им факсимильного воспроизведения собственноручной подписи информацию о характере осуществляемой операции и сумме операции в порядке, установленном Центральным банком Российской Федерации.</w:t>
      </w:r>
      <w:r w:rsidR="00957B5C">
        <w:rPr>
          <w:rFonts w:ascii="Times New Roman" w:hAnsi="Times New Roman"/>
          <w:sz w:val="24"/>
          <w:szCs w:val="24"/>
        </w:rPr>
        <w:t>»</w:t>
      </w:r>
      <w:r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3</w:t>
      </w:r>
    </w:p>
    <w:p w:rsidR="00ED3252" w:rsidRPr="00ED3252" w:rsidRDefault="00C20F43" w:rsidP="00ED3252">
      <w:pPr>
        <w:spacing w:after="0" w:line="240" w:lineRule="auto"/>
        <w:ind w:firstLine="709"/>
        <w:jc w:val="both"/>
        <w:rPr>
          <w:rFonts w:ascii="Times New Roman" w:hAnsi="Times New Roman"/>
          <w:sz w:val="24"/>
          <w:szCs w:val="24"/>
        </w:rPr>
      </w:pPr>
      <w:hyperlink r:id="rId84" w:history="1">
        <w:r w:rsidR="00ED3252" w:rsidRPr="00ED3252">
          <w:rPr>
            <w:rFonts w:ascii="Times New Roman" w:hAnsi="Times New Roman"/>
            <w:sz w:val="24"/>
            <w:szCs w:val="24"/>
          </w:rPr>
          <w:t>Часть 1 статьи 26</w:t>
        </w:r>
      </w:hyperlink>
      <w:r w:rsidR="00ED3252" w:rsidRPr="00ED3252">
        <w:rPr>
          <w:rFonts w:ascii="Times New Roman" w:hAnsi="Times New Roman"/>
          <w:sz w:val="24"/>
          <w:szCs w:val="24"/>
        </w:rPr>
        <w:t xml:space="preserve"> Федерального закона от 5 июля 2010 года </w:t>
      </w:r>
      <w:r w:rsidR="00957B5C">
        <w:rPr>
          <w:rFonts w:ascii="Times New Roman" w:hAnsi="Times New Roman"/>
          <w:sz w:val="24"/>
          <w:szCs w:val="24"/>
        </w:rPr>
        <w:t>№</w:t>
      </w:r>
      <w:r w:rsidR="00ED3252" w:rsidRPr="00ED3252">
        <w:rPr>
          <w:rFonts w:ascii="Times New Roman" w:hAnsi="Times New Roman"/>
          <w:sz w:val="24"/>
          <w:szCs w:val="24"/>
        </w:rPr>
        <w:t xml:space="preserve"> 154-ФЗ </w:t>
      </w:r>
      <w:r w:rsidR="00957B5C">
        <w:rPr>
          <w:rFonts w:ascii="Times New Roman" w:hAnsi="Times New Roman"/>
          <w:sz w:val="24"/>
          <w:szCs w:val="24"/>
        </w:rPr>
        <w:t>«</w:t>
      </w:r>
      <w:r w:rsidR="00ED3252" w:rsidRPr="00ED3252">
        <w:rPr>
          <w:rFonts w:ascii="Times New Roman" w:hAnsi="Times New Roman"/>
          <w:sz w:val="24"/>
          <w:szCs w:val="24"/>
        </w:rPr>
        <w:t>Консульский устав Российской Федерации</w:t>
      </w:r>
      <w:r w:rsidR="00957B5C">
        <w:rPr>
          <w:rFonts w:ascii="Times New Roman" w:hAnsi="Times New Roman"/>
          <w:sz w:val="24"/>
          <w:szCs w:val="24"/>
        </w:rPr>
        <w:t>»</w:t>
      </w:r>
      <w:r w:rsidR="00ED3252" w:rsidRPr="00ED3252">
        <w:rPr>
          <w:rFonts w:ascii="Times New Roman" w:hAnsi="Times New Roman"/>
          <w:sz w:val="24"/>
          <w:szCs w:val="24"/>
        </w:rPr>
        <w:t xml:space="preserve"> (Собрание законодательства Российской Федерации, 2010, </w:t>
      </w:r>
      <w:r w:rsidR="00957B5C">
        <w:rPr>
          <w:rFonts w:ascii="Times New Roman" w:hAnsi="Times New Roman"/>
          <w:sz w:val="24"/>
          <w:szCs w:val="24"/>
        </w:rPr>
        <w:t>№</w:t>
      </w:r>
      <w:r w:rsidR="00ED3252" w:rsidRPr="00ED3252">
        <w:rPr>
          <w:rFonts w:ascii="Times New Roman" w:hAnsi="Times New Roman"/>
          <w:sz w:val="24"/>
          <w:szCs w:val="24"/>
        </w:rPr>
        <w:t xml:space="preserve"> 28, ст. 3554; 2011, </w:t>
      </w:r>
      <w:r w:rsidR="00957B5C">
        <w:rPr>
          <w:rFonts w:ascii="Times New Roman" w:hAnsi="Times New Roman"/>
          <w:sz w:val="24"/>
          <w:szCs w:val="24"/>
        </w:rPr>
        <w:t>№</w:t>
      </w:r>
      <w:r w:rsidR="00ED3252" w:rsidRPr="00ED3252">
        <w:rPr>
          <w:rFonts w:ascii="Times New Roman" w:hAnsi="Times New Roman"/>
          <w:sz w:val="24"/>
          <w:szCs w:val="24"/>
        </w:rPr>
        <w:t xml:space="preserve"> 49, ст. 7064) дополнить пунктом 12 следующего содержания:</w:t>
      </w:r>
    </w:p>
    <w:p w:rsidR="00ED3252" w:rsidRPr="00ED3252" w:rsidRDefault="00957B5C" w:rsidP="00ED3252">
      <w:pPr>
        <w:spacing w:after="0" w:line="240" w:lineRule="auto"/>
        <w:ind w:firstLine="709"/>
        <w:jc w:val="both"/>
        <w:rPr>
          <w:rFonts w:ascii="Times New Roman" w:hAnsi="Times New Roman"/>
          <w:sz w:val="24"/>
          <w:szCs w:val="24"/>
        </w:rPr>
      </w:pPr>
      <w:r>
        <w:rPr>
          <w:rFonts w:ascii="Times New Roman" w:hAnsi="Times New Roman"/>
          <w:sz w:val="24"/>
          <w:szCs w:val="24"/>
        </w:rPr>
        <w:t>«</w:t>
      </w:r>
      <w:r w:rsidR="00ED3252" w:rsidRPr="00ED3252">
        <w:rPr>
          <w:rFonts w:ascii="Times New Roman" w:hAnsi="Times New Roman"/>
          <w:sz w:val="24"/>
          <w:szCs w:val="24"/>
        </w:rPr>
        <w:t>12) удостоверять тождественность собственноручной подписи инвалида по зрению с факсимильным воспроизведением его собственноручной подписи.</w:t>
      </w:r>
      <w:r>
        <w:rPr>
          <w:rFonts w:ascii="Times New Roman" w:hAnsi="Times New Roman"/>
          <w:sz w:val="24"/>
          <w:szCs w:val="24"/>
        </w:rPr>
        <w:t>»</w:t>
      </w:r>
      <w:r w:rsidR="00ED3252" w:rsidRPr="00ED3252">
        <w:rPr>
          <w:rFonts w:ascii="Times New Roman" w:hAnsi="Times New Roman"/>
          <w:sz w:val="24"/>
          <w:szCs w:val="24"/>
        </w:rPr>
        <w:t>.</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Статья 4</w:t>
      </w:r>
    </w:p>
    <w:p w:rsidR="00ED3252" w:rsidRP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Настоящий Федеральный закон вступает в силу по истечении девяноста дней после дня его официального опубликования.</w:t>
      </w:r>
    </w:p>
    <w:p w:rsidR="00ED3252" w:rsidRDefault="00ED3252" w:rsidP="00ED3252">
      <w:pPr>
        <w:spacing w:after="0" w:line="240" w:lineRule="auto"/>
        <w:ind w:firstLine="709"/>
        <w:jc w:val="both"/>
        <w:rPr>
          <w:rFonts w:ascii="Times New Roman" w:hAnsi="Times New Roman"/>
          <w:sz w:val="24"/>
          <w:szCs w:val="24"/>
        </w:rPr>
      </w:pPr>
      <w:r w:rsidRPr="00ED3252">
        <w:rPr>
          <w:rFonts w:ascii="Times New Roman" w:hAnsi="Times New Roman"/>
          <w:sz w:val="24"/>
          <w:szCs w:val="24"/>
        </w:rPr>
        <w:t>Кроме того, в 2012 – 2013 годах приняты с учетом положений Конвенции базовые федеральные законы в сферах образования и социального обслуживания (приложения 6 и</w:t>
      </w:r>
      <w:r w:rsidR="009031D4">
        <w:rPr>
          <w:rFonts w:ascii="Times New Roman" w:hAnsi="Times New Roman"/>
          <w:sz w:val="24"/>
          <w:szCs w:val="24"/>
        </w:rPr>
        <w:t> </w:t>
      </w:r>
      <w:r w:rsidRPr="00ED3252">
        <w:rPr>
          <w:rFonts w:ascii="Times New Roman" w:hAnsi="Times New Roman"/>
          <w:sz w:val="24"/>
          <w:szCs w:val="24"/>
        </w:rPr>
        <w:t>7).</w:t>
      </w:r>
    </w:p>
    <w:p w:rsidR="009031D4" w:rsidRPr="009031D4" w:rsidRDefault="000340EE" w:rsidP="000340EE">
      <w:pPr>
        <w:spacing w:after="0" w:line="240" w:lineRule="auto"/>
        <w:ind w:firstLine="709"/>
        <w:jc w:val="right"/>
        <w:rPr>
          <w:rFonts w:ascii="Times New Roman" w:hAnsi="Times New Roman"/>
          <w:b/>
          <w:sz w:val="24"/>
          <w:szCs w:val="24"/>
        </w:rPr>
      </w:pPr>
      <w:r>
        <w:rPr>
          <w:rFonts w:ascii="Times New Roman" w:hAnsi="Times New Roman"/>
          <w:sz w:val="24"/>
          <w:szCs w:val="24"/>
        </w:rPr>
        <w:br w:type="page"/>
      </w:r>
      <w:bookmarkStart w:id="6" w:name="_Toc393370637"/>
      <w:r w:rsidR="009031D4" w:rsidRPr="009031D4">
        <w:rPr>
          <w:rFonts w:ascii="Times New Roman" w:hAnsi="Times New Roman"/>
          <w:b/>
          <w:sz w:val="24"/>
          <w:szCs w:val="24"/>
        </w:rPr>
        <w:t>Приложение</w:t>
      </w:r>
      <w:r w:rsidR="009031D4">
        <w:rPr>
          <w:rFonts w:ascii="Times New Roman" w:hAnsi="Times New Roman"/>
          <w:b/>
          <w:sz w:val="24"/>
          <w:szCs w:val="24"/>
        </w:rPr>
        <w:t xml:space="preserve"> </w:t>
      </w:r>
      <w:bookmarkEnd w:id="6"/>
      <w:r w:rsidR="00BD1D78">
        <w:rPr>
          <w:rFonts w:ascii="Times New Roman" w:hAnsi="Times New Roman"/>
          <w:b/>
          <w:sz w:val="24"/>
          <w:szCs w:val="24"/>
        </w:rPr>
        <w:t>3</w:t>
      </w:r>
    </w:p>
    <w:p w:rsidR="009031D4" w:rsidRPr="009031D4" w:rsidRDefault="009031D4" w:rsidP="009031D4">
      <w:pPr>
        <w:spacing w:after="0" w:line="240" w:lineRule="auto"/>
        <w:ind w:firstLine="709"/>
        <w:jc w:val="both"/>
        <w:rPr>
          <w:rFonts w:ascii="Times New Roman" w:hAnsi="Times New Roman"/>
          <w:sz w:val="24"/>
          <w:szCs w:val="24"/>
        </w:rPr>
      </w:pPr>
    </w:p>
    <w:p w:rsidR="009031D4" w:rsidRDefault="009031D4" w:rsidP="009031D4">
      <w:pPr>
        <w:spacing w:after="0" w:line="240" w:lineRule="auto"/>
        <w:jc w:val="center"/>
        <w:rPr>
          <w:rFonts w:ascii="Times New Roman" w:hAnsi="Times New Roman"/>
          <w:b/>
          <w:bCs/>
          <w:sz w:val="24"/>
          <w:szCs w:val="24"/>
        </w:rPr>
      </w:pPr>
      <w:r w:rsidRPr="009031D4">
        <w:rPr>
          <w:rFonts w:ascii="Times New Roman" w:hAnsi="Times New Roman"/>
          <w:b/>
          <w:bCs/>
          <w:sz w:val="24"/>
          <w:szCs w:val="24"/>
        </w:rPr>
        <w:t xml:space="preserve">Проект федерального закона </w:t>
      </w:r>
      <w:r w:rsidR="00957B5C">
        <w:rPr>
          <w:rFonts w:ascii="Times New Roman" w:hAnsi="Times New Roman"/>
          <w:b/>
          <w:bCs/>
          <w:sz w:val="24"/>
          <w:szCs w:val="24"/>
        </w:rPr>
        <w:t>«</w:t>
      </w:r>
      <w:r w:rsidRPr="009031D4">
        <w:rPr>
          <w:rFonts w:ascii="Times New Roman" w:hAnsi="Times New Roman"/>
          <w:b/>
          <w:bCs/>
          <w:sz w:val="24"/>
          <w:szCs w:val="24"/>
        </w:rPr>
        <w:t>О внесении изменений в отдельные законодательные акты Российской Федерации по вопро</w:t>
      </w:r>
      <w:r>
        <w:rPr>
          <w:rFonts w:ascii="Times New Roman" w:hAnsi="Times New Roman"/>
          <w:b/>
          <w:bCs/>
          <w:sz w:val="24"/>
          <w:szCs w:val="24"/>
        </w:rPr>
        <w:t>сам социальной защиты инвалидов</w:t>
      </w:r>
    </w:p>
    <w:p w:rsidR="009031D4" w:rsidRDefault="009031D4" w:rsidP="009031D4">
      <w:pPr>
        <w:spacing w:after="0" w:line="240" w:lineRule="auto"/>
        <w:jc w:val="center"/>
        <w:rPr>
          <w:rFonts w:ascii="Times New Roman" w:hAnsi="Times New Roman"/>
          <w:b/>
          <w:bCs/>
          <w:sz w:val="24"/>
          <w:szCs w:val="24"/>
        </w:rPr>
      </w:pPr>
      <w:r w:rsidRPr="009031D4">
        <w:rPr>
          <w:rFonts w:ascii="Times New Roman" w:hAnsi="Times New Roman"/>
          <w:b/>
          <w:bCs/>
          <w:sz w:val="24"/>
          <w:szCs w:val="24"/>
        </w:rPr>
        <w:t>в связи с ратификацией Конвенции о пра</w:t>
      </w:r>
      <w:r>
        <w:rPr>
          <w:rFonts w:ascii="Times New Roman" w:hAnsi="Times New Roman"/>
          <w:b/>
          <w:bCs/>
          <w:sz w:val="24"/>
          <w:szCs w:val="24"/>
        </w:rPr>
        <w:t>вах инвалидов</w:t>
      </w:r>
      <w:r w:rsidR="00957B5C">
        <w:rPr>
          <w:rFonts w:ascii="Times New Roman" w:hAnsi="Times New Roman"/>
          <w:b/>
          <w:bCs/>
          <w:sz w:val="24"/>
          <w:szCs w:val="24"/>
        </w:rPr>
        <w:t>»</w:t>
      </w:r>
      <w:r>
        <w:rPr>
          <w:rFonts w:ascii="Times New Roman" w:hAnsi="Times New Roman"/>
          <w:b/>
          <w:bCs/>
          <w:sz w:val="24"/>
          <w:szCs w:val="24"/>
        </w:rPr>
        <w:t>,</w:t>
      </w:r>
    </w:p>
    <w:p w:rsidR="009031D4" w:rsidRPr="009031D4" w:rsidRDefault="009031D4" w:rsidP="009031D4">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принятый в 2014 году </w:t>
      </w:r>
      <w:r w:rsidRPr="009031D4">
        <w:rPr>
          <w:rFonts w:ascii="Times New Roman" w:hAnsi="Times New Roman"/>
          <w:b/>
          <w:bCs/>
          <w:sz w:val="24"/>
          <w:szCs w:val="24"/>
        </w:rPr>
        <w:t>Государственной Думой в первом чтении</w:t>
      </w:r>
    </w:p>
    <w:p w:rsidR="009031D4" w:rsidRPr="009031D4" w:rsidRDefault="009031D4" w:rsidP="009031D4">
      <w:pPr>
        <w:spacing w:after="0" w:line="240" w:lineRule="auto"/>
        <w:ind w:firstLine="709"/>
        <w:jc w:val="both"/>
        <w:rPr>
          <w:rFonts w:ascii="Times New Roman" w:hAnsi="Times New Roman"/>
          <w:sz w:val="24"/>
          <w:szCs w:val="24"/>
        </w:rPr>
      </w:pP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1</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Внести в Закон Российской Федерации от 19 апреля 1991 года № 1032-I </w:t>
      </w:r>
      <w:r w:rsidR="00957B5C">
        <w:rPr>
          <w:rFonts w:ascii="Times New Roman" w:hAnsi="Times New Roman"/>
          <w:sz w:val="24"/>
          <w:szCs w:val="24"/>
        </w:rPr>
        <w:t>«</w:t>
      </w:r>
      <w:r w:rsidRPr="009031D4">
        <w:rPr>
          <w:rFonts w:ascii="Times New Roman" w:hAnsi="Times New Roman"/>
          <w:sz w:val="24"/>
          <w:szCs w:val="24"/>
        </w:rPr>
        <w:t>О занятости населения в Российской Федерации</w:t>
      </w:r>
      <w:r w:rsidR="00957B5C">
        <w:rPr>
          <w:rFonts w:ascii="Times New Roman" w:hAnsi="Times New Roman"/>
          <w:sz w:val="24"/>
          <w:szCs w:val="24"/>
        </w:rPr>
        <w:t>»</w:t>
      </w:r>
      <w:r w:rsidRPr="009031D4">
        <w:rPr>
          <w:rFonts w:ascii="Times New Roman" w:hAnsi="Times New Roman"/>
          <w:sz w:val="24"/>
          <w:szCs w:val="24"/>
        </w:rPr>
        <w:t xml:space="preserve"> (в редакции Федерального закона от 20 апреля 1996 года № 36-ФЗ) (Ведомости Съезда народных депутатов РСФСР и Верховного Совета РСФСР, 1991, № 18, ст. 565; Собрание законодательства Российской Федерации, 1996, № 17, ст. 1915; 1999, № 29, ст. 3696; 2003, № 2, ст. 160; 2004, № 35, ст. 3607; 2006, № 1, ст. 10; 2008, № 52, ст. 6242; 2010, № 30, ст. 3993; № 31, ст. 4196; 2011, № 27, ст. 3880; № 49, ст. 7039; 2013, № 27, ст. 3477) следующие изменения: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пункт  3 статьи  7 дополнить подпунктом  17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17) установление в целях содействия занятости инвалидов порядка, формы и сроков обмена сведениями между органами службы занятости и федеральными учреждениями медико-социальной экспертизы.</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2) статью 15 дополнить пунктом 6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6. Органы службы занятости в целях содействия занятости инвалидов осуществляют обмен сведениями с федеральными учреждениями медико-социальной экспертизы в порядке, по форме и в сроки, которые установлены уполномоченным Правительством Российской Федерации федеральным органом исполнительной власти.</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2</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Внести в Закон Российской Федерации от 9 октября 1992 года № 3612-I </w:t>
      </w:r>
      <w:r w:rsidR="00957B5C">
        <w:rPr>
          <w:rFonts w:ascii="Times New Roman" w:hAnsi="Times New Roman"/>
          <w:sz w:val="24"/>
          <w:szCs w:val="24"/>
        </w:rPr>
        <w:t>«</w:t>
      </w:r>
      <w:r w:rsidRPr="009031D4">
        <w:rPr>
          <w:rFonts w:ascii="Times New Roman" w:hAnsi="Times New Roman"/>
          <w:sz w:val="24"/>
          <w:szCs w:val="24"/>
        </w:rPr>
        <w:t>Основы законодательства Российской Федерации о культуре</w:t>
      </w:r>
      <w:r w:rsidR="00957B5C">
        <w:rPr>
          <w:rFonts w:ascii="Times New Roman" w:hAnsi="Times New Roman"/>
          <w:sz w:val="24"/>
          <w:szCs w:val="24"/>
        </w:rPr>
        <w:t>»</w:t>
      </w:r>
      <w:r w:rsidRPr="009031D4">
        <w:rPr>
          <w:rFonts w:ascii="Times New Roman" w:hAnsi="Times New Roman"/>
          <w:sz w:val="24"/>
          <w:szCs w:val="24"/>
        </w:rPr>
        <w:t xml:space="preserve"> (Ведомости Съезда народных депутатов Российской Федерации и  Верховного Совета Российской Федерации, 1992, № 46, ст. 2615; Собрание законодательства Российской Федерации, 2004, № 35, ст. 3607; 2006, № 1, ст. 10; 2007, № 1, ст. 21; 2008, № 30, ст. 3616; 2013, № 27, ст. 3477; № 40, ст. 5035) следующие изменения: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в статье 30:</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а) часть вторую дополнить абзацем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обеспечивать условия доступности для инвалидов культурных благ в соответствии с законодательством Российской Федерации о социальной защите инвалидов.</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б) дополнить частью третьей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Порядок обеспечения условий доступности для инвалидов культурных благ в соответствии с законодательством Российской Федерации о социальной защите инвалидов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культуры и культурного наследия,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2) статью 37 дополнить абзацем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установление условий доступности для инвалидов культурных благ, предоставляемых юридическими и физическими лицами, для удовлетворения ими своих культурных потребностей.</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3) в части первой статьи 39:</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а) в абзаце пятом слова </w:t>
      </w:r>
      <w:r w:rsidR="00957B5C">
        <w:rPr>
          <w:rFonts w:ascii="Times New Roman" w:hAnsi="Times New Roman"/>
          <w:sz w:val="24"/>
          <w:szCs w:val="24"/>
        </w:rPr>
        <w:t>«</w:t>
      </w:r>
      <w:r w:rsidRPr="009031D4">
        <w:rPr>
          <w:rFonts w:ascii="Times New Roman" w:hAnsi="Times New Roman"/>
          <w:sz w:val="24"/>
          <w:szCs w:val="24"/>
        </w:rPr>
        <w:t>уполномоченным Правительством Российской Федерации федеральным органом исполнительной власти</w:t>
      </w:r>
      <w:r w:rsidR="00957B5C">
        <w:rPr>
          <w:rFonts w:ascii="Times New Roman" w:hAnsi="Times New Roman"/>
          <w:sz w:val="24"/>
          <w:szCs w:val="24"/>
        </w:rPr>
        <w:t>»</w:t>
      </w:r>
      <w:r w:rsidRPr="009031D4">
        <w:rPr>
          <w:rFonts w:ascii="Times New Roman" w:hAnsi="Times New Roman"/>
          <w:sz w:val="24"/>
          <w:szCs w:val="24"/>
        </w:rPr>
        <w:t xml:space="preserve"> заменить словами </w:t>
      </w:r>
      <w:r w:rsidR="00957B5C">
        <w:rPr>
          <w:rFonts w:ascii="Times New Roman" w:hAnsi="Times New Roman"/>
          <w:sz w:val="24"/>
          <w:szCs w:val="24"/>
        </w:rPr>
        <w:t>«</w:t>
      </w:r>
      <w:r w:rsidRPr="009031D4">
        <w:rPr>
          <w:rFonts w:ascii="Times New Roman" w:hAnsi="Times New Roman"/>
          <w:sz w:val="24"/>
          <w:szCs w:val="24"/>
        </w:rPr>
        <w:t>Правительством Российской Федерации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б) дополнить абзацем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обеспечение условий доступности для инвалидов государственных музеев, учреждений культуры и искусства (за исключением федеральных государственных музеев и федеральных государственных учреждений культуры и искусства, перечень которых утверждается Правительством Российской Федерации).</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3</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Дополнить статью 13 Закона Российской Федерации от 21 июля 1993 года № 5473-I </w:t>
      </w:r>
      <w:r w:rsidR="00957B5C">
        <w:rPr>
          <w:rFonts w:ascii="Times New Roman" w:hAnsi="Times New Roman"/>
          <w:sz w:val="24"/>
          <w:szCs w:val="24"/>
        </w:rPr>
        <w:t>«</w:t>
      </w:r>
      <w:r w:rsidRPr="009031D4">
        <w:rPr>
          <w:rFonts w:ascii="Times New Roman" w:hAnsi="Times New Roman"/>
          <w:sz w:val="24"/>
          <w:szCs w:val="24"/>
        </w:rPr>
        <w:t>Об учреждениях и органах, исполняющих уголовные наказания в виде лишения свободы</w:t>
      </w:r>
      <w:r w:rsidR="00957B5C">
        <w:rPr>
          <w:rFonts w:ascii="Times New Roman" w:hAnsi="Times New Roman"/>
          <w:sz w:val="24"/>
          <w:szCs w:val="24"/>
        </w:rPr>
        <w:t>»</w:t>
      </w:r>
      <w:r w:rsidRPr="009031D4">
        <w:rPr>
          <w:rFonts w:ascii="Times New Roman" w:hAnsi="Times New Roman"/>
          <w:sz w:val="24"/>
          <w:szCs w:val="24"/>
        </w:rPr>
        <w:t xml:space="preserve"> (Ведомости Съезда народных депутатов Российской Федерации и Верховного Совета Российской Федерации, 1993, № 33, ст. 1316; Собрание законодательства Российской Федерации, 1996, № 25, ст. 2964; 1998, № 30, ст. 3613; 2013, № 27, ст. 3477) частью второй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Работники учреждения уголовно-исполнительной системы проходят подготовку в целях обеспечения соблюдения прав, свобод и законных интересов подозреваемых, обвиняемых и осужденных, являющихся инвалидами. Программы и порядок указанной подготовки работников учреждения уголовно-исполнительной системы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4</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Внести в Федеральный закон от 29 декабря 1994 года № 78-ФЗ </w:t>
      </w:r>
      <w:r w:rsidR="00957B5C">
        <w:rPr>
          <w:rFonts w:ascii="Times New Roman" w:hAnsi="Times New Roman"/>
          <w:sz w:val="24"/>
          <w:szCs w:val="24"/>
        </w:rPr>
        <w:t>«</w:t>
      </w:r>
      <w:r w:rsidRPr="009031D4">
        <w:rPr>
          <w:rFonts w:ascii="Times New Roman" w:hAnsi="Times New Roman"/>
          <w:sz w:val="24"/>
          <w:szCs w:val="24"/>
        </w:rPr>
        <w:t>О  библиотечном деле</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1995, № 1, ст. 2; 2004, № 35, ст. 3607; 2009, № 23, ст. 2774; 2013, № 27, ст. 3477) следующие изменения: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пункт 2 статьи 8 изложить в следующей редакции:</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2. Для инвалидов обеспечиваются условия доступности библиотек и библиотечного обслуживания в соответствии с законодательством Российской Федерации о социальной защите инвалидов. Слепые, слабовидящие и лица с ограниченной способностью воспринимать печатную информацию имеют право на библиотечное обслуживание и получение документов в специальных доступных форматах на различных носителях информации в специальных государственных библиотеках и других общедоступных библиотеках.</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Порядок обеспечения для инвалидов условий доступности библиотек и библиотечного обслуживания в соответствии с законодательством Российской Федерации о социальной защите инвалидов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культуры и культурного наследия,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2) в статье 15:</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а) пункт 1 дополнить подпунктом 8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8) условия доступности для инвалидов федеральных библиотек и библиотек федеральных органов исполнительной власти.</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б) пункт 2 дополнить подпунктом 3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3) условия доступности для инвалидов библиотек субъектов Российской Федерации и муниципальных библиотек.</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5</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Внести в Федеральный закон от 24 ноября 1995 года № 181-ФЗ </w:t>
      </w:r>
      <w:r w:rsidR="00957B5C">
        <w:rPr>
          <w:rFonts w:ascii="Times New Roman" w:hAnsi="Times New Roman"/>
          <w:sz w:val="24"/>
          <w:szCs w:val="24"/>
        </w:rPr>
        <w:t>«</w:t>
      </w:r>
      <w:r w:rsidRPr="009031D4">
        <w:rPr>
          <w:rFonts w:ascii="Times New Roman" w:hAnsi="Times New Roman"/>
          <w:sz w:val="24"/>
          <w:szCs w:val="24"/>
        </w:rPr>
        <w:t>О социальной защите инвалидов в Российской Федерации</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1995, № 48, ст. 4563; 1999, № 29, ст. 3693; 2001, № 24, ст. 2410; № 33, ст. 3426; № 53, ст. 5024; 2002, № 1, ст. 2; № 22, ст. 2026; 2003, № 2, ст. 167; № 43, ст. 4108; 2004, № 35, ст. 3607; 2006, № 1, ст. 10; 2008, № 9, ст. 817; № 29, ст. 3410; № 30, ст. 3616; № 52, ст. 6224; 2009, № 18, ст. 2152; № 30, ст. 3739; 2010, № 50, ст. 6609; 2011, № 27, ст. 3880; № 30, ст. 4596; № 49, ст. 7033; 2012, № 29, ст. 3990; № 30, ст. 4175; 2013, № 8, ст. 717) следующие изменения: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в статье 1:</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а) часть первую после слова </w:t>
      </w:r>
      <w:r w:rsidR="00957B5C">
        <w:rPr>
          <w:rFonts w:ascii="Times New Roman" w:hAnsi="Times New Roman"/>
          <w:sz w:val="24"/>
          <w:szCs w:val="24"/>
        </w:rPr>
        <w:t>«</w:t>
      </w:r>
      <w:r w:rsidRPr="009031D4">
        <w:rPr>
          <w:rFonts w:ascii="Times New Roman" w:hAnsi="Times New Roman"/>
          <w:sz w:val="24"/>
          <w:szCs w:val="24"/>
        </w:rPr>
        <w:t>дефектами</w:t>
      </w:r>
      <w:r w:rsidR="00957B5C">
        <w:rPr>
          <w:rFonts w:ascii="Times New Roman" w:hAnsi="Times New Roman"/>
          <w:sz w:val="24"/>
          <w:szCs w:val="24"/>
        </w:rPr>
        <w:t>»</w:t>
      </w:r>
      <w:r w:rsidRPr="009031D4">
        <w:rPr>
          <w:rFonts w:ascii="Times New Roman" w:hAnsi="Times New Roman"/>
          <w:sz w:val="24"/>
          <w:szCs w:val="24"/>
        </w:rPr>
        <w:t xml:space="preserve"> дополнить словами </w:t>
      </w:r>
      <w:r w:rsidR="00957B5C">
        <w:rPr>
          <w:rFonts w:ascii="Times New Roman" w:hAnsi="Times New Roman"/>
          <w:sz w:val="24"/>
          <w:szCs w:val="24"/>
        </w:rPr>
        <w:t>«</w:t>
      </w:r>
      <w:r w:rsidRPr="009031D4">
        <w:rPr>
          <w:rFonts w:ascii="Times New Roman" w:hAnsi="Times New Roman"/>
          <w:sz w:val="24"/>
          <w:szCs w:val="24"/>
        </w:rPr>
        <w:t>- нарушениями анатомического строения организма, его органов и систем</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б) часть третью изложить в следующей редакции:</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 xml:space="preserve">В зависимости от степени расстройства функций организма лицам, признанным инвалидами, устанавливается группа инвалидности, а лицам в возрасте до 18 лет устанавливается категория </w:t>
      </w:r>
      <w:r>
        <w:rPr>
          <w:rFonts w:ascii="Times New Roman" w:hAnsi="Times New Roman"/>
          <w:sz w:val="24"/>
          <w:szCs w:val="24"/>
        </w:rPr>
        <w:t>«</w:t>
      </w:r>
      <w:r w:rsidR="009031D4" w:rsidRPr="009031D4">
        <w:rPr>
          <w:rFonts w:ascii="Times New Roman" w:hAnsi="Times New Roman"/>
          <w:sz w:val="24"/>
          <w:szCs w:val="24"/>
        </w:rPr>
        <w:t>ребенок-инвалид</w:t>
      </w:r>
      <w:r>
        <w:rPr>
          <w:rFonts w:ascii="Times New Roman" w:hAnsi="Times New Roman"/>
          <w:sz w:val="24"/>
          <w:szCs w:val="24"/>
        </w:rPr>
        <w:t>»</w:t>
      </w:r>
      <w:r w:rsidR="009031D4" w:rsidRPr="009031D4">
        <w:rPr>
          <w:rFonts w:ascii="Times New Roman" w:hAnsi="Times New Roman"/>
          <w:sz w:val="24"/>
          <w:szCs w:val="24"/>
        </w:rPr>
        <w:t>, а также определяется ограничение жизнедеятельности с целью предоставления мер социальной защиты.</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2) дополнить статьей 31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Статья 31.</w:t>
      </w:r>
      <w:r w:rsidR="009031D4" w:rsidRPr="009031D4">
        <w:rPr>
          <w:rFonts w:ascii="Times New Roman" w:hAnsi="Times New Roman"/>
          <w:sz w:val="24"/>
          <w:szCs w:val="24"/>
        </w:rPr>
        <w:tab/>
        <w:t>Недопустимость дискриминации по признаку инвалидности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В Российской Федерации не допускается дискриминация по признаку инвалидности. Для целей настоящего Федерального закона под дискриминацией по признаку инвалидности понимается любое различие, исключение или ограничение по причине инвалидности, целью или результатом которых является умаление или отрицание признания, реализации или осуществления наравне с другими всех гарантированных в Российской Федерации прав и свобод человека и гражданина в  политической, экономической, социальной, культурной, гражданской или любой иной области.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3) в статье 4:</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а) в пункте 4 после слова </w:t>
      </w:r>
      <w:r w:rsidR="00957B5C">
        <w:rPr>
          <w:rFonts w:ascii="Times New Roman" w:hAnsi="Times New Roman"/>
          <w:sz w:val="24"/>
          <w:szCs w:val="24"/>
        </w:rPr>
        <w:t>«</w:t>
      </w:r>
      <w:r w:rsidRPr="009031D4">
        <w:rPr>
          <w:rFonts w:ascii="Times New Roman" w:hAnsi="Times New Roman"/>
          <w:sz w:val="24"/>
          <w:szCs w:val="24"/>
        </w:rPr>
        <w:t>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б) пункты 7 и 8 после слова </w:t>
      </w:r>
      <w:r w:rsidR="00957B5C">
        <w:rPr>
          <w:rFonts w:ascii="Times New Roman" w:hAnsi="Times New Roman"/>
          <w:sz w:val="24"/>
          <w:szCs w:val="24"/>
        </w:rPr>
        <w:t>«</w:t>
      </w:r>
      <w:r w:rsidRPr="009031D4">
        <w:rPr>
          <w:rFonts w:ascii="Times New Roman" w:hAnsi="Times New Roman"/>
          <w:sz w:val="24"/>
          <w:szCs w:val="24"/>
        </w:rPr>
        <w:t>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словами </w:t>
      </w:r>
      <w:r w:rsidR="00957B5C">
        <w:rPr>
          <w:rFonts w:ascii="Times New Roman" w:hAnsi="Times New Roman"/>
          <w:sz w:val="24"/>
          <w:szCs w:val="24"/>
        </w:rPr>
        <w:t>«</w:t>
      </w:r>
      <w:r w:rsidRPr="009031D4">
        <w:rPr>
          <w:rFonts w:ascii="Times New Roman" w:hAnsi="Times New Roman"/>
          <w:sz w:val="24"/>
          <w:szCs w:val="24"/>
        </w:rPr>
        <w:t>и 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в) в пункте 20 слова </w:t>
      </w:r>
      <w:r w:rsidR="00957B5C">
        <w:rPr>
          <w:rFonts w:ascii="Times New Roman" w:hAnsi="Times New Roman"/>
          <w:sz w:val="24"/>
          <w:szCs w:val="24"/>
        </w:rPr>
        <w:t>«</w:t>
      </w:r>
      <w:r w:rsidRPr="009031D4">
        <w:rPr>
          <w:rFonts w:ascii="Times New Roman" w:hAnsi="Times New Roman"/>
          <w:sz w:val="24"/>
          <w:szCs w:val="24"/>
        </w:rPr>
        <w:t>в том числе детей-инвалидов</w:t>
      </w:r>
      <w:r w:rsidR="00957B5C">
        <w:rPr>
          <w:rFonts w:ascii="Times New Roman" w:hAnsi="Times New Roman"/>
          <w:sz w:val="24"/>
          <w:szCs w:val="24"/>
        </w:rPr>
        <w:t>»</w:t>
      </w:r>
      <w:r w:rsidRPr="009031D4">
        <w:rPr>
          <w:rFonts w:ascii="Times New Roman" w:hAnsi="Times New Roman"/>
          <w:sz w:val="24"/>
          <w:szCs w:val="24"/>
        </w:rPr>
        <w:t xml:space="preserve"> заменить словами </w:t>
      </w:r>
      <w:r w:rsidR="00957B5C">
        <w:rPr>
          <w:rFonts w:ascii="Times New Roman" w:hAnsi="Times New Roman"/>
          <w:sz w:val="24"/>
          <w:szCs w:val="24"/>
        </w:rPr>
        <w:t>«</w:t>
      </w:r>
      <w:r w:rsidRPr="009031D4">
        <w:rPr>
          <w:rFonts w:ascii="Times New Roman" w:hAnsi="Times New Roman"/>
          <w:sz w:val="24"/>
          <w:szCs w:val="24"/>
        </w:rPr>
        <w:t>включая детей-инвалидов, в том числе путем формирования и ведения федерального реестра инвалидов</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г) дополнить пунктом 22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22) подготовка докладов о мерах, принимаемых для выполнения обязательств Российской Федерации по Конвенции о правах инвалидов, в порядке, определяемом Правительством Российской Федерации.</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4) пункт 7 статьи 5 дополнить словами </w:t>
      </w:r>
      <w:r w:rsidR="00957B5C">
        <w:rPr>
          <w:rFonts w:ascii="Times New Roman" w:hAnsi="Times New Roman"/>
          <w:sz w:val="24"/>
          <w:szCs w:val="24"/>
        </w:rPr>
        <w:t>«</w:t>
      </w:r>
      <w:r w:rsidRPr="009031D4">
        <w:rPr>
          <w:rFonts w:ascii="Times New Roman" w:hAnsi="Times New Roman"/>
          <w:sz w:val="24"/>
          <w:szCs w:val="24"/>
        </w:rPr>
        <w:t>, а также определения порядка проведения специальных мероприятий для предоставления инвалидам гарантий трудовой занятости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5) дополнить статьей 51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Статья 51.</w:t>
      </w:r>
      <w:r w:rsidR="009031D4" w:rsidRPr="009031D4">
        <w:rPr>
          <w:rFonts w:ascii="Times New Roman" w:hAnsi="Times New Roman"/>
          <w:sz w:val="24"/>
          <w:szCs w:val="24"/>
        </w:rPr>
        <w:tab/>
        <w:t>Федеральный реестр инвалидов</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Федеральный реестр инвалидов является федеральной государственной информационной системой и ведется в целях учета сведений об инвалидах, в том числе детях-инвалидах, включая сведения об ограничениях жизнедеятельности, о нарушенных функциях организма и степени утраты профессиональной трудоспособности инвалида, а также проводимых инвалидом реабилитационных мероприятиях, производимых ему денежных выплатах и иных мерах социальной защиты.</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Оператором указанной федеральной государственной информационной системы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Функционирование федерального реестра инвалидов осуществляется с применением программно-технических и иных средств, обеспечивающих совместимость и взаимодействие с другими информационными системами, используемыми для предоставления государственных услуг в электронной форме.</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2. В федеральный реестр инвалидов включаются следующие сведения о лице, признанном инвалидом:</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фамилия, имя, отчество (при его наличии);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2) пол;</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3) дата рождения;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4) место рождения;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5) сведения о гражданстве;</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6) данные паспорта (иного документа, удостоверяющего личность);</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7) данные свидетельства о рождении (для детей-инвалидов, не достигших 14-летнего возраста);</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8) адрес места жительства (места пребывания, фактического проживания);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9) страховой номер индивидуального лицевого счета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10) сведения об инвалидности (группа, причина, виды ограничений жизнедеятельности и нарушенных функций организма, степень утраты профессиональной трудоспособности инвалида, дата установления инвалидности, срок, на который установлена инвалидность, потребности инвалида в мерах социальной защиты), установленные федеральными учреждениями медико-социальной экспертизы в соответствии</w:t>
      </w:r>
      <w:r w:rsidRPr="009031D4">
        <w:rPr>
          <w:rFonts w:ascii="Times New Roman" w:hAnsi="Times New Roman"/>
          <w:sz w:val="24"/>
          <w:szCs w:val="24"/>
        </w:rPr>
        <w:br/>
        <w:t>с настоящим Федеральным законом;</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11) сведения о законном представителе (при наличии);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12) сведения об индивидуальных программах реабилитации инвалидов и о  программах реабилитации пострадавших в результате несчастного случая на производстве и профессионального заболевания, включая сведения о рекомендованных в них реабилитационных мероприятиях и результатах выполнения указанных мероприятий;</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13) сведения о предоставлении при наличии медицинских показаний путевки на санаторно-курортное лечение в рамках оказания государственной социальной помощи в виде набора социальных услуг;</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14) размер и период предоставления установленных:</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а) ежемесячной денежной выплаты в соответствии с настоящим Федеральным законом, Законом Российской Федерации от 15 мая 1991 года № 1244-I </w:t>
      </w:r>
      <w:r w:rsidR="00957B5C">
        <w:rPr>
          <w:rFonts w:ascii="Times New Roman" w:hAnsi="Times New Roman"/>
          <w:sz w:val="24"/>
          <w:szCs w:val="24"/>
        </w:rPr>
        <w:t>«</w:t>
      </w:r>
      <w:r w:rsidRPr="009031D4">
        <w:rPr>
          <w:rFonts w:ascii="Times New Roman" w:hAnsi="Times New Roman"/>
          <w:sz w:val="24"/>
          <w:szCs w:val="24"/>
        </w:rPr>
        <w:t>О социальной защите граждан, подвергшихся воздействию радиации вследствие катастрофы на Чернобыльской АЭС</w:t>
      </w:r>
      <w:r w:rsidR="00957B5C">
        <w:rPr>
          <w:rFonts w:ascii="Times New Roman" w:hAnsi="Times New Roman"/>
          <w:sz w:val="24"/>
          <w:szCs w:val="24"/>
        </w:rPr>
        <w:t>»</w:t>
      </w:r>
      <w:r w:rsidRPr="009031D4">
        <w:rPr>
          <w:rFonts w:ascii="Times New Roman" w:hAnsi="Times New Roman"/>
          <w:sz w:val="24"/>
          <w:szCs w:val="24"/>
        </w:rPr>
        <w:t xml:space="preserve">, Законом Российской Федерации от 15 января 1993 года № 4301-I </w:t>
      </w:r>
      <w:r w:rsidR="00957B5C">
        <w:rPr>
          <w:rFonts w:ascii="Times New Roman" w:hAnsi="Times New Roman"/>
          <w:sz w:val="24"/>
          <w:szCs w:val="24"/>
        </w:rPr>
        <w:t>«</w:t>
      </w:r>
      <w:r w:rsidRPr="009031D4">
        <w:rPr>
          <w:rFonts w:ascii="Times New Roman" w:hAnsi="Times New Roman"/>
          <w:sz w:val="24"/>
          <w:szCs w:val="24"/>
        </w:rPr>
        <w:t>О статусе Героев Советского Союза, Героев Российской Федерации и полных кавалеров ордена Славы</w:t>
      </w:r>
      <w:r w:rsidR="00957B5C">
        <w:rPr>
          <w:rFonts w:ascii="Times New Roman" w:hAnsi="Times New Roman"/>
          <w:sz w:val="24"/>
          <w:szCs w:val="24"/>
        </w:rPr>
        <w:t>»</w:t>
      </w:r>
      <w:r w:rsidRPr="009031D4">
        <w:rPr>
          <w:rFonts w:ascii="Times New Roman" w:hAnsi="Times New Roman"/>
          <w:sz w:val="24"/>
          <w:szCs w:val="24"/>
        </w:rPr>
        <w:t xml:space="preserve">, Федеральным законом от 12 января 1995 года № 5-ФЗ </w:t>
      </w:r>
      <w:r w:rsidR="00957B5C">
        <w:rPr>
          <w:rFonts w:ascii="Times New Roman" w:hAnsi="Times New Roman"/>
          <w:sz w:val="24"/>
          <w:szCs w:val="24"/>
        </w:rPr>
        <w:t>«</w:t>
      </w:r>
      <w:r w:rsidRPr="009031D4">
        <w:rPr>
          <w:rFonts w:ascii="Times New Roman" w:hAnsi="Times New Roman"/>
          <w:sz w:val="24"/>
          <w:szCs w:val="24"/>
        </w:rPr>
        <w:t>О ветеранах</w:t>
      </w:r>
      <w:r w:rsidR="00957B5C">
        <w:rPr>
          <w:rFonts w:ascii="Times New Roman" w:hAnsi="Times New Roman"/>
          <w:sz w:val="24"/>
          <w:szCs w:val="24"/>
        </w:rPr>
        <w:t>»</w:t>
      </w:r>
      <w:r w:rsidRPr="009031D4">
        <w:rPr>
          <w:rFonts w:ascii="Times New Roman" w:hAnsi="Times New Roman"/>
          <w:sz w:val="24"/>
          <w:szCs w:val="24"/>
        </w:rPr>
        <w:t xml:space="preserve">, Федеральным законом от 9 января 1997 года № 5-ФЗ </w:t>
      </w:r>
      <w:r w:rsidR="00957B5C">
        <w:rPr>
          <w:rFonts w:ascii="Times New Roman" w:hAnsi="Times New Roman"/>
          <w:sz w:val="24"/>
          <w:szCs w:val="24"/>
        </w:rPr>
        <w:t>«</w:t>
      </w:r>
      <w:r w:rsidRPr="009031D4">
        <w:rPr>
          <w:rFonts w:ascii="Times New Roman" w:hAnsi="Times New Roman"/>
          <w:sz w:val="24"/>
          <w:szCs w:val="24"/>
        </w:rPr>
        <w:t>О предоставлении социальных гарантий Героям Социалистического Труда, Героям Труда Российской Федерации и полным кавалерам ордена Трудовой Славы</w:t>
      </w:r>
      <w:r w:rsidR="00957B5C">
        <w:rPr>
          <w:rFonts w:ascii="Times New Roman" w:hAnsi="Times New Roman"/>
          <w:sz w:val="24"/>
          <w:szCs w:val="24"/>
        </w:rPr>
        <w:t>»</w:t>
      </w:r>
      <w:r w:rsidRPr="009031D4">
        <w:rPr>
          <w:rFonts w:ascii="Times New Roman" w:hAnsi="Times New Roman"/>
          <w:sz w:val="24"/>
          <w:szCs w:val="24"/>
        </w:rPr>
        <w:t xml:space="preserve">, Федеральным законом от 26 ноября 1998 года № 175-ФЗ </w:t>
      </w:r>
      <w:r w:rsidR="00957B5C">
        <w:rPr>
          <w:rFonts w:ascii="Times New Roman" w:hAnsi="Times New Roman"/>
          <w:sz w:val="24"/>
          <w:szCs w:val="24"/>
        </w:rPr>
        <w:t>«</w:t>
      </w:r>
      <w:r w:rsidRPr="009031D4">
        <w:rPr>
          <w:rFonts w:ascii="Times New Roman" w:hAnsi="Times New Roman"/>
          <w:sz w:val="24"/>
          <w:szCs w:val="24"/>
        </w:rPr>
        <w:t xml:space="preserve">О социальной защите граждан Российской Федерации, подвергшихся воздействию радиации вследствие аварии в 1957 году на производственном объединении </w:t>
      </w:r>
      <w:r w:rsidR="00957B5C">
        <w:rPr>
          <w:rFonts w:ascii="Times New Roman" w:hAnsi="Times New Roman"/>
          <w:sz w:val="24"/>
          <w:szCs w:val="24"/>
        </w:rPr>
        <w:t>«</w:t>
      </w:r>
      <w:r w:rsidRPr="009031D4">
        <w:rPr>
          <w:rFonts w:ascii="Times New Roman" w:hAnsi="Times New Roman"/>
          <w:sz w:val="24"/>
          <w:szCs w:val="24"/>
        </w:rPr>
        <w:t>Маяк</w:t>
      </w:r>
      <w:r w:rsidR="00957B5C">
        <w:rPr>
          <w:rFonts w:ascii="Times New Roman" w:hAnsi="Times New Roman"/>
          <w:sz w:val="24"/>
          <w:szCs w:val="24"/>
        </w:rPr>
        <w:t>»</w:t>
      </w:r>
      <w:r w:rsidRPr="009031D4">
        <w:rPr>
          <w:rFonts w:ascii="Times New Roman" w:hAnsi="Times New Roman"/>
          <w:sz w:val="24"/>
          <w:szCs w:val="24"/>
        </w:rPr>
        <w:t xml:space="preserve"> и сбросов радиоактивных отходов в реку Теча</w:t>
      </w:r>
      <w:r w:rsidR="00957B5C">
        <w:rPr>
          <w:rFonts w:ascii="Times New Roman" w:hAnsi="Times New Roman"/>
          <w:sz w:val="24"/>
          <w:szCs w:val="24"/>
        </w:rPr>
        <w:t>»</w:t>
      </w:r>
      <w:r w:rsidRPr="009031D4">
        <w:rPr>
          <w:rFonts w:ascii="Times New Roman" w:hAnsi="Times New Roman"/>
          <w:sz w:val="24"/>
          <w:szCs w:val="24"/>
        </w:rPr>
        <w:t xml:space="preserve">, Федеральным законом от 10 января 2002 года № 2-ФЗ </w:t>
      </w:r>
      <w:r w:rsidR="00957B5C">
        <w:rPr>
          <w:rFonts w:ascii="Times New Roman" w:hAnsi="Times New Roman"/>
          <w:sz w:val="24"/>
          <w:szCs w:val="24"/>
        </w:rPr>
        <w:t>«</w:t>
      </w:r>
      <w:r w:rsidRPr="009031D4">
        <w:rPr>
          <w:rFonts w:ascii="Times New Roman" w:hAnsi="Times New Roman"/>
          <w:sz w:val="24"/>
          <w:szCs w:val="24"/>
        </w:rPr>
        <w:t>О социальных гарантиях гражданам, подвергшимся радиационному воздействию вследствие ядерных испытаний на Семипалатинском полигоне</w:t>
      </w:r>
      <w:r w:rsidR="00957B5C">
        <w:rPr>
          <w:rFonts w:ascii="Times New Roman" w:hAnsi="Times New Roman"/>
          <w:sz w:val="24"/>
          <w:szCs w:val="24"/>
        </w:rPr>
        <w:t>»</w:t>
      </w:r>
      <w:r w:rsidRPr="009031D4">
        <w:rPr>
          <w:rFonts w:ascii="Times New Roman" w:hAnsi="Times New Roman"/>
          <w:sz w:val="24"/>
          <w:szCs w:val="24"/>
        </w:rPr>
        <w:t xml:space="preserve">, частью 8 статьи 154 Федерального закона от 22 августа 2004 года № 122-ФЗ </w:t>
      </w:r>
      <w:r w:rsidR="00957B5C">
        <w:rPr>
          <w:rFonts w:ascii="Times New Roman" w:hAnsi="Times New Roman"/>
          <w:sz w:val="24"/>
          <w:szCs w:val="24"/>
        </w:rPr>
        <w:t>«</w:t>
      </w:r>
      <w:r w:rsidRPr="009031D4">
        <w:rPr>
          <w:rFonts w:ascii="Times New Roman" w:hAnsi="Times New Roman"/>
          <w:sz w:val="24"/>
          <w:szCs w:val="24"/>
        </w:rPr>
        <w:t xml:space="preserve">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w:t>
      </w:r>
      <w:r w:rsidR="00957B5C">
        <w:rPr>
          <w:rFonts w:ascii="Times New Roman" w:hAnsi="Times New Roman"/>
          <w:sz w:val="24"/>
          <w:szCs w:val="24"/>
        </w:rPr>
        <w:t>«</w:t>
      </w:r>
      <w:r w:rsidRPr="009031D4">
        <w:rPr>
          <w:rFonts w:ascii="Times New Roman" w:hAnsi="Times New Roman"/>
          <w:sz w:val="24"/>
          <w:szCs w:val="24"/>
        </w:rPr>
        <w:t xml:space="preserve">О внесении изменений и дополнений в Федеральный закон </w:t>
      </w:r>
      <w:r w:rsidR="00957B5C">
        <w:rPr>
          <w:rFonts w:ascii="Times New Roman" w:hAnsi="Times New Roman"/>
          <w:sz w:val="24"/>
          <w:szCs w:val="24"/>
        </w:rPr>
        <w:t>«</w:t>
      </w:r>
      <w:r w:rsidRPr="009031D4">
        <w:rPr>
          <w:rFonts w:ascii="Times New Roman" w:hAnsi="Times New Roman"/>
          <w:sz w:val="24"/>
          <w:szCs w:val="24"/>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957B5C">
        <w:rPr>
          <w:rFonts w:ascii="Times New Roman" w:hAnsi="Times New Roman"/>
          <w:sz w:val="24"/>
          <w:szCs w:val="24"/>
        </w:rPr>
        <w:t>»</w:t>
      </w:r>
      <w:r w:rsidRPr="009031D4">
        <w:rPr>
          <w:rFonts w:ascii="Times New Roman" w:hAnsi="Times New Roman"/>
          <w:sz w:val="24"/>
          <w:szCs w:val="24"/>
        </w:rPr>
        <w:t xml:space="preserve"> и </w:t>
      </w:r>
      <w:r w:rsidR="00957B5C">
        <w:rPr>
          <w:rFonts w:ascii="Times New Roman" w:hAnsi="Times New Roman"/>
          <w:sz w:val="24"/>
          <w:szCs w:val="24"/>
        </w:rPr>
        <w:t>«</w:t>
      </w:r>
      <w:r w:rsidRPr="009031D4">
        <w:rPr>
          <w:rFonts w:ascii="Times New Roman" w:hAnsi="Times New Roman"/>
          <w:sz w:val="24"/>
          <w:szCs w:val="24"/>
        </w:rPr>
        <w:t>Об общих принципах организации местного самоуправления в Российской Федерации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б) пенсий по государственному пенсионному обеспечению в соответствии с Федеральным законом от 15 декабря 2001 года № 166-ФЗ </w:t>
      </w:r>
      <w:r w:rsidR="00957B5C">
        <w:rPr>
          <w:rFonts w:ascii="Times New Roman" w:hAnsi="Times New Roman"/>
          <w:sz w:val="24"/>
          <w:szCs w:val="24"/>
        </w:rPr>
        <w:t>«</w:t>
      </w:r>
      <w:r w:rsidRPr="009031D4">
        <w:rPr>
          <w:rFonts w:ascii="Times New Roman" w:hAnsi="Times New Roman"/>
          <w:sz w:val="24"/>
          <w:szCs w:val="24"/>
        </w:rPr>
        <w:t>О государственном пенсионном обеспечении в Российской Федерации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в) трудовых пенсий в соответствии с Федеральным законом от 17 декабря 2001 года № 173-ФЗ </w:t>
      </w:r>
      <w:r w:rsidR="00957B5C">
        <w:rPr>
          <w:rFonts w:ascii="Times New Roman" w:hAnsi="Times New Roman"/>
          <w:sz w:val="24"/>
          <w:szCs w:val="24"/>
        </w:rPr>
        <w:t>«</w:t>
      </w:r>
      <w:r w:rsidRPr="009031D4">
        <w:rPr>
          <w:rFonts w:ascii="Times New Roman" w:hAnsi="Times New Roman"/>
          <w:sz w:val="24"/>
          <w:szCs w:val="24"/>
        </w:rPr>
        <w:t>О трудовых пенсиях в Российской Федерации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г) обеспечения по страхованию в соответствии с Федеральным законом от 24 июля 1998 года № 125-ФЗ </w:t>
      </w:r>
      <w:r w:rsidR="00957B5C">
        <w:rPr>
          <w:rFonts w:ascii="Times New Roman" w:hAnsi="Times New Roman"/>
          <w:sz w:val="24"/>
          <w:szCs w:val="24"/>
        </w:rPr>
        <w:t>«</w:t>
      </w:r>
      <w:r w:rsidRPr="009031D4">
        <w:rPr>
          <w:rFonts w:ascii="Times New Roman" w:hAnsi="Times New Roman"/>
          <w:sz w:val="24"/>
          <w:szCs w:val="24"/>
        </w:rPr>
        <w:t>Об обязательном социальном страховании от несчастных случаев на производстве и профессиональных заболеваний</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д) единовременного пособия при рождении ребенка, установленного в соответствии с Федеральным законом от 19 мая 1995 года № 81-ФЗ </w:t>
      </w:r>
      <w:r w:rsidR="00957B5C">
        <w:rPr>
          <w:rFonts w:ascii="Times New Roman" w:hAnsi="Times New Roman"/>
          <w:sz w:val="24"/>
          <w:szCs w:val="24"/>
        </w:rPr>
        <w:t>«</w:t>
      </w:r>
      <w:r w:rsidRPr="009031D4">
        <w:rPr>
          <w:rFonts w:ascii="Times New Roman" w:hAnsi="Times New Roman"/>
          <w:sz w:val="24"/>
          <w:szCs w:val="24"/>
        </w:rPr>
        <w:t>О государственных пособиях гражданам, имеющим детей</w:t>
      </w:r>
      <w:r w:rsidR="00957B5C">
        <w:rPr>
          <w:rFonts w:ascii="Times New Roman" w:hAnsi="Times New Roman"/>
          <w:sz w:val="24"/>
          <w:szCs w:val="24"/>
        </w:rPr>
        <w:t>»</w:t>
      </w:r>
      <w:r w:rsidRPr="009031D4">
        <w:rPr>
          <w:rFonts w:ascii="Times New Roman" w:hAnsi="Times New Roman"/>
          <w:sz w:val="24"/>
          <w:szCs w:val="24"/>
        </w:rPr>
        <w:t xml:space="preserve">; </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15) периоды трудовой и (или) иной деятельности, включаемые в страховой стаж для назначения трудовой пенсии, в том числе периоды трудовой деятельности на рабочих местах с особыми (тяжелыми и вредными) условиями труда и в районах Крайнего Севера и приравненных к ним местностях;</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16) сведения о прекращении осуществления выплат, указанных в пункте 14 настоящей части, в связи со смертью инвалида.</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3. Сведения, подлежащие включению в федеральный реестр инвалидов, представляются Фондом социального страхования Российской Федерации, Пенсионным фондом Российской Федерации, федеральными учреждениями медико-социальной экспертизы, федеральными органами исполнительной власти, исполнительными органами государственной власти субъектов Российской Федерации, предоставляющими государственные услуги инвалидам за счет средств федерального бюджета, а также организациями, участвующими в предоставлении государственных услуг инвалидам.</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Представление указанных сведений осуществляется безвозмездно в электронной форме с использованием усиленной квалифицированной электронной подписи с учетом требований, установленных Федеральным законом от 6 апреля 2011 года № 63-ФЗ </w:t>
      </w:r>
      <w:r w:rsidR="00957B5C">
        <w:rPr>
          <w:rFonts w:ascii="Times New Roman" w:hAnsi="Times New Roman"/>
          <w:sz w:val="24"/>
          <w:szCs w:val="24"/>
        </w:rPr>
        <w:t>«</w:t>
      </w:r>
      <w:r w:rsidRPr="009031D4">
        <w:rPr>
          <w:rFonts w:ascii="Times New Roman" w:hAnsi="Times New Roman"/>
          <w:sz w:val="24"/>
          <w:szCs w:val="24"/>
        </w:rPr>
        <w:t>Об электронной подписи</w:t>
      </w:r>
      <w:r w:rsidR="00957B5C">
        <w:rPr>
          <w:rFonts w:ascii="Times New Roman" w:hAnsi="Times New Roman"/>
          <w:sz w:val="24"/>
          <w:szCs w:val="24"/>
        </w:rPr>
        <w:t>»</w:t>
      </w:r>
      <w:r w:rsidRPr="009031D4">
        <w:rPr>
          <w:rFonts w:ascii="Times New Roman" w:hAnsi="Times New Roman"/>
          <w:sz w:val="24"/>
          <w:szCs w:val="24"/>
        </w:rPr>
        <w:t xml:space="preserve">. Обработка сведений, содержащих персональные данные инвалидов, осуществляется исключительно в целях, предусмотренных частью 1 настоящей статьи, с соблюдением требований Федерального закона от 27 июля 2006 года № 152-ФЗ </w:t>
      </w:r>
      <w:r w:rsidR="00957B5C">
        <w:rPr>
          <w:rFonts w:ascii="Times New Roman" w:hAnsi="Times New Roman"/>
          <w:sz w:val="24"/>
          <w:szCs w:val="24"/>
        </w:rPr>
        <w:t>«</w:t>
      </w:r>
      <w:r w:rsidRPr="009031D4">
        <w:rPr>
          <w:rFonts w:ascii="Times New Roman" w:hAnsi="Times New Roman"/>
          <w:sz w:val="24"/>
          <w:szCs w:val="24"/>
        </w:rPr>
        <w:t>О персональных данных</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4. Порядок формирования и ведения федерального реестра инвалидов, включая порядок, форму и сроки представления в этот реестр сведений, указанных в части 2 настоящей статьи,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w:t>
      </w:r>
      <w:r w:rsidRPr="009031D4">
        <w:rPr>
          <w:rFonts w:ascii="Times New Roman" w:hAnsi="Times New Roman"/>
          <w:sz w:val="24"/>
          <w:szCs w:val="24"/>
        </w:rPr>
        <w:br/>
        <w:t>в сфере информационных технологий.</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6) часть вторую статьи 7 изложить в следующей редакции:</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Медико-социальная экспертиза осуществляется исходя из комплексной оценки состояния организма на основе анализа клинических данных и данных лабораторных, инструментальных и иных методов исследования, социально-бытовых, профессионально-трудовых, психологических данных освидетельствуемого лица. Классификации и критерии, используемые при осуществлении медико-социальной экспертизы,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7) в части третьей статьи 8:</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а) в пункте 1:</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после слов </w:t>
      </w:r>
      <w:r w:rsidR="00957B5C">
        <w:rPr>
          <w:rFonts w:ascii="Times New Roman" w:hAnsi="Times New Roman"/>
          <w:sz w:val="24"/>
          <w:szCs w:val="24"/>
        </w:rPr>
        <w:t>«</w:t>
      </w:r>
      <w:r w:rsidRPr="009031D4">
        <w:rPr>
          <w:rFonts w:ascii="Times New Roman" w:hAnsi="Times New Roman"/>
          <w:sz w:val="24"/>
          <w:szCs w:val="24"/>
        </w:rPr>
        <w:t>причин,</w:t>
      </w:r>
      <w:r w:rsidR="00957B5C">
        <w:rPr>
          <w:rFonts w:ascii="Times New Roman" w:hAnsi="Times New Roman"/>
          <w:sz w:val="24"/>
          <w:szCs w:val="24"/>
        </w:rPr>
        <w:t>»</w:t>
      </w:r>
      <w:r w:rsidRPr="009031D4">
        <w:rPr>
          <w:rFonts w:ascii="Times New Roman" w:hAnsi="Times New Roman"/>
          <w:sz w:val="24"/>
          <w:szCs w:val="24"/>
        </w:rPr>
        <w:t xml:space="preserve"> дополнить словами </w:t>
      </w:r>
      <w:r w:rsidR="00957B5C">
        <w:rPr>
          <w:rFonts w:ascii="Times New Roman" w:hAnsi="Times New Roman"/>
          <w:sz w:val="24"/>
          <w:szCs w:val="24"/>
        </w:rPr>
        <w:t>«</w:t>
      </w:r>
      <w:r w:rsidRPr="009031D4">
        <w:rPr>
          <w:rFonts w:ascii="Times New Roman" w:hAnsi="Times New Roman"/>
          <w:sz w:val="24"/>
          <w:szCs w:val="24"/>
        </w:rPr>
        <w:t>группы,</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слово </w:t>
      </w:r>
      <w:r w:rsidR="00957B5C">
        <w:rPr>
          <w:rFonts w:ascii="Times New Roman" w:hAnsi="Times New Roman"/>
          <w:sz w:val="24"/>
          <w:szCs w:val="24"/>
        </w:rPr>
        <w:t>«</w:t>
      </w:r>
      <w:r w:rsidRPr="009031D4">
        <w:rPr>
          <w:rFonts w:ascii="Times New Roman" w:hAnsi="Times New Roman"/>
          <w:sz w:val="24"/>
          <w:szCs w:val="24"/>
        </w:rPr>
        <w:t>инвалида</w:t>
      </w:r>
      <w:r w:rsidR="00957B5C">
        <w:rPr>
          <w:rFonts w:ascii="Times New Roman" w:hAnsi="Times New Roman"/>
          <w:sz w:val="24"/>
          <w:szCs w:val="24"/>
        </w:rPr>
        <w:t>»</w:t>
      </w:r>
      <w:r w:rsidRPr="009031D4">
        <w:rPr>
          <w:rFonts w:ascii="Times New Roman" w:hAnsi="Times New Roman"/>
          <w:sz w:val="24"/>
          <w:szCs w:val="24"/>
        </w:rPr>
        <w:t xml:space="preserve"> исключить;</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б) в пункте 2 после слова </w:t>
      </w:r>
      <w:r w:rsidR="00957B5C">
        <w:rPr>
          <w:rFonts w:ascii="Times New Roman" w:hAnsi="Times New Roman"/>
          <w:sz w:val="24"/>
          <w:szCs w:val="24"/>
        </w:rPr>
        <w:t>«</w:t>
      </w:r>
      <w:r w:rsidRPr="009031D4">
        <w:rPr>
          <w:rFonts w:ascii="Times New Roman" w:hAnsi="Times New Roman"/>
          <w:sz w:val="24"/>
          <w:szCs w:val="24"/>
        </w:rPr>
        <w:t>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в) дополнить пунктом 7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7) определение по состоянию здоровья нуждаемости в постоянном постороннем уходе (помощи, надзоре) отца, матери, жены, родного брата, родной сестры, дедушки, бабушки или усыновителя граждан, призываемых на военную службу.</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8) в статье 9:</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а) наименование изложить в следующей редакции:</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Статья 9.</w:t>
      </w:r>
      <w:r w:rsidR="009031D4" w:rsidRPr="009031D4">
        <w:rPr>
          <w:rFonts w:ascii="Times New Roman" w:hAnsi="Times New Roman"/>
          <w:sz w:val="24"/>
          <w:szCs w:val="24"/>
        </w:rPr>
        <w:tab/>
        <w:t>Понятие реабилитации и абилитации инвалидов</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б) часть первую изложить в следующей редакции;</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Реабилитация инвалидов - система и процесс полного или частичного восстановления способностей инвалидов к бытовой, общественной и профессиональной деятельности. Абилитация инвалидов - система и процесс формирования отсутствовавших способностей инвалидов к образовательной, профессиональной, бытовой, общественной, досугово-игровой и иной деятельности. Реабилитация и абилитация инвалидов направлены на устранение или возможно более полную компенсацию ограничений жизнедеятельности инвалидов в целях их социальной адаптации, достижения материальной независимости и интеграции в общество.</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в) в части второй:</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абзац первый после слова </w:t>
      </w:r>
      <w:r w:rsidR="00957B5C">
        <w:rPr>
          <w:rFonts w:ascii="Times New Roman" w:hAnsi="Times New Roman"/>
          <w:sz w:val="24"/>
          <w:szCs w:val="24"/>
        </w:rPr>
        <w:t>«</w:t>
      </w:r>
      <w:r w:rsidRPr="009031D4">
        <w:rPr>
          <w:rFonts w:ascii="Times New Roman" w:hAnsi="Times New Roman"/>
          <w:sz w:val="24"/>
          <w:szCs w:val="24"/>
        </w:rPr>
        <w:t>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словами </w:t>
      </w:r>
      <w:r w:rsidR="00957B5C">
        <w:rPr>
          <w:rFonts w:ascii="Times New Roman" w:hAnsi="Times New Roman"/>
          <w:sz w:val="24"/>
          <w:szCs w:val="24"/>
        </w:rPr>
        <w:t>«</w:t>
      </w:r>
      <w:r w:rsidRPr="009031D4">
        <w:rPr>
          <w:rFonts w:ascii="Times New Roman" w:hAnsi="Times New Roman"/>
          <w:sz w:val="24"/>
          <w:szCs w:val="24"/>
        </w:rPr>
        <w:t>и 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абзацы второй и третий изложить в следующей редакции:</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медицинскую реабилитацию, протезирование и ортезирование, санаторно-курортное лечение;</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общее и профессиональное образование, профессиональное обучение, профессиональную ориентацию, содействие в трудоустройстве, производственную адаптацию;</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г) часть третью после слова </w:t>
      </w:r>
      <w:r w:rsidR="00957B5C">
        <w:rPr>
          <w:rFonts w:ascii="Times New Roman" w:hAnsi="Times New Roman"/>
          <w:sz w:val="24"/>
          <w:szCs w:val="24"/>
        </w:rPr>
        <w:t>«</w:t>
      </w:r>
      <w:r w:rsidRPr="009031D4">
        <w:rPr>
          <w:rFonts w:ascii="Times New Roman" w:hAnsi="Times New Roman"/>
          <w:sz w:val="24"/>
          <w:szCs w:val="24"/>
        </w:rPr>
        <w:t>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д) дополнить частью четвертой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Реабилитация и абилитация инвалидов осуществляются организациями независимо от их организационно-правовой формы, прошедшими аккредитацию (за исключением организаций, осуществляющих медицинскую деятельность) и осуществляющими деятельность в области реабилитации и абилитации инвалидов. Правила аккредитации организаций, оказывающих услуги в области реабилитации и абилитации инвалидов, устанавливаются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соответствующих сферах деятельности.</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9) в статье 11:</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а) наименование после слова </w:t>
      </w:r>
      <w:r w:rsidR="00957B5C">
        <w:rPr>
          <w:rFonts w:ascii="Times New Roman" w:hAnsi="Times New Roman"/>
          <w:sz w:val="24"/>
          <w:szCs w:val="24"/>
        </w:rPr>
        <w:t>«</w:t>
      </w:r>
      <w:r w:rsidRPr="009031D4">
        <w:rPr>
          <w:rFonts w:ascii="Times New Roman" w:hAnsi="Times New Roman"/>
          <w:sz w:val="24"/>
          <w:szCs w:val="24"/>
        </w:rPr>
        <w:t>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б) часть первую изложить в следующей редакции:</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Индивидуальная программа реабилитации (абилитации) инвалида - разработанный федеральным учреждением медико-социальной экспертизы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функций организма, формирование, восстановление, компенсацию способностей инвалида к выполнению определенных видов деятельности. Федеральные учреждения медико-социальной экспертизы могут при необходимости привлекать к разработке индивидуальных программ реабилитации (абилитации) инвалидов организации, осуществляющие деятельность по предоставлению реабилитационных услуг инвалидам. Порядок разработки и реализации индивидуальной программы реабилитации (абилитации) инвалида, а также ее форма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в) часть вторую после слова </w:t>
      </w:r>
      <w:r w:rsidR="00957B5C">
        <w:rPr>
          <w:rFonts w:ascii="Times New Roman" w:hAnsi="Times New Roman"/>
          <w:sz w:val="24"/>
          <w:szCs w:val="24"/>
        </w:rPr>
        <w:t>«</w:t>
      </w:r>
      <w:r w:rsidRPr="009031D4">
        <w:rPr>
          <w:rFonts w:ascii="Times New Roman" w:hAnsi="Times New Roman"/>
          <w:sz w:val="24"/>
          <w:szCs w:val="24"/>
        </w:rPr>
        <w:t>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г) часть третью после слов </w:t>
      </w:r>
      <w:r w:rsidR="00957B5C">
        <w:rPr>
          <w:rFonts w:ascii="Times New Roman" w:hAnsi="Times New Roman"/>
          <w:sz w:val="24"/>
          <w:szCs w:val="24"/>
        </w:rPr>
        <w:t>«</w:t>
      </w:r>
      <w:r w:rsidRPr="009031D4">
        <w:rPr>
          <w:rFonts w:ascii="Times New Roman" w:hAnsi="Times New Roman"/>
          <w:sz w:val="24"/>
          <w:szCs w:val="24"/>
        </w:rPr>
        <w:t>Индивидуальная программа 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д) часть четвертую после слов </w:t>
      </w:r>
      <w:r w:rsidR="00957B5C">
        <w:rPr>
          <w:rFonts w:ascii="Times New Roman" w:hAnsi="Times New Roman"/>
          <w:sz w:val="24"/>
          <w:szCs w:val="24"/>
        </w:rPr>
        <w:t>«</w:t>
      </w:r>
      <w:r w:rsidRPr="009031D4">
        <w:rPr>
          <w:rFonts w:ascii="Times New Roman" w:hAnsi="Times New Roman"/>
          <w:sz w:val="24"/>
          <w:szCs w:val="24"/>
        </w:rPr>
        <w:t>индивидуальной программой 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е) часть пятую после слов </w:t>
      </w:r>
      <w:r w:rsidR="00957B5C">
        <w:rPr>
          <w:rFonts w:ascii="Times New Roman" w:hAnsi="Times New Roman"/>
          <w:sz w:val="24"/>
          <w:szCs w:val="24"/>
        </w:rPr>
        <w:t>«</w:t>
      </w:r>
      <w:r w:rsidRPr="009031D4">
        <w:rPr>
          <w:rFonts w:ascii="Times New Roman" w:hAnsi="Times New Roman"/>
          <w:sz w:val="24"/>
          <w:szCs w:val="24"/>
        </w:rPr>
        <w:t>Индивидуальная программа 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ж) в части шестой:</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после слов </w:t>
      </w:r>
      <w:r w:rsidR="00957B5C">
        <w:rPr>
          <w:rFonts w:ascii="Times New Roman" w:hAnsi="Times New Roman"/>
          <w:sz w:val="24"/>
          <w:szCs w:val="24"/>
        </w:rPr>
        <w:t>«</w:t>
      </w:r>
      <w:r w:rsidRPr="009031D4">
        <w:rPr>
          <w:rFonts w:ascii="Times New Roman" w:hAnsi="Times New Roman"/>
          <w:sz w:val="24"/>
          <w:szCs w:val="24"/>
        </w:rPr>
        <w:t>индивидуальной программой 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слова </w:t>
      </w:r>
      <w:r w:rsidR="00957B5C">
        <w:rPr>
          <w:rFonts w:ascii="Times New Roman" w:hAnsi="Times New Roman"/>
          <w:sz w:val="24"/>
          <w:szCs w:val="24"/>
        </w:rPr>
        <w:t>«</w:t>
      </w:r>
      <w:r w:rsidRPr="009031D4">
        <w:rPr>
          <w:rFonts w:ascii="Times New Roman" w:hAnsi="Times New Roman"/>
          <w:sz w:val="24"/>
          <w:szCs w:val="24"/>
        </w:rPr>
        <w:t>выработку государственной политики и нормативно-правовое регулирование в сфере здравоохранения и социального развития</w:t>
      </w:r>
      <w:r w:rsidR="00957B5C">
        <w:rPr>
          <w:rFonts w:ascii="Times New Roman" w:hAnsi="Times New Roman"/>
          <w:sz w:val="24"/>
          <w:szCs w:val="24"/>
        </w:rPr>
        <w:t>»</w:t>
      </w:r>
      <w:r w:rsidRPr="009031D4">
        <w:rPr>
          <w:rFonts w:ascii="Times New Roman" w:hAnsi="Times New Roman"/>
          <w:sz w:val="24"/>
          <w:szCs w:val="24"/>
        </w:rPr>
        <w:t xml:space="preserve"> заменить словами </w:t>
      </w:r>
      <w:r w:rsidR="00957B5C">
        <w:rPr>
          <w:rFonts w:ascii="Times New Roman" w:hAnsi="Times New Roman"/>
          <w:sz w:val="24"/>
          <w:szCs w:val="24"/>
        </w:rPr>
        <w:t>«</w:t>
      </w:r>
      <w:r w:rsidRPr="009031D4">
        <w:rPr>
          <w:rFonts w:ascii="Times New Roman" w:hAnsi="Times New Roman"/>
          <w:sz w:val="24"/>
          <w:szCs w:val="24"/>
        </w:rPr>
        <w:t>функции по выработке и реализации государственной политики и нормативно-правовому регулированию в сфере социальной защиты населения</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з) в части седьмой после слов </w:t>
      </w:r>
      <w:r w:rsidR="00957B5C">
        <w:rPr>
          <w:rFonts w:ascii="Times New Roman" w:hAnsi="Times New Roman"/>
          <w:sz w:val="24"/>
          <w:szCs w:val="24"/>
        </w:rPr>
        <w:t>«</w:t>
      </w:r>
      <w:r w:rsidRPr="009031D4">
        <w:rPr>
          <w:rFonts w:ascii="Times New Roman" w:hAnsi="Times New Roman"/>
          <w:sz w:val="24"/>
          <w:szCs w:val="24"/>
        </w:rPr>
        <w:t>индивидуальной программы 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и) дополнить частями восьмой и девятой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Федеральные учреждения медико-социальной экспертизы направляют выписки из индивидуальных программ реабилитации (абилитации) инвалида в соответствующие органы исполнительной власти, органы местного самоуправления, организации независимо от  организационно-правовых форм, на которые возложено проведение мероприятий, указанных в индивидуальной программе реабилитации (абилитации) инвалида.</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Указанные органы и организации предоставляют информацию об  исполнении возложенных на них индивидуальной программой реабилитации (абилитации) инвалида мероприятий в федеральные учреждения медико-социальной экспертизы по форме и в порядке, которые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r w:rsidR="00957B5C">
        <w:rPr>
          <w:rFonts w:ascii="Times New Roman" w:hAnsi="Times New Roman"/>
          <w:sz w:val="24"/>
          <w:szCs w:val="24"/>
        </w:rPr>
        <w:t>»</w:t>
      </w:r>
      <w:r w:rsidRPr="009031D4">
        <w:rPr>
          <w:rFonts w:ascii="Times New Roman" w:hAnsi="Times New Roman"/>
          <w:sz w:val="24"/>
          <w:szCs w:val="24"/>
        </w:rPr>
        <w:t xml:space="preserve">; </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10) в статье 111:</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а) в части двенадцатой после слов </w:t>
      </w:r>
      <w:r w:rsidR="00957B5C">
        <w:rPr>
          <w:rFonts w:ascii="Times New Roman" w:hAnsi="Times New Roman"/>
          <w:sz w:val="24"/>
          <w:szCs w:val="24"/>
        </w:rPr>
        <w:t>«</w:t>
      </w:r>
      <w:r w:rsidRPr="009031D4">
        <w:rPr>
          <w:rFonts w:ascii="Times New Roman" w:hAnsi="Times New Roman"/>
          <w:sz w:val="24"/>
          <w:szCs w:val="24"/>
        </w:rPr>
        <w:t>программами 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б) часть пятнадцатую после слова </w:t>
      </w:r>
      <w:r w:rsidR="00957B5C">
        <w:rPr>
          <w:rFonts w:ascii="Times New Roman" w:hAnsi="Times New Roman"/>
          <w:sz w:val="24"/>
          <w:szCs w:val="24"/>
        </w:rPr>
        <w:t>«</w:t>
      </w:r>
      <w:r w:rsidRPr="009031D4">
        <w:rPr>
          <w:rFonts w:ascii="Times New Roman" w:hAnsi="Times New Roman"/>
          <w:sz w:val="24"/>
          <w:szCs w:val="24"/>
        </w:rPr>
        <w:t>Перечень</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медицинских</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11) в статье 15:</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а) наименование изложить в следующей редакции:</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Статья 15.</w:t>
      </w:r>
      <w:r w:rsidR="009031D4" w:rsidRPr="009031D4">
        <w:rPr>
          <w:rFonts w:ascii="Times New Roman" w:hAnsi="Times New Roman"/>
          <w:sz w:val="24"/>
          <w:szCs w:val="24"/>
        </w:rPr>
        <w:tab/>
        <w:t xml:space="preserve">Обеспечение доступности для инвалидов объектов </w:t>
      </w:r>
      <w:r w:rsidR="009031D4" w:rsidRPr="009031D4">
        <w:rPr>
          <w:rFonts w:ascii="Times New Roman" w:hAnsi="Times New Roman"/>
          <w:sz w:val="24"/>
          <w:szCs w:val="24"/>
        </w:rPr>
        <w:br/>
        <w:t>и услуг</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б) часть первую дополнить предложением следующего содержания: </w:t>
      </w:r>
      <w:r w:rsidR="00957B5C">
        <w:rPr>
          <w:rFonts w:ascii="Times New Roman" w:hAnsi="Times New Roman"/>
          <w:sz w:val="24"/>
          <w:szCs w:val="24"/>
        </w:rPr>
        <w:t>«</w:t>
      </w:r>
      <w:r w:rsidRPr="009031D4">
        <w:rPr>
          <w:rFonts w:ascii="Times New Roman" w:hAnsi="Times New Roman"/>
          <w:sz w:val="24"/>
          <w:szCs w:val="24"/>
        </w:rPr>
        <w:t>Для целей настоящего Федерального закона под обеспечением доступности понимаются меры по выявлению и устранению препятствий (барьеров), мешающих беспрепятственному доступу инвалидов к физическому окружению, транспорту, информации и связи, включая информационно-коммуникационные технологии и системы, а также к другим объектам и услугам наравне с другими лицами.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в) часть пятую изложить в следующей редакции:</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В случаях, когда действующие объекты невозможно полностью приспособить для нужд инвалидов, собственниками этих объектов до их реконструкции и капитального ремонта должны приниматься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обеспечивающие удовлетворение минимальных потребностей инвалидов. Под минимальными потребностями инвалидов для целей настоящего Федерального закона понимаются такие потребности, удовлетворение которых обеспечивает доступность инвалидов к месту предоставления услуги либо, когда это возможно, предоставление ее в дистанционном режиме.</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г) дополнить новыми частями шестой - одиннадцатой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Федеральные органы исполнительной власти, органы исполнительной власти субъектов Российской Федерации, иные органы государственной власти, органы местного самоуправления (в сфере установленных полномочий), организации независимо от организационно-правовых форм обеспечивают в зависимости  от нуждаемости инвалидов в социальной защите следующие основные условия обеспечения доступности объектов и предоставляемых услуг для инвалидов:</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обеспечение возможности самостоятельного передвижения по территории объектов,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обеспечение возможности входа и выхода из объекта, посадки в транспортное средство и высадки из него, в том числе с  использованием кресел-колясок, специальных подъемных устройств, возможности кратковременного отдыха в сидячем положении при нахождении на объекте, а также надлежащее размещение оборудования и носителей информации, используемых для обеспечения доступности объектов для инвалидов с учетом ограничений их жизнедеятельности;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дублирование текстовых сообщений голосовыми сообщениями, оснащение объекта знаками, выполненными рельефно-точечным шрифтом Брайля, сопровождение инвалида, имеющего стойкие нарушения функции зрения, персоналом, работающим на объекте социальной инфраструктуры, ознакомление с  надписями, знаками и иной текстовой и графической информацией, допуск тифлосурдопереводчика, допуск собаки-проводника при наличии документа, подтверждающего специальное обучение собаки-проводника,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оказание посторонней помощи при необходимости выполнения инвалидом, имеющим нарушения функций обеих верхних конечностей, действий, осуществляемых руками;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дублирование голосовой информации текстовой информацией, надписями и (или) световыми сигналами, допуск сурдопереводчика;</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содействие сопровождающему инвалида лицу в оказании посторонней помощи при передвижении по территории объекта, а также в пользовании услугами, предоставляемыми организацией.</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При наличии возможности создания основных условий доступности несколькими способами собственник объекта вправе избрать один из этих способов.</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Иные дополнительные условия обеспечения доступности для инвалидов объектов и предоставляемых услуг могут устанавливаться федеральными законами.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Инвалидам в целях обеспечения доступности объектов и предоставляемых населению услуг оказывается помощь в преодолении различных барьеров, мешающих получению ими услуг наравне с другими лицами, с учетом разработанной федеральным учреждением медико-социальной экспертизы индивидуальной программы реабилитации.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Порядок обеспечения условий доступности объектов и предоставляемых услуг для инвалидов, а также оказания им при этом необходимой помощи устанавливается федеральными органами исполнительной власти, осуществляющими функции по выработке и реализации государственной политики в установленных сферах деятельности,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исходя из финансовых возможностей бюджетов бюджетной системы Российской Федерации и организаций.</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Федеральными органами исполнительной власти, органами исполнительной власти субъектов Российской Федерации, организациями, предоставляющими услуги населению, организуется в пределах установленных полномочий инструктирование (обучение) специалистов и персонала, работающих с инвалидами, по вопросам предоставления инвалидам помощи и услуг с соблюдением требований доступности и в объеме, которые гарантированы законодательством Российской Федерации и законами субъектов Российской Федерации.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д) части шестую - девятую считать соответственно частями двенадцатой - пятнадцатой;</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12) части восьмую и десятую статьи 17 после слова </w:t>
      </w:r>
      <w:r w:rsidR="00957B5C">
        <w:rPr>
          <w:rFonts w:ascii="Times New Roman" w:hAnsi="Times New Roman"/>
          <w:sz w:val="24"/>
          <w:szCs w:val="24"/>
        </w:rPr>
        <w:t>«</w:t>
      </w:r>
      <w:r w:rsidRPr="009031D4">
        <w:rPr>
          <w:rFonts w:ascii="Times New Roman" w:hAnsi="Times New Roman"/>
          <w:sz w:val="24"/>
          <w:szCs w:val="24"/>
        </w:rPr>
        <w:t>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13) часть четвертую статьи 19 после слова </w:t>
      </w:r>
      <w:r w:rsidR="00957B5C">
        <w:rPr>
          <w:rFonts w:ascii="Times New Roman" w:hAnsi="Times New Roman"/>
          <w:sz w:val="24"/>
          <w:szCs w:val="24"/>
        </w:rPr>
        <w:t>«</w:t>
      </w:r>
      <w:r w:rsidRPr="009031D4">
        <w:rPr>
          <w:rFonts w:ascii="Times New Roman" w:hAnsi="Times New Roman"/>
          <w:sz w:val="24"/>
          <w:szCs w:val="24"/>
        </w:rPr>
        <w:t>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14) в статье 20:</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а) пункт 5 после слова </w:t>
      </w:r>
      <w:r w:rsidR="00957B5C">
        <w:rPr>
          <w:rFonts w:ascii="Times New Roman" w:hAnsi="Times New Roman"/>
          <w:sz w:val="24"/>
          <w:szCs w:val="24"/>
        </w:rPr>
        <w:t>«</w:t>
      </w:r>
      <w:r w:rsidRPr="009031D4">
        <w:rPr>
          <w:rFonts w:ascii="Times New Roman" w:hAnsi="Times New Roman"/>
          <w:sz w:val="24"/>
          <w:szCs w:val="24"/>
        </w:rPr>
        <w:t>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б) дополнить частью второй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Порядок проведения специальных мероприятий, указанных в части первой настоящей статьи, определяется органами государственной власти субъектов Российской Федерации.</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15) часть первую статьи 23 после слова </w:t>
      </w:r>
      <w:r w:rsidR="00957B5C">
        <w:rPr>
          <w:rFonts w:ascii="Times New Roman" w:hAnsi="Times New Roman"/>
          <w:sz w:val="24"/>
          <w:szCs w:val="24"/>
        </w:rPr>
        <w:t>«</w:t>
      </w:r>
      <w:r w:rsidRPr="009031D4">
        <w:rPr>
          <w:rFonts w:ascii="Times New Roman" w:hAnsi="Times New Roman"/>
          <w:sz w:val="24"/>
          <w:szCs w:val="24"/>
        </w:rPr>
        <w:t>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16) пункт 2 части второй статьи 24 после слова </w:t>
      </w:r>
      <w:r w:rsidR="00957B5C">
        <w:rPr>
          <w:rFonts w:ascii="Times New Roman" w:hAnsi="Times New Roman"/>
          <w:sz w:val="24"/>
          <w:szCs w:val="24"/>
        </w:rPr>
        <w:t>«</w:t>
      </w:r>
      <w:r w:rsidRPr="009031D4">
        <w:rPr>
          <w:rFonts w:ascii="Times New Roman" w:hAnsi="Times New Roman"/>
          <w:sz w:val="24"/>
          <w:szCs w:val="24"/>
        </w:rPr>
        <w:t>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17) в части 6 статьи 281 слова </w:t>
      </w:r>
      <w:r w:rsidR="00957B5C">
        <w:rPr>
          <w:rFonts w:ascii="Times New Roman" w:hAnsi="Times New Roman"/>
          <w:sz w:val="24"/>
          <w:szCs w:val="24"/>
        </w:rPr>
        <w:t>«</w:t>
      </w:r>
      <w:r w:rsidRPr="009031D4">
        <w:rPr>
          <w:rFonts w:ascii="Times New Roman" w:hAnsi="Times New Roman"/>
          <w:sz w:val="24"/>
          <w:szCs w:val="24"/>
        </w:rPr>
        <w:t>выработку государственной политики и нормативное правовое регулирование в сфере здравоохранения и социального развития</w:t>
      </w:r>
      <w:r w:rsidR="00957B5C">
        <w:rPr>
          <w:rFonts w:ascii="Times New Roman" w:hAnsi="Times New Roman"/>
          <w:sz w:val="24"/>
          <w:szCs w:val="24"/>
        </w:rPr>
        <w:t>»</w:t>
      </w:r>
      <w:r w:rsidRPr="009031D4">
        <w:rPr>
          <w:rFonts w:ascii="Times New Roman" w:hAnsi="Times New Roman"/>
          <w:sz w:val="24"/>
          <w:szCs w:val="24"/>
        </w:rPr>
        <w:t xml:space="preserve"> заменить словами </w:t>
      </w:r>
      <w:r w:rsidR="00957B5C">
        <w:rPr>
          <w:rFonts w:ascii="Times New Roman" w:hAnsi="Times New Roman"/>
          <w:sz w:val="24"/>
          <w:szCs w:val="24"/>
        </w:rPr>
        <w:t>«</w:t>
      </w:r>
      <w:r w:rsidRPr="009031D4">
        <w:rPr>
          <w:rFonts w:ascii="Times New Roman" w:hAnsi="Times New Roman"/>
          <w:sz w:val="24"/>
          <w:szCs w:val="24"/>
        </w:rPr>
        <w:t>функции по выработке и реализации государственной политики и нормативно-правовому регулированию в сфере социальной защиты населения</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18) часть вторую статьи 32 после слова </w:t>
      </w:r>
      <w:r w:rsidR="00957B5C">
        <w:rPr>
          <w:rFonts w:ascii="Times New Roman" w:hAnsi="Times New Roman"/>
          <w:sz w:val="24"/>
          <w:szCs w:val="24"/>
        </w:rPr>
        <w:t>«</w:t>
      </w:r>
      <w:r w:rsidRPr="009031D4">
        <w:rPr>
          <w:rFonts w:ascii="Times New Roman" w:hAnsi="Times New Roman"/>
          <w:sz w:val="24"/>
          <w:szCs w:val="24"/>
        </w:rPr>
        <w:t>реабилитации</w:t>
      </w:r>
      <w:r w:rsidR="00957B5C">
        <w:rPr>
          <w:rFonts w:ascii="Times New Roman" w:hAnsi="Times New Roman"/>
          <w:sz w:val="24"/>
          <w:szCs w:val="24"/>
        </w:rPr>
        <w:t>»</w:t>
      </w:r>
      <w:r w:rsidRPr="009031D4">
        <w:rPr>
          <w:rFonts w:ascii="Times New Roman" w:hAnsi="Times New Roman"/>
          <w:sz w:val="24"/>
          <w:szCs w:val="24"/>
        </w:rPr>
        <w:t xml:space="preserve"> дополнить словом </w:t>
      </w:r>
      <w:r w:rsidR="00957B5C">
        <w:rPr>
          <w:rFonts w:ascii="Times New Roman" w:hAnsi="Times New Roman"/>
          <w:sz w:val="24"/>
          <w:szCs w:val="24"/>
        </w:rPr>
        <w:t>«</w:t>
      </w:r>
      <w:r w:rsidRPr="009031D4">
        <w:rPr>
          <w:rFonts w:ascii="Times New Roman" w:hAnsi="Times New Roman"/>
          <w:sz w:val="24"/>
          <w:szCs w:val="24"/>
        </w:rPr>
        <w:t>(абилитации)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6</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Внести в статью 35 Федерального закона от 26 мая 1996 года № 54-ФЗ </w:t>
      </w:r>
      <w:r w:rsidR="00957B5C">
        <w:rPr>
          <w:rFonts w:ascii="Times New Roman" w:hAnsi="Times New Roman"/>
          <w:sz w:val="24"/>
          <w:szCs w:val="24"/>
        </w:rPr>
        <w:t>«</w:t>
      </w:r>
      <w:r w:rsidRPr="009031D4">
        <w:rPr>
          <w:rFonts w:ascii="Times New Roman" w:hAnsi="Times New Roman"/>
          <w:sz w:val="24"/>
          <w:szCs w:val="24"/>
        </w:rPr>
        <w:t>О  Музейном фонде Российской Федерации и музеях в Российской Федерации</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1996, № 22, ст. 2591) следующие изменения: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дополнить новой частью второй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Порядок обеспечения условий доступности для инвалидов музеев, включая возможность ознакомления с музейными предметами и музейными коллекциями, в соответствии с  законодательством Российской Федерации о социальной защите инвалидов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культуры и культурного наследия,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2) части вторую - четвертую считать соответственно частями третьей - пятой.</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7</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Часть вторую статьи 5 Федерального закона от 22 августа 1996 года № 126-ФЗ </w:t>
      </w:r>
      <w:r w:rsidR="00957B5C">
        <w:rPr>
          <w:rFonts w:ascii="Times New Roman" w:hAnsi="Times New Roman"/>
          <w:sz w:val="24"/>
          <w:szCs w:val="24"/>
        </w:rPr>
        <w:t>«</w:t>
      </w:r>
      <w:r w:rsidRPr="009031D4">
        <w:rPr>
          <w:rFonts w:ascii="Times New Roman" w:hAnsi="Times New Roman"/>
          <w:sz w:val="24"/>
          <w:szCs w:val="24"/>
        </w:rPr>
        <w:t>О  государственной поддержке кинематографии Российской Федерации</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1996, № 35, ст. 4136; 2006, № 10, ст. 1068; 2009, № 52, ст. 6451) дополнить абзацем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утверждение критериев отбора национальных фильмов, подлежащих обязательному субтитрированию и тифлокомментированию за счет средств федерального бюджета.</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8</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Дополнить статью 101 Уголовно-исполнительного кодекса Российской Федерации (Собрание законодательства Российской Федерации, 1997, № 2, ст. 198; 1998, № 30, ст. 3613; 2001, № 11, ст. 1002; 2004, № 27, ст. 2711; 2008, № 45, ст. 5140) частями 6 и 7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6. Порядок и сроки направления на освидетельствование и переосвидетельствование содержащихся в учреждениях уголовно-исполнительной системы осужденных, являющихся инвалидами, подачи указанными лицами заявлений на проведение освидетельствования или переосвидетельствования, обжалования решения федерального учреждения медико-социальной экспертизы, а также организации охраны и надзора за осужденными, содержащимися в учреждениях уголовно-исполнительной системы, при проведении их освидетельствования или переосвидетельствования в  федеральных учреждениях медико-социальной экспертизы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7. Порядок обеспечения содержащимся в учреждениях уголовно-исполнительной системы осужденным, являющимся инвалидами, условий для проведения реабилитационных мероприятий и услуг, пользования техническими средствами реабилитации, предусмотренными индивидуальной программой реабилитации (абилитации) инвалида,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9</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Дополнить статью 95 Кодекса внутреннего водного транспорта Российской Федерации (Собрание законодательства Российской Федерации, 2001, № 11, ст. 1001; 2012, № 31, ст. 4320) пунктом 7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7. Порядок обеспечения условий доступности перевозок для пассажиров из числа инвалидов (их багажа) в соответствии с законодательством Российской Федерации о социальной защите инвалидов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10</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В части 1 статьи 25.10 Кодекса Российской Федерации об административных правонарушениях (Собрание законодательства Российской Федерации, 2002, № 1, ст. 1) слова </w:t>
      </w:r>
      <w:r w:rsidR="00957B5C">
        <w:rPr>
          <w:rFonts w:ascii="Times New Roman" w:hAnsi="Times New Roman"/>
          <w:sz w:val="24"/>
          <w:szCs w:val="24"/>
        </w:rPr>
        <w:t>«</w:t>
      </w:r>
      <w:r w:rsidRPr="009031D4">
        <w:rPr>
          <w:rFonts w:ascii="Times New Roman" w:hAnsi="Times New Roman"/>
          <w:sz w:val="24"/>
          <w:szCs w:val="24"/>
        </w:rPr>
        <w:t>понимающее знаки немого или глухого</w:t>
      </w:r>
      <w:r w:rsidR="00957B5C">
        <w:rPr>
          <w:rFonts w:ascii="Times New Roman" w:hAnsi="Times New Roman"/>
          <w:sz w:val="24"/>
          <w:szCs w:val="24"/>
        </w:rPr>
        <w:t>»</w:t>
      </w:r>
      <w:r w:rsidRPr="009031D4">
        <w:rPr>
          <w:rFonts w:ascii="Times New Roman" w:hAnsi="Times New Roman"/>
          <w:sz w:val="24"/>
          <w:szCs w:val="24"/>
        </w:rPr>
        <w:t xml:space="preserve"> заменить словами </w:t>
      </w:r>
      <w:r w:rsidR="00957B5C">
        <w:rPr>
          <w:rFonts w:ascii="Times New Roman" w:hAnsi="Times New Roman"/>
          <w:sz w:val="24"/>
          <w:szCs w:val="24"/>
        </w:rPr>
        <w:t>«</w:t>
      </w:r>
      <w:r w:rsidRPr="009031D4">
        <w:rPr>
          <w:rFonts w:ascii="Times New Roman" w:hAnsi="Times New Roman"/>
          <w:sz w:val="24"/>
          <w:szCs w:val="24"/>
        </w:rPr>
        <w:t>осуществляющее перевод устной речи посредством русского жестового языка и обратный перевод русского жестового языка в устную речь - сурдоперевод или тифлосурдоперевод</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11</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Статью 61 Федерального закона от 12 июня 2002 года № 67-ФЗ </w:t>
      </w:r>
      <w:r w:rsidR="00957B5C">
        <w:rPr>
          <w:rFonts w:ascii="Times New Roman" w:hAnsi="Times New Roman"/>
          <w:sz w:val="24"/>
          <w:szCs w:val="24"/>
        </w:rPr>
        <w:t>«</w:t>
      </w:r>
      <w:r w:rsidRPr="009031D4">
        <w:rPr>
          <w:rFonts w:ascii="Times New Roman" w:hAnsi="Times New Roman"/>
          <w:sz w:val="24"/>
          <w:szCs w:val="24"/>
        </w:rPr>
        <w:t>Об  основных гарантиях избирательных прав и права на участие в референдуме граждан Российской Федерации</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2002, № 24, ст. 2253; 2005, № 30, ст. 3104; 2006, № 31, ст. 3427; 2009, № 7, ст. 771; 2011, № 25, ст. 3536; 2012, № 50, ст. 6961; 2013, № 51, ст. 6684) дополнить пунктом 12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12. При размещении и оборудовании помещения для голосования должны обеспечиваться предусмотренные законодательством Российской Федерации условия беспрепятственного доступа и голосования в нем избирателей, участников референдума, являющихся инвалидами. При проведении голосования осуществляется оказание помощи таким лицам в целях реализации ими активного избирательного права с соблюдением требований, предусмотренных настоящим Федеральным законом, иными федеральными законами.</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12</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Внести в Федеральный закон от 25 июня 2002 года № 73-ФЗ </w:t>
      </w:r>
      <w:r w:rsidR="00957B5C">
        <w:rPr>
          <w:rFonts w:ascii="Times New Roman" w:hAnsi="Times New Roman"/>
          <w:sz w:val="24"/>
          <w:szCs w:val="24"/>
        </w:rPr>
        <w:t>«</w:t>
      </w:r>
      <w:r w:rsidRPr="009031D4">
        <w:rPr>
          <w:rFonts w:ascii="Times New Roman" w:hAnsi="Times New Roman"/>
          <w:sz w:val="24"/>
          <w:szCs w:val="24"/>
        </w:rPr>
        <w:t>Об  объектах культурного наследия (памятниках истории и культуры) народов Российской Федерации</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2002, № 26, ст. 2519; 2004, № 35, ст. 3607; 2007, № 1, ст. 21; 2011, № 47, ст. 6606; № 49, ст. 7026; 2012, № 47, ст. 6390; 2013, № 17, ст. 2030) следующие изменения: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статью 9 дополнить подпунктами 31 и 32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31) обеспечение условий доступности для инвалидов объектов культурного наследия, находящихся в федеральной собственности;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32) установление порядка обеспечения условий доступности для инвалидов объектов культурного наследия, находящихся в федеральной собственности.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2) статью 92 дополнить подпунктом 11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11) обеспечение условий доступности для инвалидов объектов культурного наследия, находящихся в собственности субъекта Российской Федерации.</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3) статью 93 дополнить подпунктом 4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4) обеспечение условий доступности для инвалидов объектов культурного наследия, находящихся в собственности поселений или городских округов.</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13</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Внести в Федеральный закон от 10 января 2003 года № 17-ФЗ </w:t>
      </w:r>
      <w:r w:rsidR="00957B5C">
        <w:rPr>
          <w:rFonts w:ascii="Times New Roman" w:hAnsi="Times New Roman"/>
          <w:sz w:val="24"/>
          <w:szCs w:val="24"/>
        </w:rPr>
        <w:t>«</w:t>
      </w:r>
      <w:r w:rsidRPr="009031D4">
        <w:rPr>
          <w:rFonts w:ascii="Times New Roman" w:hAnsi="Times New Roman"/>
          <w:sz w:val="24"/>
          <w:szCs w:val="24"/>
        </w:rPr>
        <w:t>О  железнодорожном транспорте в Российской Федерации</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2003, № 2, ст. 169; 2009, № 1, ст. 21; 2011, № 30, ст. 4596) следующие изменения: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статью 17 дополнить пунктом 3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3. Порядок обеспечения условий доступности инвалидов к пассажирским вагонам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2) второе предложение пункта 2 статьи 28 после слов </w:t>
      </w:r>
      <w:r w:rsidR="00957B5C">
        <w:rPr>
          <w:rFonts w:ascii="Times New Roman" w:hAnsi="Times New Roman"/>
          <w:sz w:val="24"/>
          <w:szCs w:val="24"/>
        </w:rPr>
        <w:t>«</w:t>
      </w:r>
      <w:r w:rsidRPr="009031D4">
        <w:rPr>
          <w:rFonts w:ascii="Times New Roman" w:hAnsi="Times New Roman"/>
          <w:sz w:val="24"/>
          <w:szCs w:val="24"/>
        </w:rPr>
        <w:t>вокзалах,</w:t>
      </w:r>
      <w:r w:rsidR="00957B5C">
        <w:rPr>
          <w:rFonts w:ascii="Times New Roman" w:hAnsi="Times New Roman"/>
          <w:sz w:val="24"/>
          <w:szCs w:val="24"/>
        </w:rPr>
        <w:t>»</w:t>
      </w:r>
      <w:r w:rsidRPr="009031D4">
        <w:rPr>
          <w:rFonts w:ascii="Times New Roman" w:hAnsi="Times New Roman"/>
          <w:sz w:val="24"/>
          <w:szCs w:val="24"/>
        </w:rPr>
        <w:t xml:space="preserve"> дополнить словами </w:t>
      </w:r>
      <w:r w:rsidR="00957B5C">
        <w:rPr>
          <w:rFonts w:ascii="Times New Roman" w:hAnsi="Times New Roman"/>
          <w:sz w:val="24"/>
          <w:szCs w:val="24"/>
        </w:rPr>
        <w:t>«</w:t>
      </w:r>
      <w:r w:rsidRPr="009031D4">
        <w:rPr>
          <w:rFonts w:ascii="Times New Roman" w:hAnsi="Times New Roman"/>
          <w:sz w:val="24"/>
          <w:szCs w:val="24"/>
        </w:rPr>
        <w:t>с учетом особенностей ее доведения до инвалидов</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14</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Дополнить Федеральный закон от 10 января 2003 года № 18-ФЗ </w:t>
      </w:r>
      <w:r w:rsidR="00957B5C">
        <w:rPr>
          <w:rFonts w:ascii="Times New Roman" w:hAnsi="Times New Roman"/>
          <w:sz w:val="24"/>
          <w:szCs w:val="24"/>
        </w:rPr>
        <w:t>«</w:t>
      </w:r>
      <w:r w:rsidRPr="009031D4">
        <w:rPr>
          <w:rFonts w:ascii="Times New Roman" w:hAnsi="Times New Roman"/>
          <w:sz w:val="24"/>
          <w:szCs w:val="24"/>
        </w:rPr>
        <w:t>Устав железнодорожного транспорта Российской Федерации</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2003, № 2, ст. 170; 2007, № 27, ст. 3213) статьей 801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Статья 801.</w:t>
      </w:r>
      <w:r w:rsidR="009031D4" w:rsidRPr="009031D4">
        <w:rPr>
          <w:rFonts w:ascii="Times New Roman" w:hAnsi="Times New Roman"/>
          <w:sz w:val="24"/>
          <w:szCs w:val="24"/>
        </w:rPr>
        <w:tab/>
        <w:t>Особенности обслуживания пассажиров из числа инвалидов</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Перевозчик и владелец инфраструктуры обеспечивают пассажирам из числа маломобильных граждан и инвалидов с нарушениями функций опорно-двигательного аппарата, слуха и зрения условия доступности объектов железнодорожного транспорта и услуг, предоставляемых населению на вокзалах и поездах в  соответствии с законодательством Российской Федерации о социальной защите инвалидов.</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Владельцами инфраструктур на вокзалах пассажирам из числа инвалидов без взимания дополнительной платы предоставляются следующие услуги: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помощь при перемещении по территории вокзала, в том числе при входе и выходе, до места посадки и от места высадки из поезда, при оформлении багажа, получении багажа по прибытии поезда;</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предоставление вспомогательных средств, в том числе кресел-колясок;</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дублирование необходимой для ознакомления пассажиров из числа инвалидов звуковой и текстовой информации, в том числе о времени отправления и прибытия поездов, стоимости проезда пассажиров и перевозок багажа, грузобагажа, времени работы железнодорожных билетных касс, камер хранения, расположении вокзальных помещений, об оказываемых ему услугах, о предоставляемых гражданам определенных категорий льготах;</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допуск собаки-проводника при наличии документа, подтверждающего специальное обучение собаки-проводника, выдаваемого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обеспечение посадки в транспортное средство и высадки из него.</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Перевозчиками в поездах дальнего следования пассажирам из числа инвалидов без взимания дополнительной платы предоставляются следующие услуги: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ознакомление с необходимой информацией в доступной для инвалидов форме;</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предоставление инвалидной транспортной коляски для передвижения в вагоне поезда пассажира из числа инвалидов, не способного передвигаться самостоятельно;</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бесплатный провоз слепыми пассажирами с собой собак-проводников при наличии документа, подтверждающего специальное обучение собаки-проводника, выдаваемого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Обслуживание пассажиров из числа инвалидов на вокзалах и в поездах дальнего следования осуществляется персоналом перевозчика или владельца инфраструктуры, прошедшим обучение (инструктирование) по обслуживанию пассажиров из числа инвалидов и использованию оборудования и иных вспомогательных средств, используемых пассажирами из числа инвалидов.</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Перевозка железнодорожным транспортом общего пользования пассажиров из числа инвалидов, лишенных одновременно слуха и зрения, осуществляется с сопровождающим лицом, оказывающим ему помощь.</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Сверх установленной нормы бесплатного провоза багажа и без взимания платы инвалиды имеют право провозить, не сдавая в багаж, трость, костыли, носилки и (или) кресло-коляску, предназначенные для личного пользования.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Порядок обеспечения условий доступности инвалидам вокзалов, поездов дальнего следования и услуг, предоставляемых на них, в соответствии с законодательством Российской Федерации о социальной защите инвалидов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при участии общественных организаций инвалидов.</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15</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Статью 66 Федерального закона от 10 января 2003 года № 19-ФЗ </w:t>
      </w:r>
      <w:r w:rsidR="00957B5C">
        <w:rPr>
          <w:rFonts w:ascii="Times New Roman" w:hAnsi="Times New Roman"/>
          <w:sz w:val="24"/>
          <w:szCs w:val="24"/>
        </w:rPr>
        <w:t>«</w:t>
      </w:r>
      <w:r w:rsidRPr="009031D4">
        <w:rPr>
          <w:rFonts w:ascii="Times New Roman" w:hAnsi="Times New Roman"/>
          <w:sz w:val="24"/>
          <w:szCs w:val="24"/>
        </w:rPr>
        <w:t>О  выборах Президента Российской Федерации</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2003, № 2, ст. 171; 2005, № 30, ст. 3104; 2006, № 31, ст. 3427; 2007, № 18, ст. 2118; 2009, № 7, ст. 771; 2011, № 25, ст. 3536) дополнить пунктом 13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13. При размещении и оборудовании помещения для голосования должны обеспечиваться предусмотренные законодательством Российской Федерации условия беспрепятственного доступа и голосования в нем избирателей, являющихся инвалидами. При проведении голосования осуществляется оказание помощи таким лицам в целях реализации ими активного избирательного права с соблюдением требований, предусмотренных настоящим Федеральным законом, иными федеральными законами.</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16</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Внести в Федеральный закон от 7 июля 2003 года № 126-ФЗ </w:t>
      </w:r>
      <w:r w:rsidR="00957B5C">
        <w:rPr>
          <w:rFonts w:ascii="Times New Roman" w:hAnsi="Times New Roman"/>
          <w:sz w:val="24"/>
          <w:szCs w:val="24"/>
        </w:rPr>
        <w:t>«</w:t>
      </w:r>
      <w:r w:rsidRPr="009031D4">
        <w:rPr>
          <w:rFonts w:ascii="Times New Roman" w:hAnsi="Times New Roman"/>
          <w:sz w:val="24"/>
          <w:szCs w:val="24"/>
        </w:rPr>
        <w:t>О  связи</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2003, № 28, ст. 2895; 2007, № 7, ст. 835; 2010, № 7, ст. 705; № 31, ст. 4190; 2011, № 7, ст. 901; № 29, ст. 4291; 2012, № 31, ст. 4328; № 53, ст. 7578; 2013, № 49, ст. 6347) следующие изменения: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пункт 2 статьи 46 изложить в следующей редакции:</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2. Оператор связи обеспечивает инвалидам условия для беспрепятственного доступа к объектам связи, предназначенным для работы с пользователями услуг связи, включая места оказания услуг связи, беспрепятственного пользования услугами связи и информацией об услугах связи в соответствии с законодательством Российской Федерации о социальной защите инвалидов.</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На объектах связи инвалидам без взимания дополнительной платы предоставляются следующие услуги: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оснащение объектов связи, предназначенных для работы с пользователями связи, надписями и иной текстовой и графической информацией в легкочитаемой и понятной форме, в том числе с применением рельефно-точечного шрифта Брайля;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дублирование для инвалидов по слуху голосовой информации текстовой информацией, подписями и (или) световыми сигналами;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обеспечение инвалидам, имеющим нарушения опорно-двигательного аппарата, возможности самостоятельного передвижения по объекту связи в целях пользования общедоступными услугами связи;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размещение информации об услугах связи с учетом ее доступности для инвалидов;</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доведение информации об услугах связи до инвалидов иными доступными им способами персоналом оператора связи;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допуск собаки-проводника при наличии документа, подтверждающего специальное обучение собаки-проводника, выдаваемого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помощь персонала оператора связи при пользовании пользовательским оборудованием (оконечным оборудованием).</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Требования по обеспечению оператором связи условий доступности объектов связи и предоставляемых населению услуг связи в  соответствии с законодательством Российской Федерации о  социальной защите инвалидов устанавливаются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сфере информационных технологий, связи и массовых коммуникаций,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2) пункт 1 статьи 52 дополнить абзацем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Система вызова экстренных оперативных служб должна обеспечивать возможность ее использования инвалидами путем отправления коротких текстовых сообщений через подвижную радиотелефонную связь.</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3) абзац первый пункта 2 статьи 57 после слов </w:t>
      </w:r>
      <w:r w:rsidR="00957B5C">
        <w:rPr>
          <w:rFonts w:ascii="Times New Roman" w:hAnsi="Times New Roman"/>
          <w:sz w:val="24"/>
          <w:szCs w:val="24"/>
        </w:rPr>
        <w:t>«</w:t>
      </w:r>
      <w:r w:rsidRPr="009031D4">
        <w:rPr>
          <w:rFonts w:ascii="Times New Roman" w:hAnsi="Times New Roman"/>
          <w:sz w:val="24"/>
          <w:szCs w:val="24"/>
        </w:rPr>
        <w:t>универсальных услуг связи,</w:t>
      </w:r>
      <w:r w:rsidR="00957B5C">
        <w:rPr>
          <w:rFonts w:ascii="Times New Roman" w:hAnsi="Times New Roman"/>
          <w:sz w:val="24"/>
          <w:szCs w:val="24"/>
        </w:rPr>
        <w:t>»</w:t>
      </w:r>
      <w:r w:rsidRPr="009031D4">
        <w:rPr>
          <w:rFonts w:ascii="Times New Roman" w:hAnsi="Times New Roman"/>
          <w:sz w:val="24"/>
          <w:szCs w:val="24"/>
        </w:rPr>
        <w:t xml:space="preserve"> дополнить словами </w:t>
      </w:r>
      <w:r w:rsidR="00957B5C">
        <w:rPr>
          <w:rFonts w:ascii="Times New Roman" w:hAnsi="Times New Roman"/>
          <w:sz w:val="24"/>
          <w:szCs w:val="24"/>
        </w:rPr>
        <w:t>«</w:t>
      </w:r>
      <w:r w:rsidRPr="009031D4">
        <w:rPr>
          <w:rFonts w:ascii="Times New Roman" w:hAnsi="Times New Roman"/>
          <w:sz w:val="24"/>
          <w:szCs w:val="24"/>
        </w:rPr>
        <w:t>условия доступа к ним инвалидов,</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17</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Внести в Жилищный кодекс Российской Федерации (Собрание законодательства Российской Федерации, 2005, № 1, ст. 14; 2007, № 1, ст. 13; № 43, ст. 5084; 2008, № 30, ст. 3616; 2011, № 23, ст. 3263; № 30, ст. 4590; 2012, № 26, ст. 3446; № 53, ст. 7596; 2013, № 52, ст. 6982) следующие изменения: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статью 2 дополнить пунктом 51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51) создают инвалидам условия для беспрепятственного доступа к жилым и нежилым помещениям, общему имуществу в многоквартирных домах;</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2) пункт  2 статьи 12 дополнить словами </w:t>
      </w:r>
      <w:r w:rsidR="00957B5C">
        <w:rPr>
          <w:rFonts w:ascii="Times New Roman" w:hAnsi="Times New Roman"/>
          <w:sz w:val="24"/>
          <w:szCs w:val="24"/>
        </w:rPr>
        <w:t>«</w:t>
      </w:r>
      <w:r w:rsidRPr="009031D4">
        <w:rPr>
          <w:rFonts w:ascii="Times New Roman" w:hAnsi="Times New Roman"/>
          <w:sz w:val="24"/>
          <w:szCs w:val="24"/>
        </w:rPr>
        <w:t>, а также к обеспечению их доступности для инвалидов</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3) часть 3 статьи 15 после слов </w:t>
      </w:r>
      <w:r w:rsidR="00957B5C">
        <w:rPr>
          <w:rFonts w:ascii="Times New Roman" w:hAnsi="Times New Roman"/>
          <w:sz w:val="24"/>
          <w:szCs w:val="24"/>
        </w:rPr>
        <w:t>«</w:t>
      </w:r>
      <w:r w:rsidRPr="009031D4">
        <w:rPr>
          <w:rFonts w:ascii="Times New Roman" w:hAnsi="Times New Roman"/>
          <w:sz w:val="24"/>
          <w:szCs w:val="24"/>
        </w:rPr>
        <w:t>жилое помещение,</w:t>
      </w:r>
      <w:r w:rsidR="00957B5C">
        <w:rPr>
          <w:rFonts w:ascii="Times New Roman" w:hAnsi="Times New Roman"/>
          <w:sz w:val="24"/>
          <w:szCs w:val="24"/>
        </w:rPr>
        <w:t>»</w:t>
      </w:r>
      <w:r w:rsidRPr="009031D4">
        <w:rPr>
          <w:rFonts w:ascii="Times New Roman" w:hAnsi="Times New Roman"/>
          <w:sz w:val="24"/>
          <w:szCs w:val="24"/>
        </w:rPr>
        <w:t xml:space="preserve"> дополнить словами </w:t>
      </w:r>
      <w:r w:rsidR="00957B5C">
        <w:rPr>
          <w:rFonts w:ascii="Times New Roman" w:hAnsi="Times New Roman"/>
          <w:sz w:val="24"/>
          <w:szCs w:val="24"/>
        </w:rPr>
        <w:t>«</w:t>
      </w:r>
      <w:r w:rsidRPr="009031D4">
        <w:rPr>
          <w:rFonts w:ascii="Times New Roman" w:hAnsi="Times New Roman"/>
          <w:sz w:val="24"/>
          <w:szCs w:val="24"/>
        </w:rPr>
        <w:t>в том числе по его приспособлению для использования инвалидами,</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4) в статье 20:</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а) часть 1 после слов </w:t>
      </w:r>
      <w:r w:rsidR="00957B5C">
        <w:rPr>
          <w:rFonts w:ascii="Times New Roman" w:hAnsi="Times New Roman"/>
          <w:sz w:val="24"/>
          <w:szCs w:val="24"/>
        </w:rPr>
        <w:t>«</w:t>
      </w:r>
      <w:r w:rsidRPr="009031D4">
        <w:rPr>
          <w:rFonts w:ascii="Times New Roman" w:hAnsi="Times New Roman"/>
          <w:sz w:val="24"/>
          <w:szCs w:val="24"/>
        </w:rPr>
        <w:t>энергетических ресурсов</w:t>
      </w:r>
      <w:r w:rsidR="00957B5C">
        <w:rPr>
          <w:rFonts w:ascii="Times New Roman" w:hAnsi="Times New Roman"/>
          <w:sz w:val="24"/>
          <w:szCs w:val="24"/>
        </w:rPr>
        <w:t>»</w:t>
      </w:r>
      <w:r w:rsidRPr="009031D4">
        <w:rPr>
          <w:rFonts w:ascii="Times New Roman" w:hAnsi="Times New Roman"/>
          <w:sz w:val="24"/>
          <w:szCs w:val="24"/>
        </w:rPr>
        <w:t xml:space="preserve"> дополнить словами </w:t>
      </w:r>
      <w:r w:rsidR="00957B5C">
        <w:rPr>
          <w:rFonts w:ascii="Times New Roman" w:hAnsi="Times New Roman"/>
          <w:sz w:val="24"/>
          <w:szCs w:val="24"/>
        </w:rPr>
        <w:t>«</w:t>
      </w:r>
      <w:r w:rsidRPr="009031D4">
        <w:rPr>
          <w:rFonts w:ascii="Times New Roman" w:hAnsi="Times New Roman"/>
          <w:sz w:val="24"/>
          <w:szCs w:val="24"/>
        </w:rPr>
        <w:t>, требований к обеспечению беспрепятственного доступа инвалидов к жилым помещениям</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б) дополнить частью 23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23. Органы государственного жилищного надзора и муниципального жилищного контроля привлекают к осуществлению надзора и контроля за обеспечением беспрепятственного доступа инвалидов к жилым помещениям полномочных представителей общественных организаций инвалидов.</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5) статью 138 дополнить пунктом 61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61) создавать условия для беспрепятственного доступа инвалидов к  многоквартирному дому и жилым помещениям;</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18</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Статью 72 Федерального закона от 18 мая 2005 года № 51-ФЗ </w:t>
      </w:r>
      <w:r w:rsidR="00957B5C">
        <w:rPr>
          <w:rFonts w:ascii="Times New Roman" w:hAnsi="Times New Roman"/>
          <w:sz w:val="24"/>
          <w:szCs w:val="24"/>
        </w:rPr>
        <w:t>«</w:t>
      </w:r>
      <w:r w:rsidRPr="009031D4">
        <w:rPr>
          <w:rFonts w:ascii="Times New Roman" w:hAnsi="Times New Roman"/>
          <w:sz w:val="24"/>
          <w:szCs w:val="24"/>
        </w:rPr>
        <w:t>О  выборах депутатов Государственной Думы Федерального Собрания Российской Федерации</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2005, № 21, ст. 1919; 2006, № 31, ст. 3427; 2007, № 18, ст. 2118; 2009, № 7, ст. 771; 2011, № 25, ст. 3536) дополнить частью 14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14. При размещении и оборудовании помещения для голосования должны обеспечиваться предусмотренные законодательством Российской Федерации условия беспрепятственного доступа и голосования в нем избирателей, являющихся инвалидами. При проведении голосования осуществляется оказание помощи таким лицам в целях реализации ими активного избирательного права с соблюдением требований, предусмотренных настоящим Федеральным законом, иными федеральными законами.</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19</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Дополнить Федеральный закон от 8 ноября 2007 года № 259-ФЗ </w:t>
      </w:r>
      <w:r w:rsidR="00957B5C">
        <w:rPr>
          <w:rFonts w:ascii="Times New Roman" w:hAnsi="Times New Roman"/>
          <w:sz w:val="24"/>
          <w:szCs w:val="24"/>
        </w:rPr>
        <w:t>«</w:t>
      </w:r>
      <w:r w:rsidRPr="009031D4">
        <w:rPr>
          <w:rFonts w:ascii="Times New Roman" w:hAnsi="Times New Roman"/>
          <w:sz w:val="24"/>
          <w:szCs w:val="24"/>
        </w:rPr>
        <w:t>Устав автомобильного транспорта и городского наземного электрического транспорта</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2007, № 46, ст. 5555; 2012, № 31, ст. 4320; 2014, № 6, ст. 566) статьей 211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Статья 211.</w:t>
      </w:r>
      <w:r w:rsidR="009031D4" w:rsidRPr="009031D4">
        <w:rPr>
          <w:rFonts w:ascii="Times New Roman" w:hAnsi="Times New Roman"/>
          <w:sz w:val="24"/>
          <w:szCs w:val="24"/>
        </w:rPr>
        <w:tab/>
        <w:t xml:space="preserve">Перевозка и особенности обслуживания пассажиров из числа инвалидов </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Пассажирам из числа инвалидов обеспечиваются условия доступности их перевозки и перевозки их багажа автомобильным транспортом и городским наземным электрическим транспортом.</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2. В целях создания для инвалидов условий доступности перевозок автомобильным транспортом наравне с другими пассажирами владельцем объекта инфраструктуры без взимания дополнительной платы на территории объекта транспортной инфраструктуры, предназначенного для обслуживания пассажиров, предоставляются следующие услуги: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организация доступного маршрута следования пассажиров из  числа инвалидов по территории объекта транспортной инфраструктуры, предназначенного для обслуживания пассажиров, до места посадки в  транспортное средство и от места высадки из него;</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2) оборудование объекта транспортной инфраструктуры, предназначенного для обслуживания пассажиров, низкорасположенными телефонами связи со службами информации (помощи) с функцией регулирования громкости, текстофонами;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3) помощь при перемещении по территории объекта транспортной инфраструктуры, предназначенного для обслуживания пассажиров, в том числе при входе и выходе, до места посадки в транспортное средство и от места высадки из него, при оформлении багажа, получении багажа;</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4) допуск собаки-проводника при наличии документа, подтверждающего специальное обучение собаки-проводника, выдаваемого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3. В транспортном средстве пассажиру из числа инвалидов без взимания дополнительной платы предоставляются следующие услуги: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ознакомление с правилами перевозки пассажиров, а также другой необходимой информацией об условиях перевозки в доступной для пассажира из числа инвалидов форме;</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2) обеспечение посадки в транспортное средство и высадки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3) бесплатный провоз слепыми пассажирами с собой собак-проводников при наличии документа, подтверждающего специальное обучение собаки-проводника, выдаваемого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4. При перевозке пассажиров из числа инвалидов транспортными средствами по заказу им предоставляются без взимания дополнительной платы услуги, предусмотренные частью 3 настоящей статьи.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5. При перевозке пассажиров из числа инвалидов и их багажа легковым такси им предоставляются без взимания дополнительной платы следующие услуги:</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оказание помощи инвалиду при посадке в транспортное средство и высадке из него;</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2) дублирование графической и текстовой информации, размещенной в транспортном средстве для пассажиров, знаками, выполненными рельефно-точечным шрифтом Брайля;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3) перевозка кресла-коляски пассажира из числа инвалидов, не способного передвигаться самостоятельно;</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4) бесплатный провоз слепыми пассажирами с собой собак-проводников при наличии документа, подтверждающего специальное обучение собаки-проводника, выдаваемого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20</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Часть 4 статьи 17 Федерального закона от 8 ноября 2007 года № 261-ФЗ </w:t>
      </w:r>
      <w:r w:rsidR="00957B5C">
        <w:rPr>
          <w:rFonts w:ascii="Times New Roman" w:hAnsi="Times New Roman"/>
          <w:sz w:val="24"/>
          <w:szCs w:val="24"/>
        </w:rPr>
        <w:t>«</w:t>
      </w:r>
      <w:r w:rsidRPr="009031D4">
        <w:rPr>
          <w:rFonts w:ascii="Times New Roman" w:hAnsi="Times New Roman"/>
          <w:sz w:val="24"/>
          <w:szCs w:val="24"/>
        </w:rPr>
        <w:t>О  морских портах в Российской Федерации и о внесении изменений в отдельные законодательные акты Российской Федерации</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2007, № 46, ст. 5557; 2013, № 30, ст. 4058) дополнить абзацем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При обслуживании пассажиров из числа инвалидов на морском терминале, предназначенном для обслуживания пассажиров, оператором морского терминала обеспечиваются доступность объектов инфраструктуры морского терминала и оказываемых на нем услуг в соответствии с законодательством Российской Федерации о социальной защите инвалидов, а также правилами обслуживания пассажиров и правилами оказания иных услуг, обычно оказываемых в морском порту и не связанных с осуществлением пассажирами и другими гражданами предпринимательской деятельности.</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21</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Внести в Федеральный закон от 10 июня 2008 года № 76-ФЗ </w:t>
      </w:r>
      <w:r w:rsidR="00957B5C">
        <w:rPr>
          <w:rFonts w:ascii="Times New Roman" w:hAnsi="Times New Roman"/>
          <w:sz w:val="24"/>
          <w:szCs w:val="24"/>
        </w:rPr>
        <w:t>«</w:t>
      </w:r>
      <w:r w:rsidRPr="009031D4">
        <w:rPr>
          <w:rFonts w:ascii="Times New Roman" w:hAnsi="Times New Roman"/>
          <w:sz w:val="24"/>
          <w:szCs w:val="24"/>
        </w:rPr>
        <w:t>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2008, № 24, ст. 2789; 2011, № 50, ст. 7353; 2013, № 27, ст. 3477; № 48, ст. 6165; № 51, ст. 6698) следующие изменения: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1) пункт 1 части 3 статьи 6 после слов </w:t>
      </w:r>
      <w:r w:rsidR="00957B5C">
        <w:rPr>
          <w:rFonts w:ascii="Times New Roman" w:hAnsi="Times New Roman"/>
          <w:sz w:val="24"/>
          <w:szCs w:val="24"/>
        </w:rPr>
        <w:t>«</w:t>
      </w:r>
      <w:r w:rsidRPr="009031D4">
        <w:rPr>
          <w:rFonts w:ascii="Times New Roman" w:hAnsi="Times New Roman"/>
          <w:sz w:val="24"/>
          <w:szCs w:val="24"/>
        </w:rPr>
        <w:t>прав человека</w:t>
      </w:r>
      <w:r w:rsidR="00957B5C">
        <w:rPr>
          <w:rFonts w:ascii="Times New Roman" w:hAnsi="Times New Roman"/>
          <w:sz w:val="24"/>
          <w:szCs w:val="24"/>
        </w:rPr>
        <w:t>»</w:t>
      </w:r>
      <w:r w:rsidRPr="009031D4">
        <w:rPr>
          <w:rFonts w:ascii="Times New Roman" w:hAnsi="Times New Roman"/>
          <w:sz w:val="24"/>
          <w:szCs w:val="24"/>
        </w:rPr>
        <w:t xml:space="preserve"> дополнить словами </w:t>
      </w:r>
      <w:r w:rsidR="00957B5C">
        <w:rPr>
          <w:rFonts w:ascii="Times New Roman" w:hAnsi="Times New Roman"/>
          <w:sz w:val="24"/>
          <w:szCs w:val="24"/>
        </w:rPr>
        <w:t>«</w:t>
      </w:r>
      <w:r w:rsidRPr="009031D4">
        <w:rPr>
          <w:rFonts w:ascii="Times New Roman" w:hAnsi="Times New Roman"/>
          <w:sz w:val="24"/>
          <w:szCs w:val="24"/>
        </w:rPr>
        <w:t>, в том числе по отношению к инвалидам,</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2) часть 1 статьи 22 дополнить пунктом 141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141) участие в создании лицам, находящимся в местах принудительного содержания и являющимся инвалидами, условий для реализации прав человека без какой бы то ни было дискриминации по признаку инвалидности;</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22</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Статью 10 Федерального закона от 9 февраля 2009 года № 8-ФЗ </w:t>
      </w:r>
      <w:r w:rsidR="00957B5C">
        <w:rPr>
          <w:rFonts w:ascii="Times New Roman" w:hAnsi="Times New Roman"/>
          <w:sz w:val="24"/>
          <w:szCs w:val="24"/>
        </w:rPr>
        <w:t>«</w:t>
      </w:r>
      <w:r w:rsidRPr="009031D4">
        <w:rPr>
          <w:rFonts w:ascii="Times New Roman" w:hAnsi="Times New Roman"/>
          <w:sz w:val="24"/>
          <w:szCs w:val="24"/>
        </w:rPr>
        <w:t>Об обеспечении доступа к информации о деятельности государственных органов и органов местного самоуправления</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2009, № 7, ст. 776; 2011, № 29, ст. 4291; 2013, № 23, ст. 2870) дополнить частью 6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 xml:space="preserve">6. Требования по обеспечению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w:t>
      </w:r>
      <w:r>
        <w:rPr>
          <w:rFonts w:ascii="Times New Roman" w:hAnsi="Times New Roman"/>
          <w:sz w:val="24"/>
          <w:szCs w:val="24"/>
        </w:rPr>
        <w:t>«</w:t>
      </w:r>
      <w:r w:rsidR="009031D4" w:rsidRPr="009031D4">
        <w:rPr>
          <w:rFonts w:ascii="Times New Roman" w:hAnsi="Times New Roman"/>
          <w:sz w:val="24"/>
          <w:szCs w:val="24"/>
        </w:rPr>
        <w:t>Интернет</w:t>
      </w:r>
      <w:r>
        <w:rPr>
          <w:rFonts w:ascii="Times New Roman" w:hAnsi="Times New Roman"/>
          <w:sz w:val="24"/>
          <w:szCs w:val="24"/>
        </w:rPr>
        <w:t>»</w:t>
      </w:r>
      <w:r w:rsidR="009031D4" w:rsidRPr="009031D4">
        <w:rPr>
          <w:rFonts w:ascii="Times New Roman" w:hAnsi="Times New Roman"/>
          <w:sz w:val="24"/>
          <w:szCs w:val="24"/>
        </w:rPr>
        <w:t xml:space="preserve"> устанавливаются уполномоченным Правительством Российской Федерации федеральным органом исполнительной власти.</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23</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Пункт 12 статьи 14 Федерального закона от 27 июля 2010 года № 210-ФЗ </w:t>
      </w:r>
      <w:r w:rsidR="00957B5C">
        <w:rPr>
          <w:rFonts w:ascii="Times New Roman" w:hAnsi="Times New Roman"/>
          <w:sz w:val="24"/>
          <w:szCs w:val="24"/>
        </w:rPr>
        <w:t>«</w:t>
      </w:r>
      <w:r w:rsidRPr="009031D4">
        <w:rPr>
          <w:rFonts w:ascii="Times New Roman" w:hAnsi="Times New Roman"/>
          <w:sz w:val="24"/>
          <w:szCs w:val="24"/>
        </w:rPr>
        <w:t>Об  организации предоставления государственных и муниципальных услуг</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2010, № 31, ст. 4179; 2011, № 27, ст. 3880) дополнить словами </w:t>
      </w:r>
      <w:r w:rsidR="00957B5C">
        <w:rPr>
          <w:rFonts w:ascii="Times New Roman" w:hAnsi="Times New Roman"/>
          <w:sz w:val="24"/>
          <w:szCs w:val="24"/>
        </w:rPr>
        <w:t>«</w:t>
      </w:r>
      <w:r w:rsidRPr="009031D4">
        <w:rPr>
          <w:rFonts w:ascii="Times New Roman" w:hAnsi="Times New Roman"/>
          <w:sz w:val="24"/>
          <w:szCs w:val="24"/>
        </w:rPr>
        <w:t>,  в том числе с учетом требований доступности для инвалидов в  соответствии с законодательством Российской Федерации о социальной защите инвалидов</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24</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Внести в Федеральный закон от 21 ноября 2011 года № 323-ФЗ </w:t>
      </w:r>
      <w:r w:rsidR="00957B5C">
        <w:rPr>
          <w:rFonts w:ascii="Times New Roman" w:hAnsi="Times New Roman"/>
          <w:sz w:val="24"/>
          <w:szCs w:val="24"/>
        </w:rPr>
        <w:t>«</w:t>
      </w:r>
      <w:r w:rsidRPr="009031D4">
        <w:rPr>
          <w:rFonts w:ascii="Times New Roman" w:hAnsi="Times New Roman"/>
          <w:sz w:val="24"/>
          <w:szCs w:val="24"/>
        </w:rPr>
        <w:t>Об  основах охраны здоровья граждан в Российской Федерации</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2011, № 48, ст. 6724; 2013, № 48, ст. 6165) следующие изменения:</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статью 10 дополнить пунктом 9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9) оснащением медицинских организаций оборудованием для оказания медицинской помощи с учетом особых потребностей инвалидов и других групп населения с ограниченными возможностями здоровья.</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2) пункт 6 части 1 статьи 16 дополнить словами </w:t>
      </w:r>
      <w:r w:rsidR="00957B5C">
        <w:rPr>
          <w:rFonts w:ascii="Times New Roman" w:hAnsi="Times New Roman"/>
          <w:sz w:val="24"/>
          <w:szCs w:val="24"/>
        </w:rPr>
        <w:t>«</w:t>
      </w:r>
      <w:r w:rsidRPr="009031D4">
        <w:rPr>
          <w:rFonts w:ascii="Times New Roman" w:hAnsi="Times New Roman"/>
          <w:sz w:val="24"/>
          <w:szCs w:val="24"/>
        </w:rPr>
        <w:t>,  в том числе инвалидов</w:t>
      </w:r>
      <w:r w:rsidR="00957B5C">
        <w:rPr>
          <w:rFonts w:ascii="Times New Roman" w:hAnsi="Times New Roman"/>
          <w:sz w:val="24"/>
          <w:szCs w:val="24"/>
        </w:rPr>
        <w:t>»</w:t>
      </w:r>
      <w:r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25</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 xml:space="preserve">Дополнить статью 12 Федерального закона от 30 ноября 2011 года № 342-ФЗ </w:t>
      </w:r>
      <w:r w:rsidR="00957B5C">
        <w:rPr>
          <w:rFonts w:ascii="Times New Roman" w:hAnsi="Times New Roman"/>
          <w:sz w:val="24"/>
          <w:szCs w:val="24"/>
        </w:rPr>
        <w:t>«</w:t>
      </w:r>
      <w:r w:rsidRPr="009031D4">
        <w:rPr>
          <w:rFonts w:ascii="Times New Roman" w:hAnsi="Times New Roman"/>
          <w:sz w:val="24"/>
          <w:szCs w:val="24"/>
        </w:rPr>
        <w:t>О службе в органах внутренних дел Российской Федерации и внесении изменений в отдельные законодательные акты Российской Федерации</w:t>
      </w:r>
      <w:r w:rsidR="00957B5C">
        <w:rPr>
          <w:rFonts w:ascii="Times New Roman" w:hAnsi="Times New Roman"/>
          <w:sz w:val="24"/>
          <w:szCs w:val="24"/>
        </w:rPr>
        <w:t>»</w:t>
      </w:r>
      <w:r w:rsidRPr="009031D4">
        <w:rPr>
          <w:rFonts w:ascii="Times New Roman" w:hAnsi="Times New Roman"/>
          <w:sz w:val="24"/>
          <w:szCs w:val="24"/>
        </w:rPr>
        <w:t xml:space="preserve"> (Собрание законодательства Российской Федерации, 2011, № 49, ст. 7020; 2012, № 50, ст. 6954; 2013, № 27, ст. 3477; № 48, ст. 6165) частью 11 следующего содержания:</w:t>
      </w:r>
    </w:p>
    <w:p w:rsidR="009031D4" w:rsidRPr="009031D4" w:rsidRDefault="00957B5C" w:rsidP="009031D4">
      <w:pPr>
        <w:spacing w:after="0" w:line="240" w:lineRule="auto"/>
        <w:ind w:firstLine="709"/>
        <w:jc w:val="both"/>
        <w:rPr>
          <w:rFonts w:ascii="Times New Roman" w:hAnsi="Times New Roman"/>
          <w:sz w:val="24"/>
          <w:szCs w:val="24"/>
        </w:rPr>
      </w:pPr>
      <w:r>
        <w:rPr>
          <w:rFonts w:ascii="Times New Roman" w:hAnsi="Times New Roman"/>
          <w:sz w:val="24"/>
          <w:szCs w:val="24"/>
        </w:rPr>
        <w:t>«</w:t>
      </w:r>
      <w:r w:rsidR="009031D4" w:rsidRPr="009031D4">
        <w:rPr>
          <w:rFonts w:ascii="Times New Roman" w:hAnsi="Times New Roman"/>
          <w:sz w:val="24"/>
          <w:szCs w:val="24"/>
        </w:rPr>
        <w:t>11. Сотрудники органов внутренних дел, замещающие отдельные должности в органах внутренних дел, обязаны владеть навыками русского жестового языка в объеме, определяемом федеральным органом исполнительной власти в сфере внутренних дел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образования. Порядок определения должностей в органах внутренних дел, исполнение обязанностей по которым требует владения сотрудниками навыками русского жестового языка, устанавливается руководителем федерального органа исполнительной власти в сфере внутренних дел.</w:t>
      </w:r>
      <w:r>
        <w:rPr>
          <w:rFonts w:ascii="Times New Roman" w:hAnsi="Times New Roman"/>
          <w:sz w:val="24"/>
          <w:szCs w:val="24"/>
        </w:rPr>
        <w:t>»</w:t>
      </w:r>
      <w:r w:rsidR="009031D4" w:rsidRPr="009031D4">
        <w:rPr>
          <w:rFonts w:ascii="Times New Roman" w:hAnsi="Times New Roman"/>
          <w:sz w:val="24"/>
          <w:szCs w:val="24"/>
        </w:rPr>
        <w:t>.</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26</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Настоящий Федеральный закон вступает в силу с 1 января 2016 года, за исключением положений, для которых настоящей статьей установлен иной срок вступления в силу.</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2. Подпункт </w:t>
      </w:r>
      <w:r w:rsidR="00957B5C">
        <w:rPr>
          <w:rFonts w:ascii="Times New Roman" w:hAnsi="Times New Roman"/>
          <w:sz w:val="24"/>
          <w:szCs w:val="24"/>
        </w:rPr>
        <w:t>»</w:t>
      </w:r>
      <w:r w:rsidRPr="009031D4">
        <w:rPr>
          <w:rFonts w:ascii="Times New Roman" w:hAnsi="Times New Roman"/>
          <w:sz w:val="24"/>
          <w:szCs w:val="24"/>
        </w:rPr>
        <w:t>г</w:t>
      </w:r>
      <w:r w:rsidR="00957B5C">
        <w:rPr>
          <w:rFonts w:ascii="Times New Roman" w:hAnsi="Times New Roman"/>
          <w:sz w:val="24"/>
          <w:szCs w:val="24"/>
        </w:rPr>
        <w:t>»</w:t>
      </w:r>
      <w:r w:rsidRPr="009031D4">
        <w:rPr>
          <w:rFonts w:ascii="Times New Roman" w:hAnsi="Times New Roman"/>
          <w:sz w:val="24"/>
          <w:szCs w:val="24"/>
        </w:rPr>
        <w:t xml:space="preserve"> пункта 11 статьи 5, статьи 13, 14, 16 и 19 настоящего Федерального закона вступают в силу с 1 июля 2016 года. Положения статьи 15 Федерального закона от 24 ноября 1995 года № 181-ФЗ </w:t>
      </w:r>
      <w:r w:rsidR="00957B5C">
        <w:rPr>
          <w:rFonts w:ascii="Times New Roman" w:hAnsi="Times New Roman"/>
          <w:sz w:val="24"/>
          <w:szCs w:val="24"/>
        </w:rPr>
        <w:t>«</w:t>
      </w:r>
      <w:r w:rsidRPr="009031D4">
        <w:rPr>
          <w:rFonts w:ascii="Times New Roman" w:hAnsi="Times New Roman"/>
          <w:sz w:val="24"/>
          <w:szCs w:val="24"/>
        </w:rPr>
        <w:t>О социальной защите инвалидов в Российской Федерации</w:t>
      </w:r>
      <w:r w:rsidR="00957B5C">
        <w:rPr>
          <w:rFonts w:ascii="Times New Roman" w:hAnsi="Times New Roman"/>
          <w:sz w:val="24"/>
          <w:szCs w:val="24"/>
        </w:rPr>
        <w:t>»</w:t>
      </w:r>
      <w:r w:rsidRPr="009031D4">
        <w:rPr>
          <w:rFonts w:ascii="Times New Roman" w:hAnsi="Times New Roman"/>
          <w:sz w:val="24"/>
          <w:szCs w:val="24"/>
        </w:rPr>
        <w:t xml:space="preserve"> (в  редакции настоящего Федерального закона), статей 17 и 28 Федерального закона от 10 января 2003 года № 17-ФЗ </w:t>
      </w:r>
      <w:r w:rsidR="00957B5C">
        <w:rPr>
          <w:rFonts w:ascii="Times New Roman" w:hAnsi="Times New Roman"/>
          <w:sz w:val="24"/>
          <w:szCs w:val="24"/>
        </w:rPr>
        <w:t>«</w:t>
      </w:r>
      <w:r w:rsidRPr="009031D4">
        <w:rPr>
          <w:rFonts w:ascii="Times New Roman" w:hAnsi="Times New Roman"/>
          <w:sz w:val="24"/>
          <w:szCs w:val="24"/>
        </w:rPr>
        <w:t>О железнодорожном транспорте в Российской Федерации</w:t>
      </w:r>
      <w:r w:rsidR="00957B5C">
        <w:rPr>
          <w:rFonts w:ascii="Times New Roman" w:hAnsi="Times New Roman"/>
          <w:sz w:val="24"/>
          <w:szCs w:val="24"/>
        </w:rPr>
        <w:t>»</w:t>
      </w:r>
      <w:r w:rsidRPr="009031D4">
        <w:rPr>
          <w:rFonts w:ascii="Times New Roman" w:hAnsi="Times New Roman"/>
          <w:sz w:val="24"/>
          <w:szCs w:val="24"/>
        </w:rPr>
        <w:t xml:space="preserve"> (в редакции настоящего Федерального закона), статьи 801 Федерального закона от 10 января 2003 года № 18-ФЗ </w:t>
      </w:r>
      <w:r w:rsidR="00957B5C">
        <w:rPr>
          <w:rFonts w:ascii="Times New Roman" w:hAnsi="Times New Roman"/>
          <w:sz w:val="24"/>
          <w:szCs w:val="24"/>
        </w:rPr>
        <w:t>«</w:t>
      </w:r>
      <w:r w:rsidRPr="009031D4">
        <w:rPr>
          <w:rFonts w:ascii="Times New Roman" w:hAnsi="Times New Roman"/>
          <w:sz w:val="24"/>
          <w:szCs w:val="24"/>
        </w:rPr>
        <w:t xml:space="preserve">Устав железнодорожного транспорта Российской Федерации (в редакции настоящего Федерального закона), статей 46, 52 и 57 Федерального закона от 7 июля 2003 года № 126-ФЗ </w:t>
      </w:r>
      <w:r w:rsidR="00957B5C">
        <w:rPr>
          <w:rFonts w:ascii="Times New Roman" w:hAnsi="Times New Roman"/>
          <w:sz w:val="24"/>
          <w:szCs w:val="24"/>
        </w:rPr>
        <w:t>«</w:t>
      </w:r>
      <w:r w:rsidRPr="009031D4">
        <w:rPr>
          <w:rFonts w:ascii="Times New Roman" w:hAnsi="Times New Roman"/>
          <w:sz w:val="24"/>
          <w:szCs w:val="24"/>
        </w:rPr>
        <w:t>О связи</w:t>
      </w:r>
      <w:r w:rsidR="00957B5C">
        <w:rPr>
          <w:rFonts w:ascii="Times New Roman" w:hAnsi="Times New Roman"/>
          <w:sz w:val="24"/>
          <w:szCs w:val="24"/>
        </w:rPr>
        <w:t>»</w:t>
      </w:r>
      <w:r w:rsidRPr="009031D4">
        <w:rPr>
          <w:rFonts w:ascii="Times New Roman" w:hAnsi="Times New Roman"/>
          <w:sz w:val="24"/>
          <w:szCs w:val="24"/>
        </w:rPr>
        <w:t xml:space="preserve"> (в редакции настоящего Федерального закона), статьи 211 Федерального закона от 8 ноября 2007 года № 259-ФЗ </w:t>
      </w:r>
      <w:r w:rsidR="00957B5C">
        <w:rPr>
          <w:rFonts w:ascii="Times New Roman" w:hAnsi="Times New Roman"/>
          <w:sz w:val="24"/>
          <w:szCs w:val="24"/>
        </w:rPr>
        <w:t>«</w:t>
      </w:r>
      <w:r w:rsidRPr="009031D4">
        <w:rPr>
          <w:rFonts w:ascii="Times New Roman" w:hAnsi="Times New Roman"/>
          <w:sz w:val="24"/>
          <w:szCs w:val="24"/>
        </w:rPr>
        <w:t>Устав автомобильного транспорта и городского наземного электрического транспорта</w:t>
      </w:r>
      <w:r w:rsidR="00957B5C">
        <w:rPr>
          <w:rFonts w:ascii="Times New Roman" w:hAnsi="Times New Roman"/>
          <w:sz w:val="24"/>
          <w:szCs w:val="24"/>
        </w:rPr>
        <w:t>»</w:t>
      </w:r>
      <w:r w:rsidRPr="009031D4">
        <w:rPr>
          <w:rFonts w:ascii="Times New Roman" w:hAnsi="Times New Roman"/>
          <w:sz w:val="24"/>
          <w:szCs w:val="24"/>
        </w:rPr>
        <w:t xml:space="preserve"> (в редакции настоящего Федерального закона) в части обеспечения доступности для инвалидов объектов связи, инженерной, транспортной и социальной инфраструктур, транспортных средств применяются с этой даты исключительно ко вновь вводимым в эксплуатацию или прошедшим реконструкцию, модернизацию указанным объектам и средствам.</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Статья 27</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В целях реализации настоящего Федерального закона:</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1) Правительству Российской Федерации, федеральным органам исполнительной власти, органам государственной власти субъектов Российской Федерации привести свои нормативные правовые акты в  соответствие с настоящим Федеральным законом в течение шести месяцев после дня вступления его в силу;</w:t>
      </w:r>
    </w:p>
    <w:p w:rsidR="009031D4" w:rsidRP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2) установить, что в целях обеспечения для инвалидов доступности объектов инженерной, транспортной и социальной инфраструктур и условий беспрепятственного пользования услугами устанавливается переходный период, в течение которого федеральные органы исполнительной власти, органы исполнительной власти субъектов Российской Федерации, органы местного самоуправления утверждают и реализуют в сферах установленной деятельности мероприятия по повышению значений показателей доступности для инвалидов объектов и услуг. Порядок и сроки разработки указанных мероприятий определяются Правительством  Российской Федерации;</w:t>
      </w:r>
    </w:p>
    <w:p w:rsidR="009031D4" w:rsidRDefault="009031D4" w:rsidP="009031D4">
      <w:pPr>
        <w:spacing w:after="0" w:line="240" w:lineRule="auto"/>
        <w:ind w:firstLine="709"/>
        <w:jc w:val="both"/>
        <w:rPr>
          <w:rFonts w:ascii="Times New Roman" w:hAnsi="Times New Roman"/>
          <w:sz w:val="24"/>
          <w:szCs w:val="24"/>
        </w:rPr>
      </w:pPr>
      <w:r w:rsidRPr="009031D4">
        <w:rPr>
          <w:rFonts w:ascii="Times New Roman" w:hAnsi="Times New Roman"/>
          <w:sz w:val="24"/>
          <w:szCs w:val="24"/>
        </w:rPr>
        <w:t>3) требования по обеспечению условий доступности государственных и муниципальных услуг для инвалидов включаются федеральными органами исполнительной власти, органами исполнительной власти субъектов Российской Федерации и органами местного самоуправления в административные регламенты предоставления указанными органами государственных или муниципальных услуг в течение шести месяцев после дня вступления в  силу настоящего Федерального закона.</w:t>
      </w:r>
    </w:p>
    <w:p w:rsidR="009031D4" w:rsidRDefault="000340EE" w:rsidP="000340EE">
      <w:pPr>
        <w:spacing w:after="0" w:line="240" w:lineRule="auto"/>
        <w:ind w:firstLine="709"/>
        <w:jc w:val="right"/>
        <w:rPr>
          <w:rFonts w:ascii="Times New Roman" w:hAnsi="Times New Roman"/>
          <w:b/>
          <w:sz w:val="24"/>
          <w:szCs w:val="24"/>
        </w:rPr>
      </w:pPr>
      <w:r>
        <w:rPr>
          <w:rFonts w:ascii="Times New Roman" w:hAnsi="Times New Roman"/>
          <w:sz w:val="24"/>
          <w:szCs w:val="24"/>
        </w:rPr>
        <w:br w:type="page"/>
      </w:r>
      <w:r w:rsidR="009031D4" w:rsidRPr="009031D4">
        <w:rPr>
          <w:rFonts w:ascii="Times New Roman" w:hAnsi="Times New Roman"/>
          <w:b/>
          <w:sz w:val="24"/>
          <w:szCs w:val="24"/>
        </w:rPr>
        <w:t xml:space="preserve">Приложение </w:t>
      </w:r>
      <w:r w:rsidR="00BD1D78">
        <w:rPr>
          <w:rFonts w:ascii="Times New Roman" w:hAnsi="Times New Roman"/>
          <w:b/>
          <w:sz w:val="24"/>
          <w:szCs w:val="24"/>
        </w:rPr>
        <w:t>4</w:t>
      </w:r>
    </w:p>
    <w:p w:rsidR="009031D4" w:rsidRDefault="009031D4" w:rsidP="009031D4">
      <w:pPr>
        <w:spacing w:after="0" w:line="240" w:lineRule="auto"/>
        <w:ind w:firstLine="709"/>
        <w:jc w:val="right"/>
        <w:rPr>
          <w:rFonts w:ascii="Times New Roman" w:hAnsi="Times New Roman"/>
          <w:b/>
          <w:sz w:val="24"/>
          <w:szCs w:val="24"/>
        </w:rPr>
      </w:pPr>
    </w:p>
    <w:p w:rsidR="009031D4" w:rsidRPr="00767192" w:rsidRDefault="009031D4" w:rsidP="009031D4">
      <w:pPr>
        <w:widowControl w:val="0"/>
        <w:autoSpaceDE w:val="0"/>
        <w:autoSpaceDN w:val="0"/>
        <w:adjustRightInd w:val="0"/>
        <w:spacing w:after="0" w:line="240" w:lineRule="auto"/>
        <w:jc w:val="center"/>
        <w:outlineLvl w:val="0"/>
        <w:rPr>
          <w:rFonts w:ascii="Times New Roman" w:hAnsi="Times New Roman"/>
          <w:b/>
          <w:bCs/>
          <w:sz w:val="24"/>
          <w:szCs w:val="24"/>
        </w:rPr>
      </w:pPr>
      <w:r w:rsidRPr="00767192">
        <w:rPr>
          <w:rFonts w:ascii="Times New Roman" w:hAnsi="Times New Roman"/>
          <w:b/>
          <w:bCs/>
          <w:sz w:val="24"/>
          <w:szCs w:val="24"/>
        </w:rPr>
        <w:t>ПРАВИТЕЛЬСТВО РОССИЙСКОЙ ФЕДЕРАЦИИ</w:t>
      </w:r>
    </w:p>
    <w:p w:rsidR="009031D4" w:rsidRPr="00767192" w:rsidRDefault="009031D4" w:rsidP="009031D4">
      <w:pPr>
        <w:widowControl w:val="0"/>
        <w:autoSpaceDE w:val="0"/>
        <w:autoSpaceDN w:val="0"/>
        <w:adjustRightInd w:val="0"/>
        <w:spacing w:after="0" w:line="240" w:lineRule="auto"/>
        <w:jc w:val="center"/>
        <w:rPr>
          <w:rFonts w:ascii="Times New Roman" w:hAnsi="Times New Roman"/>
          <w:b/>
          <w:bCs/>
          <w:sz w:val="24"/>
          <w:szCs w:val="24"/>
        </w:rPr>
      </w:pPr>
    </w:p>
    <w:p w:rsidR="009031D4" w:rsidRPr="00767192" w:rsidRDefault="009031D4" w:rsidP="009031D4">
      <w:pPr>
        <w:widowControl w:val="0"/>
        <w:autoSpaceDE w:val="0"/>
        <w:autoSpaceDN w:val="0"/>
        <w:adjustRightInd w:val="0"/>
        <w:spacing w:after="0" w:line="240" w:lineRule="auto"/>
        <w:jc w:val="center"/>
        <w:rPr>
          <w:rFonts w:ascii="Times New Roman" w:hAnsi="Times New Roman"/>
          <w:b/>
          <w:bCs/>
          <w:sz w:val="24"/>
          <w:szCs w:val="24"/>
        </w:rPr>
      </w:pPr>
      <w:r w:rsidRPr="00767192">
        <w:rPr>
          <w:rFonts w:ascii="Times New Roman" w:hAnsi="Times New Roman"/>
          <w:b/>
          <w:bCs/>
          <w:sz w:val="24"/>
          <w:szCs w:val="24"/>
        </w:rPr>
        <w:t>ПОСТАНОВЛЕНИЕ</w:t>
      </w:r>
    </w:p>
    <w:p w:rsidR="009031D4" w:rsidRPr="00767192" w:rsidRDefault="009031D4" w:rsidP="009031D4">
      <w:pPr>
        <w:widowControl w:val="0"/>
        <w:autoSpaceDE w:val="0"/>
        <w:autoSpaceDN w:val="0"/>
        <w:adjustRightInd w:val="0"/>
        <w:spacing w:after="0" w:line="240" w:lineRule="auto"/>
        <w:jc w:val="center"/>
        <w:rPr>
          <w:rFonts w:ascii="Times New Roman" w:hAnsi="Times New Roman"/>
          <w:b/>
          <w:bCs/>
          <w:sz w:val="24"/>
          <w:szCs w:val="24"/>
        </w:rPr>
      </w:pPr>
      <w:r w:rsidRPr="00767192">
        <w:rPr>
          <w:rFonts w:ascii="Times New Roman" w:hAnsi="Times New Roman"/>
          <w:b/>
          <w:bCs/>
          <w:sz w:val="24"/>
          <w:szCs w:val="24"/>
        </w:rPr>
        <w:t>от 15 апреля 2014 г. № 297</w:t>
      </w:r>
    </w:p>
    <w:p w:rsidR="009031D4" w:rsidRPr="00767192" w:rsidRDefault="009031D4" w:rsidP="009031D4">
      <w:pPr>
        <w:widowControl w:val="0"/>
        <w:autoSpaceDE w:val="0"/>
        <w:autoSpaceDN w:val="0"/>
        <w:adjustRightInd w:val="0"/>
        <w:spacing w:after="0" w:line="240" w:lineRule="auto"/>
        <w:jc w:val="center"/>
        <w:rPr>
          <w:rFonts w:ascii="Times New Roman" w:hAnsi="Times New Roman"/>
          <w:b/>
          <w:bCs/>
          <w:sz w:val="24"/>
          <w:szCs w:val="24"/>
        </w:rPr>
      </w:pPr>
    </w:p>
    <w:p w:rsidR="009031D4" w:rsidRPr="00767192" w:rsidRDefault="009031D4" w:rsidP="009031D4">
      <w:pPr>
        <w:widowControl w:val="0"/>
        <w:autoSpaceDE w:val="0"/>
        <w:autoSpaceDN w:val="0"/>
        <w:adjustRightInd w:val="0"/>
        <w:spacing w:after="0" w:line="240" w:lineRule="auto"/>
        <w:jc w:val="center"/>
        <w:rPr>
          <w:rFonts w:ascii="Times New Roman" w:hAnsi="Times New Roman"/>
          <w:b/>
          <w:bCs/>
          <w:sz w:val="24"/>
          <w:szCs w:val="24"/>
        </w:rPr>
      </w:pPr>
      <w:r w:rsidRPr="00767192">
        <w:rPr>
          <w:rFonts w:ascii="Times New Roman" w:hAnsi="Times New Roman"/>
          <w:b/>
          <w:bCs/>
          <w:sz w:val="24"/>
          <w:szCs w:val="24"/>
        </w:rPr>
        <w:t>ОБ УТВЕРЖДЕНИИ ГОСУДАРСТВЕННОЙ ПРОГРАММЫ</w:t>
      </w:r>
    </w:p>
    <w:p w:rsidR="009031D4" w:rsidRPr="00767192" w:rsidRDefault="009031D4" w:rsidP="009031D4">
      <w:pPr>
        <w:widowControl w:val="0"/>
        <w:autoSpaceDE w:val="0"/>
        <w:autoSpaceDN w:val="0"/>
        <w:adjustRightInd w:val="0"/>
        <w:spacing w:after="0" w:line="240" w:lineRule="auto"/>
        <w:jc w:val="center"/>
        <w:rPr>
          <w:rFonts w:ascii="Times New Roman" w:hAnsi="Times New Roman"/>
          <w:b/>
          <w:bCs/>
          <w:sz w:val="24"/>
          <w:szCs w:val="24"/>
        </w:rPr>
      </w:pPr>
      <w:r w:rsidRPr="00767192">
        <w:rPr>
          <w:rFonts w:ascii="Times New Roman" w:hAnsi="Times New Roman"/>
          <w:b/>
          <w:bCs/>
          <w:sz w:val="24"/>
          <w:szCs w:val="24"/>
        </w:rPr>
        <w:t xml:space="preserve">РОССИЙСКОЙ ФЕДЕРАЦИИ </w:t>
      </w:r>
      <w:r w:rsidR="00957B5C">
        <w:rPr>
          <w:rFonts w:ascii="Times New Roman" w:hAnsi="Times New Roman"/>
          <w:b/>
          <w:bCs/>
          <w:sz w:val="24"/>
          <w:szCs w:val="24"/>
        </w:rPr>
        <w:t>«</w:t>
      </w:r>
      <w:r w:rsidRPr="00767192">
        <w:rPr>
          <w:rFonts w:ascii="Times New Roman" w:hAnsi="Times New Roman"/>
          <w:b/>
          <w:bCs/>
          <w:sz w:val="24"/>
          <w:szCs w:val="24"/>
        </w:rPr>
        <w:t>ДОСТУПНАЯ СРЕДА</w:t>
      </w:r>
      <w:r w:rsidR="00957B5C">
        <w:rPr>
          <w:rFonts w:ascii="Times New Roman" w:hAnsi="Times New Roman"/>
          <w:b/>
          <w:bCs/>
          <w:sz w:val="24"/>
          <w:szCs w:val="24"/>
        </w:rPr>
        <w:t>»</w:t>
      </w:r>
      <w:r w:rsidRPr="00767192">
        <w:rPr>
          <w:rFonts w:ascii="Times New Roman" w:hAnsi="Times New Roman"/>
          <w:b/>
          <w:bCs/>
          <w:sz w:val="24"/>
          <w:szCs w:val="24"/>
        </w:rPr>
        <w:t xml:space="preserve"> НА 2011 - 2015 ГОДЫ</w:t>
      </w:r>
    </w:p>
    <w:p w:rsidR="009031D4" w:rsidRPr="00767192" w:rsidRDefault="009031D4" w:rsidP="009031D4">
      <w:pPr>
        <w:widowControl w:val="0"/>
        <w:autoSpaceDE w:val="0"/>
        <w:autoSpaceDN w:val="0"/>
        <w:adjustRightInd w:val="0"/>
        <w:spacing w:after="0" w:line="240" w:lineRule="auto"/>
        <w:jc w:val="center"/>
        <w:rPr>
          <w:rFonts w:ascii="Times New Roman" w:hAnsi="Times New Roman"/>
          <w:sz w:val="24"/>
          <w:szCs w:val="24"/>
        </w:rPr>
      </w:pP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Правительство Российской Федерации постановляет:</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 xml:space="preserve">1. Утвердить прилагаемую государственную </w:t>
      </w:r>
      <w:hyperlink w:anchor="Par29" w:history="1">
        <w:r w:rsidRPr="00767192">
          <w:rPr>
            <w:rFonts w:ascii="Times New Roman" w:hAnsi="Times New Roman"/>
            <w:sz w:val="24"/>
            <w:szCs w:val="24"/>
          </w:rPr>
          <w:t>программу</w:t>
        </w:r>
      </w:hyperlink>
      <w:r w:rsidRPr="00767192">
        <w:rPr>
          <w:rFonts w:ascii="Times New Roman" w:hAnsi="Times New Roman"/>
          <w:sz w:val="24"/>
          <w:szCs w:val="24"/>
        </w:rPr>
        <w:t xml:space="preserve"> Российской Федерации </w:t>
      </w:r>
      <w:r w:rsidR="00957B5C">
        <w:rPr>
          <w:rFonts w:ascii="Times New Roman" w:hAnsi="Times New Roman"/>
          <w:sz w:val="24"/>
          <w:szCs w:val="24"/>
        </w:rPr>
        <w:t>«</w:t>
      </w:r>
      <w:r w:rsidRPr="00767192">
        <w:rPr>
          <w:rFonts w:ascii="Times New Roman" w:hAnsi="Times New Roman"/>
          <w:sz w:val="24"/>
          <w:szCs w:val="24"/>
        </w:rPr>
        <w:t>Доступная среда</w:t>
      </w:r>
      <w:r w:rsidR="00957B5C">
        <w:rPr>
          <w:rFonts w:ascii="Times New Roman" w:hAnsi="Times New Roman"/>
          <w:sz w:val="24"/>
          <w:szCs w:val="24"/>
        </w:rPr>
        <w:t>»</w:t>
      </w:r>
      <w:r w:rsidRPr="00767192">
        <w:rPr>
          <w:rFonts w:ascii="Times New Roman" w:hAnsi="Times New Roman"/>
          <w:sz w:val="24"/>
          <w:szCs w:val="24"/>
        </w:rPr>
        <w:t xml:space="preserve"> на 2011 - 2015 годы.</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2. Министерству труда и социальной защиты Российской Федерации:</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 xml:space="preserve">разместить государственную </w:t>
      </w:r>
      <w:hyperlink w:anchor="Par29" w:history="1">
        <w:r w:rsidRPr="00767192">
          <w:rPr>
            <w:rFonts w:ascii="Times New Roman" w:hAnsi="Times New Roman"/>
            <w:sz w:val="24"/>
            <w:szCs w:val="24"/>
          </w:rPr>
          <w:t>программу</w:t>
        </w:r>
      </w:hyperlink>
      <w:r w:rsidRPr="00767192">
        <w:rPr>
          <w:rFonts w:ascii="Times New Roman" w:hAnsi="Times New Roman"/>
          <w:sz w:val="24"/>
          <w:szCs w:val="24"/>
        </w:rPr>
        <w:t xml:space="preserve"> Российской Федерации, утвержденную настоящим постановлением, на своем официальном сайте, а также на портале государственных программ Российской Федерации в информационно-телекоммуникационной сети </w:t>
      </w:r>
      <w:r w:rsidR="00957B5C">
        <w:rPr>
          <w:rFonts w:ascii="Times New Roman" w:hAnsi="Times New Roman"/>
          <w:sz w:val="24"/>
          <w:szCs w:val="24"/>
        </w:rPr>
        <w:t>«</w:t>
      </w:r>
      <w:r w:rsidRPr="00767192">
        <w:rPr>
          <w:rFonts w:ascii="Times New Roman" w:hAnsi="Times New Roman"/>
          <w:sz w:val="24"/>
          <w:szCs w:val="24"/>
        </w:rPr>
        <w:t>Интернет</w:t>
      </w:r>
      <w:r w:rsidR="00957B5C">
        <w:rPr>
          <w:rFonts w:ascii="Times New Roman" w:hAnsi="Times New Roman"/>
          <w:sz w:val="24"/>
          <w:szCs w:val="24"/>
        </w:rPr>
        <w:t>»</w:t>
      </w:r>
      <w:r w:rsidRPr="00767192">
        <w:rPr>
          <w:rFonts w:ascii="Times New Roman" w:hAnsi="Times New Roman"/>
          <w:sz w:val="24"/>
          <w:szCs w:val="24"/>
        </w:rPr>
        <w:t xml:space="preserve"> в 2-недельный срок со дня официального опубликования настоящего постановления;</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 xml:space="preserve">принять меры по реализации мероприятий указанной государственной </w:t>
      </w:r>
      <w:hyperlink w:anchor="Par29" w:history="1">
        <w:r w:rsidRPr="00767192">
          <w:rPr>
            <w:rFonts w:ascii="Times New Roman" w:hAnsi="Times New Roman"/>
            <w:sz w:val="24"/>
            <w:szCs w:val="24"/>
          </w:rPr>
          <w:t>программы</w:t>
        </w:r>
      </w:hyperlink>
      <w:r w:rsidRPr="00767192">
        <w:rPr>
          <w:rFonts w:ascii="Times New Roman" w:hAnsi="Times New Roman"/>
          <w:sz w:val="24"/>
          <w:szCs w:val="24"/>
        </w:rPr>
        <w:t xml:space="preserve"> Российской Федерации.</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 xml:space="preserve">3. Признать утратившим силу </w:t>
      </w:r>
      <w:hyperlink r:id="rId85" w:history="1">
        <w:r w:rsidRPr="00767192">
          <w:rPr>
            <w:rFonts w:ascii="Times New Roman" w:hAnsi="Times New Roman"/>
            <w:sz w:val="24"/>
            <w:szCs w:val="24"/>
          </w:rPr>
          <w:t>распоряжение</w:t>
        </w:r>
      </w:hyperlink>
      <w:r w:rsidRPr="00767192">
        <w:rPr>
          <w:rFonts w:ascii="Times New Roman" w:hAnsi="Times New Roman"/>
          <w:sz w:val="24"/>
          <w:szCs w:val="24"/>
        </w:rPr>
        <w:t xml:space="preserve"> Правительства Российской Федерации от 26 ноября 2012 г. № 2181-р (Собрание законодательства Российской Федерации, 2012, № 49, ст. 6900).</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p>
    <w:p w:rsidR="009031D4" w:rsidRPr="00767192" w:rsidRDefault="009031D4" w:rsidP="009031D4">
      <w:pPr>
        <w:widowControl w:val="0"/>
        <w:autoSpaceDE w:val="0"/>
        <w:autoSpaceDN w:val="0"/>
        <w:adjustRightInd w:val="0"/>
        <w:spacing w:after="0" w:line="240" w:lineRule="auto"/>
        <w:jc w:val="right"/>
        <w:rPr>
          <w:rFonts w:ascii="Times New Roman" w:hAnsi="Times New Roman"/>
          <w:sz w:val="24"/>
          <w:szCs w:val="24"/>
        </w:rPr>
      </w:pPr>
      <w:r w:rsidRPr="00767192">
        <w:rPr>
          <w:rFonts w:ascii="Times New Roman" w:hAnsi="Times New Roman"/>
          <w:sz w:val="24"/>
          <w:szCs w:val="24"/>
        </w:rPr>
        <w:t>Председатель Правительства</w:t>
      </w:r>
    </w:p>
    <w:p w:rsidR="009031D4" w:rsidRPr="00767192" w:rsidRDefault="009031D4" w:rsidP="009031D4">
      <w:pPr>
        <w:widowControl w:val="0"/>
        <w:autoSpaceDE w:val="0"/>
        <w:autoSpaceDN w:val="0"/>
        <w:adjustRightInd w:val="0"/>
        <w:spacing w:after="0" w:line="240" w:lineRule="auto"/>
        <w:jc w:val="right"/>
        <w:rPr>
          <w:rFonts w:ascii="Times New Roman" w:hAnsi="Times New Roman"/>
          <w:sz w:val="24"/>
          <w:szCs w:val="24"/>
        </w:rPr>
      </w:pPr>
      <w:r w:rsidRPr="00767192">
        <w:rPr>
          <w:rFonts w:ascii="Times New Roman" w:hAnsi="Times New Roman"/>
          <w:sz w:val="24"/>
          <w:szCs w:val="24"/>
        </w:rPr>
        <w:t>Российской Федерации</w:t>
      </w:r>
    </w:p>
    <w:p w:rsidR="009031D4" w:rsidRPr="00767192" w:rsidRDefault="009031D4" w:rsidP="009031D4">
      <w:pPr>
        <w:widowControl w:val="0"/>
        <w:autoSpaceDE w:val="0"/>
        <w:autoSpaceDN w:val="0"/>
        <w:adjustRightInd w:val="0"/>
        <w:spacing w:after="0" w:line="240" w:lineRule="auto"/>
        <w:jc w:val="right"/>
        <w:rPr>
          <w:rFonts w:ascii="Times New Roman" w:hAnsi="Times New Roman"/>
          <w:sz w:val="24"/>
          <w:szCs w:val="24"/>
        </w:rPr>
      </w:pPr>
      <w:r w:rsidRPr="00767192">
        <w:rPr>
          <w:rFonts w:ascii="Times New Roman" w:hAnsi="Times New Roman"/>
          <w:sz w:val="24"/>
          <w:szCs w:val="24"/>
        </w:rPr>
        <w:t>Д.МЕДВЕДЕВ</w:t>
      </w:r>
    </w:p>
    <w:p w:rsidR="009031D4" w:rsidRDefault="009031D4" w:rsidP="009031D4">
      <w:pPr>
        <w:widowControl w:val="0"/>
        <w:autoSpaceDE w:val="0"/>
        <w:autoSpaceDN w:val="0"/>
        <w:adjustRightInd w:val="0"/>
        <w:spacing w:after="0" w:line="240" w:lineRule="auto"/>
        <w:jc w:val="right"/>
        <w:outlineLvl w:val="0"/>
        <w:rPr>
          <w:rFonts w:ascii="Times New Roman" w:hAnsi="Times New Roman"/>
          <w:sz w:val="24"/>
          <w:szCs w:val="24"/>
        </w:rPr>
      </w:pPr>
      <w:bookmarkStart w:id="7" w:name="Par24"/>
      <w:bookmarkEnd w:id="7"/>
    </w:p>
    <w:p w:rsidR="009031D4" w:rsidRPr="00767192" w:rsidRDefault="009031D4" w:rsidP="009031D4">
      <w:pPr>
        <w:widowControl w:val="0"/>
        <w:autoSpaceDE w:val="0"/>
        <w:autoSpaceDN w:val="0"/>
        <w:adjustRightInd w:val="0"/>
        <w:spacing w:after="0" w:line="240" w:lineRule="auto"/>
        <w:jc w:val="right"/>
        <w:outlineLvl w:val="0"/>
        <w:rPr>
          <w:rFonts w:ascii="Times New Roman" w:hAnsi="Times New Roman"/>
          <w:sz w:val="24"/>
          <w:szCs w:val="24"/>
        </w:rPr>
      </w:pPr>
      <w:r w:rsidRPr="00767192">
        <w:rPr>
          <w:rFonts w:ascii="Times New Roman" w:hAnsi="Times New Roman"/>
          <w:sz w:val="24"/>
          <w:szCs w:val="24"/>
        </w:rPr>
        <w:t>Утверждена</w:t>
      </w:r>
    </w:p>
    <w:p w:rsidR="009031D4" w:rsidRPr="00767192" w:rsidRDefault="009031D4" w:rsidP="009031D4">
      <w:pPr>
        <w:widowControl w:val="0"/>
        <w:autoSpaceDE w:val="0"/>
        <w:autoSpaceDN w:val="0"/>
        <w:adjustRightInd w:val="0"/>
        <w:spacing w:after="0" w:line="240" w:lineRule="auto"/>
        <w:jc w:val="right"/>
        <w:rPr>
          <w:rFonts w:ascii="Times New Roman" w:hAnsi="Times New Roman"/>
          <w:sz w:val="24"/>
          <w:szCs w:val="24"/>
        </w:rPr>
      </w:pPr>
      <w:r w:rsidRPr="00767192">
        <w:rPr>
          <w:rFonts w:ascii="Times New Roman" w:hAnsi="Times New Roman"/>
          <w:sz w:val="24"/>
          <w:szCs w:val="24"/>
        </w:rPr>
        <w:t>постановлением Правительства</w:t>
      </w:r>
    </w:p>
    <w:p w:rsidR="009031D4" w:rsidRPr="00767192" w:rsidRDefault="009031D4" w:rsidP="009031D4">
      <w:pPr>
        <w:widowControl w:val="0"/>
        <w:autoSpaceDE w:val="0"/>
        <w:autoSpaceDN w:val="0"/>
        <w:adjustRightInd w:val="0"/>
        <w:spacing w:after="0" w:line="240" w:lineRule="auto"/>
        <w:jc w:val="right"/>
        <w:rPr>
          <w:rFonts w:ascii="Times New Roman" w:hAnsi="Times New Roman"/>
          <w:sz w:val="24"/>
          <w:szCs w:val="24"/>
        </w:rPr>
      </w:pPr>
      <w:r w:rsidRPr="00767192">
        <w:rPr>
          <w:rFonts w:ascii="Times New Roman" w:hAnsi="Times New Roman"/>
          <w:sz w:val="24"/>
          <w:szCs w:val="24"/>
        </w:rPr>
        <w:t>Российской Федерации</w:t>
      </w:r>
    </w:p>
    <w:p w:rsidR="009031D4" w:rsidRDefault="009031D4" w:rsidP="009031D4">
      <w:pPr>
        <w:widowControl w:val="0"/>
        <w:autoSpaceDE w:val="0"/>
        <w:autoSpaceDN w:val="0"/>
        <w:adjustRightInd w:val="0"/>
        <w:spacing w:after="0" w:line="240" w:lineRule="auto"/>
        <w:jc w:val="right"/>
        <w:rPr>
          <w:rFonts w:ascii="Times New Roman" w:hAnsi="Times New Roman"/>
          <w:sz w:val="24"/>
          <w:szCs w:val="24"/>
        </w:rPr>
      </w:pPr>
      <w:r w:rsidRPr="00767192">
        <w:rPr>
          <w:rFonts w:ascii="Times New Roman" w:hAnsi="Times New Roman"/>
          <w:sz w:val="24"/>
          <w:szCs w:val="24"/>
        </w:rPr>
        <w:t>от 15 апреля 2014 г. № 297</w:t>
      </w:r>
    </w:p>
    <w:p w:rsidR="009031D4" w:rsidRDefault="009031D4" w:rsidP="009031D4">
      <w:pPr>
        <w:widowControl w:val="0"/>
        <w:autoSpaceDE w:val="0"/>
        <w:autoSpaceDN w:val="0"/>
        <w:adjustRightInd w:val="0"/>
        <w:spacing w:after="0" w:line="240" w:lineRule="auto"/>
        <w:jc w:val="right"/>
        <w:rPr>
          <w:rFonts w:ascii="Times New Roman" w:hAnsi="Times New Roman"/>
          <w:sz w:val="24"/>
          <w:szCs w:val="24"/>
        </w:rPr>
      </w:pPr>
    </w:p>
    <w:p w:rsidR="009031D4" w:rsidRDefault="009031D4" w:rsidP="009031D4">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Извлечение</w:t>
      </w:r>
    </w:p>
    <w:p w:rsidR="009031D4" w:rsidRPr="00767192" w:rsidRDefault="009031D4" w:rsidP="009031D4">
      <w:pPr>
        <w:widowControl w:val="0"/>
        <w:autoSpaceDE w:val="0"/>
        <w:autoSpaceDN w:val="0"/>
        <w:adjustRightInd w:val="0"/>
        <w:spacing w:after="0" w:line="240" w:lineRule="auto"/>
        <w:jc w:val="right"/>
        <w:rPr>
          <w:rFonts w:ascii="Times New Roman" w:hAnsi="Times New Roman"/>
          <w:sz w:val="24"/>
          <w:szCs w:val="24"/>
        </w:rPr>
      </w:pP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p>
    <w:p w:rsidR="009031D4" w:rsidRPr="00767192" w:rsidRDefault="009031D4" w:rsidP="009031D4">
      <w:pPr>
        <w:widowControl w:val="0"/>
        <w:autoSpaceDE w:val="0"/>
        <w:autoSpaceDN w:val="0"/>
        <w:adjustRightInd w:val="0"/>
        <w:spacing w:after="0" w:line="240" w:lineRule="auto"/>
        <w:jc w:val="center"/>
        <w:rPr>
          <w:rFonts w:ascii="Times New Roman" w:hAnsi="Times New Roman"/>
          <w:b/>
          <w:bCs/>
          <w:sz w:val="24"/>
          <w:szCs w:val="24"/>
        </w:rPr>
      </w:pPr>
      <w:bookmarkStart w:id="8" w:name="Par29"/>
      <w:bookmarkEnd w:id="8"/>
      <w:r w:rsidRPr="00767192">
        <w:rPr>
          <w:rFonts w:ascii="Times New Roman" w:hAnsi="Times New Roman"/>
          <w:b/>
          <w:bCs/>
          <w:sz w:val="24"/>
          <w:szCs w:val="24"/>
        </w:rPr>
        <w:t>ГОСУДАРСТВЕННАЯ ПРОГРАММА РОССИЙСКОЙ ФЕДЕРАЦИИ</w:t>
      </w:r>
    </w:p>
    <w:p w:rsidR="009031D4" w:rsidRPr="00767192" w:rsidRDefault="00957B5C" w:rsidP="009031D4">
      <w:pPr>
        <w:widowControl w:val="0"/>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w:t>
      </w:r>
      <w:r w:rsidR="009031D4" w:rsidRPr="00767192">
        <w:rPr>
          <w:rFonts w:ascii="Times New Roman" w:hAnsi="Times New Roman"/>
          <w:b/>
          <w:bCs/>
          <w:sz w:val="24"/>
          <w:szCs w:val="24"/>
        </w:rPr>
        <w:t>ДОСТУПНАЯ СРЕДА</w:t>
      </w:r>
      <w:r>
        <w:rPr>
          <w:rFonts w:ascii="Times New Roman" w:hAnsi="Times New Roman"/>
          <w:b/>
          <w:bCs/>
          <w:sz w:val="24"/>
          <w:szCs w:val="24"/>
        </w:rPr>
        <w:t>»</w:t>
      </w:r>
      <w:r w:rsidR="009031D4" w:rsidRPr="00767192">
        <w:rPr>
          <w:rFonts w:ascii="Times New Roman" w:hAnsi="Times New Roman"/>
          <w:b/>
          <w:bCs/>
          <w:sz w:val="24"/>
          <w:szCs w:val="24"/>
        </w:rPr>
        <w:t xml:space="preserve"> НА 2011 - 2015 ГОДЫ</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p>
    <w:p w:rsidR="009031D4" w:rsidRPr="00767192" w:rsidRDefault="009031D4" w:rsidP="009031D4">
      <w:pPr>
        <w:widowControl w:val="0"/>
        <w:autoSpaceDE w:val="0"/>
        <w:autoSpaceDN w:val="0"/>
        <w:adjustRightInd w:val="0"/>
        <w:spacing w:after="0" w:line="240" w:lineRule="auto"/>
        <w:jc w:val="center"/>
        <w:outlineLvl w:val="1"/>
        <w:rPr>
          <w:rFonts w:ascii="Times New Roman" w:hAnsi="Times New Roman"/>
          <w:sz w:val="24"/>
          <w:szCs w:val="24"/>
        </w:rPr>
      </w:pPr>
      <w:bookmarkStart w:id="9" w:name="Par32"/>
      <w:bookmarkEnd w:id="9"/>
      <w:r w:rsidRPr="00767192">
        <w:rPr>
          <w:rFonts w:ascii="Times New Roman" w:hAnsi="Times New Roman"/>
          <w:sz w:val="24"/>
          <w:szCs w:val="24"/>
        </w:rPr>
        <w:t>ПАСПОРТ</w:t>
      </w:r>
    </w:p>
    <w:p w:rsidR="009031D4" w:rsidRPr="00767192" w:rsidRDefault="009031D4" w:rsidP="009031D4">
      <w:pPr>
        <w:widowControl w:val="0"/>
        <w:autoSpaceDE w:val="0"/>
        <w:autoSpaceDN w:val="0"/>
        <w:adjustRightInd w:val="0"/>
        <w:spacing w:after="0" w:line="240" w:lineRule="auto"/>
        <w:jc w:val="center"/>
        <w:rPr>
          <w:rFonts w:ascii="Times New Roman" w:hAnsi="Times New Roman"/>
          <w:sz w:val="24"/>
          <w:szCs w:val="24"/>
        </w:rPr>
      </w:pPr>
      <w:r w:rsidRPr="00767192">
        <w:rPr>
          <w:rFonts w:ascii="Times New Roman" w:hAnsi="Times New Roman"/>
          <w:sz w:val="24"/>
          <w:szCs w:val="24"/>
        </w:rPr>
        <w:t>государственной программы Российской Федерации</w:t>
      </w:r>
    </w:p>
    <w:p w:rsidR="009031D4" w:rsidRPr="00767192" w:rsidRDefault="00957B5C" w:rsidP="009031D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w:t>
      </w:r>
      <w:r w:rsidR="009031D4" w:rsidRPr="00767192">
        <w:rPr>
          <w:rFonts w:ascii="Times New Roman" w:hAnsi="Times New Roman"/>
          <w:sz w:val="24"/>
          <w:szCs w:val="24"/>
        </w:rPr>
        <w:t>Доступная среда</w:t>
      </w:r>
      <w:r>
        <w:rPr>
          <w:rFonts w:ascii="Times New Roman" w:hAnsi="Times New Roman"/>
          <w:sz w:val="24"/>
          <w:szCs w:val="24"/>
        </w:rPr>
        <w:t>»</w:t>
      </w:r>
      <w:r w:rsidR="009031D4" w:rsidRPr="00767192">
        <w:rPr>
          <w:rFonts w:ascii="Times New Roman" w:hAnsi="Times New Roman"/>
          <w:sz w:val="24"/>
          <w:szCs w:val="24"/>
        </w:rPr>
        <w:t xml:space="preserve"> на 2011 - 2015 годы</w:t>
      </w:r>
    </w:p>
    <w:p w:rsidR="009031D4" w:rsidRPr="00767192" w:rsidRDefault="009031D4" w:rsidP="009031D4">
      <w:pPr>
        <w:widowControl w:val="0"/>
        <w:autoSpaceDE w:val="0"/>
        <w:autoSpaceDN w:val="0"/>
        <w:adjustRightInd w:val="0"/>
        <w:spacing w:after="0" w:line="240" w:lineRule="auto"/>
        <w:jc w:val="center"/>
        <w:rPr>
          <w:rFonts w:ascii="Times New Roman" w:hAnsi="Times New Roman"/>
          <w:sz w:val="24"/>
          <w:szCs w:val="24"/>
        </w:rPr>
      </w:pPr>
    </w:p>
    <w:tbl>
      <w:tblPr>
        <w:tblW w:w="9699" w:type="dxa"/>
        <w:tblInd w:w="102" w:type="dxa"/>
        <w:tblLayout w:type="fixed"/>
        <w:tblCellMar>
          <w:top w:w="75" w:type="dxa"/>
          <w:left w:w="0" w:type="dxa"/>
          <w:bottom w:w="75" w:type="dxa"/>
          <w:right w:w="0" w:type="dxa"/>
        </w:tblCellMar>
        <w:tblLook w:val="0000" w:firstRow="0" w:lastRow="0" w:firstColumn="0" w:lastColumn="0" w:noHBand="0" w:noVBand="0"/>
      </w:tblPr>
      <w:tblGrid>
        <w:gridCol w:w="2496"/>
        <w:gridCol w:w="294"/>
        <w:gridCol w:w="6909"/>
      </w:tblGrid>
      <w:tr w:rsidR="009031D4" w:rsidRPr="00767192" w:rsidTr="00477ABE">
        <w:tc>
          <w:tcPr>
            <w:tcW w:w="2496"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rPr>
                <w:rFonts w:ascii="Times New Roman" w:hAnsi="Times New Roman"/>
                <w:sz w:val="24"/>
                <w:szCs w:val="24"/>
              </w:rPr>
            </w:pPr>
            <w:r w:rsidRPr="00767192">
              <w:rPr>
                <w:rFonts w:ascii="Times New Roman" w:hAnsi="Times New Roman"/>
                <w:sz w:val="24"/>
                <w:szCs w:val="24"/>
              </w:rPr>
              <w:t>Ответственный исполнитель Программы</w:t>
            </w:r>
          </w:p>
        </w:tc>
        <w:tc>
          <w:tcPr>
            <w:tcW w:w="294"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jc w:val="center"/>
              <w:rPr>
                <w:rFonts w:ascii="Times New Roman" w:hAnsi="Times New Roman"/>
                <w:sz w:val="24"/>
                <w:szCs w:val="24"/>
              </w:rPr>
            </w:pPr>
            <w:r w:rsidRPr="00767192">
              <w:rPr>
                <w:rFonts w:ascii="Times New Roman" w:hAnsi="Times New Roman"/>
                <w:sz w:val="24"/>
                <w:szCs w:val="24"/>
              </w:rPr>
              <w:t>-</w:t>
            </w:r>
          </w:p>
        </w:tc>
        <w:tc>
          <w:tcPr>
            <w:tcW w:w="6909"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Министерство труда и социальной защиты Российской Федерации</w:t>
            </w:r>
          </w:p>
        </w:tc>
      </w:tr>
      <w:tr w:rsidR="009031D4" w:rsidRPr="00767192" w:rsidTr="00477ABE">
        <w:tc>
          <w:tcPr>
            <w:tcW w:w="2496"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rPr>
                <w:rFonts w:ascii="Times New Roman" w:hAnsi="Times New Roman"/>
                <w:sz w:val="24"/>
                <w:szCs w:val="24"/>
              </w:rPr>
            </w:pPr>
            <w:r w:rsidRPr="00767192">
              <w:rPr>
                <w:rFonts w:ascii="Times New Roman" w:hAnsi="Times New Roman"/>
                <w:sz w:val="24"/>
                <w:szCs w:val="24"/>
              </w:rPr>
              <w:t>Участники Программы</w:t>
            </w:r>
          </w:p>
        </w:tc>
        <w:tc>
          <w:tcPr>
            <w:tcW w:w="294"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jc w:val="center"/>
              <w:rPr>
                <w:rFonts w:ascii="Times New Roman" w:hAnsi="Times New Roman"/>
                <w:sz w:val="24"/>
                <w:szCs w:val="24"/>
              </w:rPr>
            </w:pPr>
            <w:r w:rsidRPr="00767192">
              <w:rPr>
                <w:rFonts w:ascii="Times New Roman" w:hAnsi="Times New Roman"/>
                <w:sz w:val="24"/>
                <w:szCs w:val="24"/>
              </w:rPr>
              <w:t>-</w:t>
            </w:r>
          </w:p>
        </w:tc>
        <w:tc>
          <w:tcPr>
            <w:tcW w:w="6909"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Министерство культуры Российской Федерации, Министерство спорта Российской Федерации, Министерство транспорта Российской Федерации, Министерство регионального развития Российской Федерации, Министерство образования и науки Российской Федерации, Министерство финансов Российской Федерации, Министерство промышленности и торговли Российской Федерации, Министерство связи и массовых коммуникаций Российской Федерации, Федеральное агентство по печати и массовым коммуникациям, Федеральное медико-биологическое агентство</w:t>
            </w:r>
          </w:p>
        </w:tc>
      </w:tr>
      <w:tr w:rsidR="009031D4" w:rsidRPr="00767192" w:rsidTr="00477ABE">
        <w:tc>
          <w:tcPr>
            <w:tcW w:w="2496"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rPr>
                <w:rFonts w:ascii="Times New Roman" w:hAnsi="Times New Roman"/>
                <w:sz w:val="24"/>
                <w:szCs w:val="24"/>
              </w:rPr>
            </w:pPr>
            <w:r w:rsidRPr="00767192">
              <w:rPr>
                <w:rFonts w:ascii="Times New Roman" w:hAnsi="Times New Roman"/>
                <w:sz w:val="24"/>
                <w:szCs w:val="24"/>
              </w:rPr>
              <w:t>Подпрограммы Программы</w:t>
            </w:r>
          </w:p>
        </w:tc>
        <w:tc>
          <w:tcPr>
            <w:tcW w:w="294"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jc w:val="center"/>
              <w:rPr>
                <w:rFonts w:ascii="Times New Roman" w:hAnsi="Times New Roman"/>
                <w:sz w:val="24"/>
                <w:szCs w:val="24"/>
              </w:rPr>
            </w:pPr>
            <w:r w:rsidRPr="00767192">
              <w:rPr>
                <w:rFonts w:ascii="Times New Roman" w:hAnsi="Times New Roman"/>
                <w:sz w:val="24"/>
                <w:szCs w:val="24"/>
              </w:rPr>
              <w:t>-</w:t>
            </w:r>
          </w:p>
        </w:tc>
        <w:tc>
          <w:tcPr>
            <w:tcW w:w="6909" w:type="dxa"/>
            <w:tcMar>
              <w:top w:w="62" w:type="dxa"/>
              <w:left w:w="102" w:type="dxa"/>
              <w:bottom w:w="102" w:type="dxa"/>
              <w:right w:w="62" w:type="dxa"/>
            </w:tcMar>
          </w:tcPr>
          <w:p w:rsidR="009031D4" w:rsidRPr="00767192" w:rsidRDefault="00C20F43" w:rsidP="00477ABE">
            <w:pPr>
              <w:widowControl w:val="0"/>
              <w:autoSpaceDE w:val="0"/>
              <w:autoSpaceDN w:val="0"/>
              <w:adjustRightInd w:val="0"/>
              <w:spacing w:after="0" w:line="240" w:lineRule="auto"/>
              <w:jc w:val="both"/>
              <w:rPr>
                <w:rFonts w:ascii="Times New Roman" w:hAnsi="Times New Roman"/>
                <w:sz w:val="24"/>
                <w:szCs w:val="24"/>
              </w:rPr>
            </w:pPr>
            <w:hyperlink w:anchor="Par90" w:history="1">
              <w:r w:rsidR="009031D4" w:rsidRPr="00767192">
                <w:rPr>
                  <w:rFonts w:ascii="Times New Roman" w:hAnsi="Times New Roman"/>
                  <w:sz w:val="24"/>
                  <w:szCs w:val="24"/>
                </w:rPr>
                <w:t>подпрограмма 1</w:t>
              </w:r>
            </w:hyperlink>
            <w:r w:rsidR="009031D4" w:rsidRPr="00767192">
              <w:rPr>
                <w:rFonts w:ascii="Times New Roman" w:hAnsi="Times New Roman"/>
                <w:sz w:val="24"/>
                <w:szCs w:val="24"/>
              </w:rPr>
              <w:t xml:space="preserve"> </w:t>
            </w:r>
            <w:r w:rsidR="00957B5C">
              <w:rPr>
                <w:rFonts w:ascii="Times New Roman" w:hAnsi="Times New Roman"/>
                <w:sz w:val="24"/>
                <w:szCs w:val="24"/>
              </w:rPr>
              <w:t>«</w:t>
            </w:r>
            <w:r w:rsidR="009031D4" w:rsidRPr="00767192">
              <w:rPr>
                <w:rFonts w:ascii="Times New Roman" w:hAnsi="Times New Roman"/>
                <w:sz w:val="24"/>
                <w:szCs w:val="24"/>
              </w:rPr>
              <w:t>Обеспечение доступности приоритетных объектов и услуг в приоритетных сферах жизнедеятельности инвалидов и других маломобильных групп населения</w:t>
            </w:r>
            <w:r w:rsidR="00957B5C">
              <w:rPr>
                <w:rFonts w:ascii="Times New Roman" w:hAnsi="Times New Roman"/>
                <w:sz w:val="24"/>
                <w:szCs w:val="24"/>
              </w:rPr>
              <w:t>»</w:t>
            </w:r>
            <w:r w:rsidR="009031D4" w:rsidRPr="00767192">
              <w:rPr>
                <w:rFonts w:ascii="Times New Roman" w:hAnsi="Times New Roman"/>
                <w:sz w:val="24"/>
                <w:szCs w:val="24"/>
              </w:rPr>
              <w:t>;</w:t>
            </w:r>
          </w:p>
          <w:p w:rsidR="009031D4" w:rsidRPr="00767192" w:rsidRDefault="00C20F43" w:rsidP="00477ABE">
            <w:pPr>
              <w:widowControl w:val="0"/>
              <w:autoSpaceDE w:val="0"/>
              <w:autoSpaceDN w:val="0"/>
              <w:adjustRightInd w:val="0"/>
              <w:spacing w:after="0" w:line="240" w:lineRule="auto"/>
              <w:jc w:val="both"/>
              <w:rPr>
                <w:rFonts w:ascii="Times New Roman" w:hAnsi="Times New Roman"/>
                <w:sz w:val="24"/>
                <w:szCs w:val="24"/>
              </w:rPr>
            </w:pPr>
            <w:hyperlink w:anchor="Par145" w:history="1">
              <w:r w:rsidR="009031D4" w:rsidRPr="00767192">
                <w:rPr>
                  <w:rFonts w:ascii="Times New Roman" w:hAnsi="Times New Roman"/>
                  <w:sz w:val="24"/>
                  <w:szCs w:val="24"/>
                </w:rPr>
                <w:t>подпрограмма 2</w:t>
              </w:r>
            </w:hyperlink>
            <w:r w:rsidR="009031D4" w:rsidRPr="00767192">
              <w:rPr>
                <w:rFonts w:ascii="Times New Roman" w:hAnsi="Times New Roman"/>
                <w:sz w:val="24"/>
                <w:szCs w:val="24"/>
              </w:rPr>
              <w:t xml:space="preserve"> </w:t>
            </w:r>
            <w:r w:rsidR="00957B5C">
              <w:rPr>
                <w:rFonts w:ascii="Times New Roman" w:hAnsi="Times New Roman"/>
                <w:sz w:val="24"/>
                <w:szCs w:val="24"/>
              </w:rPr>
              <w:t>«</w:t>
            </w:r>
            <w:r w:rsidR="009031D4" w:rsidRPr="00767192">
              <w:rPr>
                <w:rFonts w:ascii="Times New Roman" w:hAnsi="Times New Roman"/>
                <w:sz w:val="24"/>
                <w:szCs w:val="24"/>
              </w:rPr>
              <w:t>Совершенствование механизма предоставления услуг в сфере реабилитации и государственной системы медико-социальной экспертизы</w:t>
            </w:r>
            <w:r w:rsidR="00957B5C">
              <w:rPr>
                <w:rFonts w:ascii="Times New Roman" w:hAnsi="Times New Roman"/>
                <w:sz w:val="24"/>
                <w:szCs w:val="24"/>
              </w:rPr>
              <w:t>»</w:t>
            </w:r>
          </w:p>
        </w:tc>
      </w:tr>
      <w:tr w:rsidR="009031D4" w:rsidRPr="00767192" w:rsidTr="00477ABE">
        <w:tc>
          <w:tcPr>
            <w:tcW w:w="2496"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rPr>
                <w:rFonts w:ascii="Times New Roman" w:hAnsi="Times New Roman"/>
                <w:sz w:val="24"/>
                <w:szCs w:val="24"/>
              </w:rPr>
            </w:pPr>
            <w:r w:rsidRPr="00767192">
              <w:rPr>
                <w:rFonts w:ascii="Times New Roman" w:hAnsi="Times New Roman"/>
                <w:sz w:val="24"/>
                <w:szCs w:val="24"/>
              </w:rPr>
              <w:t>Цели Программы</w:t>
            </w:r>
          </w:p>
        </w:tc>
        <w:tc>
          <w:tcPr>
            <w:tcW w:w="294"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jc w:val="center"/>
              <w:rPr>
                <w:rFonts w:ascii="Times New Roman" w:hAnsi="Times New Roman"/>
                <w:sz w:val="24"/>
                <w:szCs w:val="24"/>
              </w:rPr>
            </w:pPr>
            <w:r w:rsidRPr="00767192">
              <w:rPr>
                <w:rFonts w:ascii="Times New Roman" w:hAnsi="Times New Roman"/>
                <w:sz w:val="24"/>
                <w:szCs w:val="24"/>
              </w:rPr>
              <w:t>-</w:t>
            </w:r>
          </w:p>
        </w:tc>
        <w:tc>
          <w:tcPr>
            <w:tcW w:w="6909"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формирование к 2016 году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совершенствование механизма предоставления услуг в сфере реабилитации и государственной системы медико-социальной экспертизы</w:t>
            </w:r>
          </w:p>
        </w:tc>
      </w:tr>
      <w:tr w:rsidR="009031D4" w:rsidRPr="00767192" w:rsidTr="00477ABE">
        <w:tc>
          <w:tcPr>
            <w:tcW w:w="2496"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rPr>
                <w:rFonts w:ascii="Times New Roman" w:hAnsi="Times New Roman"/>
                <w:sz w:val="24"/>
                <w:szCs w:val="24"/>
              </w:rPr>
            </w:pPr>
            <w:r w:rsidRPr="00767192">
              <w:rPr>
                <w:rFonts w:ascii="Times New Roman" w:hAnsi="Times New Roman"/>
                <w:sz w:val="24"/>
                <w:szCs w:val="24"/>
              </w:rPr>
              <w:t>Задачи Программы</w:t>
            </w:r>
          </w:p>
        </w:tc>
        <w:tc>
          <w:tcPr>
            <w:tcW w:w="294"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jc w:val="center"/>
              <w:rPr>
                <w:rFonts w:ascii="Times New Roman" w:hAnsi="Times New Roman"/>
                <w:sz w:val="24"/>
                <w:szCs w:val="24"/>
              </w:rPr>
            </w:pPr>
            <w:r w:rsidRPr="00767192">
              <w:rPr>
                <w:rFonts w:ascii="Times New Roman" w:hAnsi="Times New Roman"/>
                <w:sz w:val="24"/>
                <w:szCs w:val="24"/>
              </w:rPr>
              <w:t>-</w:t>
            </w:r>
          </w:p>
        </w:tc>
        <w:tc>
          <w:tcPr>
            <w:tcW w:w="6909"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оценка состояния доступности приоритетных объектов и услуг в приоритетных сферах жизнедеятельности инвалидов и других маломобильных групп населения;</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устранение социальной разобщенности инвалидов и граждан, не являющихся инвалидами;</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модернизация государственной системы медико-социальной экспертизы;</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обеспечение равного доступа инвалидов к реабилитационным услугам</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p>
        </w:tc>
      </w:tr>
      <w:tr w:rsidR="009031D4" w:rsidRPr="00767192" w:rsidTr="00477ABE">
        <w:tc>
          <w:tcPr>
            <w:tcW w:w="2496"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rPr>
                <w:rFonts w:ascii="Times New Roman" w:hAnsi="Times New Roman"/>
                <w:sz w:val="24"/>
                <w:szCs w:val="24"/>
              </w:rPr>
            </w:pPr>
            <w:r w:rsidRPr="00767192">
              <w:rPr>
                <w:rFonts w:ascii="Times New Roman" w:hAnsi="Times New Roman"/>
                <w:sz w:val="24"/>
                <w:szCs w:val="24"/>
              </w:rPr>
              <w:t>Этапы и сроки реализации Программы</w:t>
            </w:r>
          </w:p>
        </w:tc>
        <w:tc>
          <w:tcPr>
            <w:tcW w:w="294"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jc w:val="center"/>
              <w:rPr>
                <w:rFonts w:ascii="Times New Roman" w:hAnsi="Times New Roman"/>
                <w:sz w:val="24"/>
                <w:szCs w:val="24"/>
              </w:rPr>
            </w:pPr>
            <w:r w:rsidRPr="00767192">
              <w:rPr>
                <w:rFonts w:ascii="Times New Roman" w:hAnsi="Times New Roman"/>
                <w:sz w:val="24"/>
                <w:szCs w:val="24"/>
              </w:rPr>
              <w:t>-</w:t>
            </w:r>
          </w:p>
        </w:tc>
        <w:tc>
          <w:tcPr>
            <w:tcW w:w="6909"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2011 - 2015 годы, в том числе:</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I этап: 2011 - 2012 годы;</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II этап: 2013 - 2015 годы</w:t>
            </w:r>
          </w:p>
        </w:tc>
      </w:tr>
      <w:tr w:rsidR="009031D4" w:rsidRPr="00767192" w:rsidTr="00477ABE">
        <w:tc>
          <w:tcPr>
            <w:tcW w:w="2496"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rPr>
                <w:rFonts w:ascii="Times New Roman" w:hAnsi="Times New Roman"/>
                <w:sz w:val="24"/>
                <w:szCs w:val="24"/>
              </w:rPr>
            </w:pPr>
            <w:r w:rsidRPr="00767192">
              <w:rPr>
                <w:rFonts w:ascii="Times New Roman" w:hAnsi="Times New Roman"/>
                <w:sz w:val="24"/>
                <w:szCs w:val="24"/>
              </w:rPr>
              <w:t>Объемы бюджетных ассигнований Программы</w:t>
            </w:r>
          </w:p>
        </w:tc>
        <w:tc>
          <w:tcPr>
            <w:tcW w:w="294"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jc w:val="center"/>
              <w:rPr>
                <w:rFonts w:ascii="Times New Roman" w:hAnsi="Times New Roman"/>
                <w:sz w:val="24"/>
                <w:szCs w:val="24"/>
              </w:rPr>
            </w:pPr>
            <w:r w:rsidRPr="00767192">
              <w:rPr>
                <w:rFonts w:ascii="Times New Roman" w:hAnsi="Times New Roman"/>
                <w:sz w:val="24"/>
                <w:szCs w:val="24"/>
              </w:rPr>
              <w:t>-</w:t>
            </w:r>
          </w:p>
        </w:tc>
        <w:tc>
          <w:tcPr>
            <w:tcW w:w="6909"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общий объем бюджетных ассигнований федерального бюджета составляет 168437465,6 тыс. рублей, в том числе:</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на 2011 год - 33003378 тыс. рублей;</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на 2012 год - 30025336,3 тыс. рублей;</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на 2013 год - 33331917,2 тыс. рублей;</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на 2014 год - 35589924,4 тыс. рублей;</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на 2015 год - 36486909,7 тыс. рублей</w:t>
            </w:r>
          </w:p>
        </w:tc>
      </w:tr>
      <w:tr w:rsidR="009031D4" w:rsidRPr="00767192" w:rsidTr="00477ABE">
        <w:tc>
          <w:tcPr>
            <w:tcW w:w="2496"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rPr>
                <w:rFonts w:ascii="Times New Roman" w:hAnsi="Times New Roman"/>
                <w:sz w:val="24"/>
                <w:szCs w:val="24"/>
              </w:rPr>
            </w:pPr>
            <w:r w:rsidRPr="00767192">
              <w:rPr>
                <w:rFonts w:ascii="Times New Roman" w:hAnsi="Times New Roman"/>
                <w:sz w:val="24"/>
                <w:szCs w:val="24"/>
              </w:rPr>
              <w:t>Ожидаемые результаты реализации Программы</w:t>
            </w:r>
          </w:p>
        </w:tc>
        <w:tc>
          <w:tcPr>
            <w:tcW w:w="294"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jc w:val="center"/>
              <w:rPr>
                <w:rFonts w:ascii="Times New Roman" w:hAnsi="Times New Roman"/>
                <w:sz w:val="24"/>
                <w:szCs w:val="24"/>
              </w:rPr>
            </w:pPr>
            <w:r w:rsidRPr="00767192">
              <w:rPr>
                <w:rFonts w:ascii="Times New Roman" w:hAnsi="Times New Roman"/>
                <w:sz w:val="24"/>
                <w:szCs w:val="24"/>
              </w:rPr>
              <w:t>-</w:t>
            </w:r>
          </w:p>
        </w:tc>
        <w:tc>
          <w:tcPr>
            <w:tcW w:w="6909"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увеличение доли доступных для инвалидов и других маломобильных групп населения приоритетных объектов социальной, транспортной и инженерной инфраструктуры в общем количестве приоритетных объектов (с 12 процентов в 2010 году до 45 процентов к 2016 году);</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увеличение доли инвалидов, положительно оценивающих уровень доступности приоритетных объектов и услуг в приоритетных сферах жизнедеятельности, в общей численности опрошенных инвалидов (с 30 процентов в 2010 году до 55 процентов к 2016 году);</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увеличение доли инвалидов, положительно оценивающих отношение населения к проблемам инвалидов, в общей численности опрошенных инвалидов (с 30 процентов в 2010 году до 49,6 процента к 2016 году);</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увеличение доли главных бюро медико-социальной экспертизы по субъектам Российской Федерации, оснащенных специальным диагностическим оборудованием, в общем количестве главных бюро медико-социальной экспертизы по субъектам Российской Федерации (с 10 процентов в 2010 году до 86 процентов к 2016 году);</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увеличение доли инвалидов, получивших положительные результаты реабилитации, в общей численности инвалидов, прошедших реабилитацию (взрослые, дети) (с 42,2 - 51,7 процента в 2010 году до 44 - 52 процентов к 2016 году)</w:t>
            </w:r>
          </w:p>
        </w:tc>
      </w:tr>
    </w:tbl>
    <w:p w:rsidR="009031D4"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p>
    <w:p w:rsidR="009031D4" w:rsidRPr="005E5312" w:rsidRDefault="009031D4" w:rsidP="009031D4">
      <w:pPr>
        <w:widowControl w:val="0"/>
        <w:autoSpaceDE w:val="0"/>
        <w:autoSpaceDN w:val="0"/>
        <w:adjustRightInd w:val="0"/>
        <w:spacing w:after="0" w:line="240" w:lineRule="auto"/>
        <w:ind w:firstLine="540"/>
        <w:jc w:val="center"/>
        <w:rPr>
          <w:rFonts w:ascii="Times New Roman" w:hAnsi="Times New Roman"/>
          <w:b/>
          <w:sz w:val="24"/>
          <w:szCs w:val="24"/>
        </w:rPr>
      </w:pPr>
      <w:r w:rsidRPr="005E5312">
        <w:rPr>
          <w:rFonts w:ascii="Times New Roman" w:hAnsi="Times New Roman"/>
          <w:b/>
          <w:sz w:val="24"/>
          <w:szCs w:val="24"/>
        </w:rPr>
        <w:t>Ожидаемые результаты подпрограммы 1</w:t>
      </w:r>
    </w:p>
    <w:p w:rsidR="009031D4"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2518"/>
        <w:gridCol w:w="284"/>
        <w:gridCol w:w="6897"/>
      </w:tblGrid>
      <w:tr w:rsidR="009031D4" w:rsidRPr="00767192" w:rsidTr="00477ABE">
        <w:tc>
          <w:tcPr>
            <w:tcW w:w="2518"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rPr>
                <w:rFonts w:ascii="Times New Roman" w:hAnsi="Times New Roman"/>
                <w:sz w:val="24"/>
                <w:szCs w:val="24"/>
              </w:rPr>
            </w:pPr>
            <w:r w:rsidRPr="00767192">
              <w:rPr>
                <w:rFonts w:ascii="Times New Roman" w:hAnsi="Times New Roman"/>
                <w:sz w:val="24"/>
                <w:szCs w:val="24"/>
              </w:rPr>
              <w:t>Ожидаемые результаты реализации подпрограммы</w:t>
            </w:r>
            <w:r>
              <w:rPr>
                <w:rFonts w:ascii="Times New Roman" w:hAnsi="Times New Roman"/>
                <w:sz w:val="24"/>
                <w:szCs w:val="24"/>
              </w:rPr>
              <w:t xml:space="preserve"> 1</w:t>
            </w:r>
          </w:p>
        </w:tc>
        <w:tc>
          <w:tcPr>
            <w:tcW w:w="284"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rPr>
                <w:rFonts w:ascii="Times New Roman" w:hAnsi="Times New Roman"/>
                <w:sz w:val="24"/>
                <w:szCs w:val="24"/>
              </w:rPr>
            </w:pPr>
            <w:r w:rsidRPr="00767192">
              <w:rPr>
                <w:rFonts w:ascii="Times New Roman" w:hAnsi="Times New Roman"/>
                <w:sz w:val="24"/>
                <w:szCs w:val="24"/>
              </w:rPr>
              <w:t>-</w:t>
            </w:r>
          </w:p>
        </w:tc>
        <w:tc>
          <w:tcPr>
            <w:tcW w:w="6897" w:type="dxa"/>
            <w:tcMar>
              <w:top w:w="62" w:type="dxa"/>
              <w:left w:w="102" w:type="dxa"/>
              <w:bottom w:w="102" w:type="dxa"/>
              <w:right w:w="62" w:type="dxa"/>
            </w:tcMar>
          </w:tcPr>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увеличение доли субъектов Российской Федерации, имеющих сформированные и обновляемые карты доступности объектов и услуг, в общем количестве субъектов Российской Федерации (до 90 процентов к 2016 году);</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увеличение доли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(с 2,5 процента в 2010 году до 20 процентов к 2016 году);</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увеличение доли парка подвижного состава автомобильного и городского наземного электрического транспорта общего пользования, оборудованного для перевозки маломобильных групп населения, в парке этого подвижного состава (с 4,8 процента в 2011 году до 11,7 процента к 2016 году);</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увеличение количества произведенных и транслированных субтитров для субтитрирования телевизионных программ общероссийских обязательных общедоступных каналов (с 1400 часов в год в 2010 году до 14000 часов в год к 2016 году); увеличение доли лиц с ограниченными возможностями здоровья и инвалидов от 6 до 18 лет, систематически занимающихся физкультурой и спортом, в общей численности этой категории населения (с 12,7 процента в 2010 году до 15 процентов к 2016 году);</w:t>
            </w:r>
          </w:p>
          <w:p w:rsidR="009031D4" w:rsidRPr="00767192" w:rsidRDefault="009031D4" w:rsidP="00477ABE">
            <w:pPr>
              <w:widowControl w:val="0"/>
              <w:autoSpaceDE w:val="0"/>
              <w:autoSpaceDN w:val="0"/>
              <w:adjustRightInd w:val="0"/>
              <w:spacing w:after="0" w:line="240" w:lineRule="auto"/>
              <w:jc w:val="both"/>
              <w:rPr>
                <w:rFonts w:ascii="Times New Roman" w:hAnsi="Times New Roman"/>
                <w:sz w:val="24"/>
                <w:szCs w:val="24"/>
              </w:rPr>
            </w:pPr>
            <w:r w:rsidRPr="00767192">
              <w:rPr>
                <w:rFonts w:ascii="Times New Roman" w:hAnsi="Times New Roman"/>
                <w:sz w:val="24"/>
                <w:szCs w:val="24"/>
              </w:rPr>
              <w:t>увеличение количества рабочих мест для инвалидов, созданных общественными организациями инвалидов (со 189 в 2011 году до 519 к 2016 году)</w:t>
            </w:r>
          </w:p>
        </w:tc>
      </w:tr>
    </w:tbl>
    <w:p w:rsidR="009031D4" w:rsidRDefault="009031D4" w:rsidP="009031D4">
      <w:pPr>
        <w:widowControl w:val="0"/>
        <w:autoSpaceDE w:val="0"/>
        <w:autoSpaceDN w:val="0"/>
        <w:adjustRightInd w:val="0"/>
        <w:spacing w:after="0" w:line="240" w:lineRule="auto"/>
        <w:jc w:val="center"/>
        <w:outlineLvl w:val="1"/>
        <w:rPr>
          <w:rFonts w:ascii="Times New Roman" w:hAnsi="Times New Roman"/>
          <w:sz w:val="24"/>
          <w:szCs w:val="24"/>
        </w:rPr>
      </w:pPr>
      <w:bookmarkStart w:id="10" w:name="Par90"/>
      <w:bookmarkEnd w:id="10"/>
    </w:p>
    <w:p w:rsidR="000340EE" w:rsidRDefault="000340EE" w:rsidP="009031D4">
      <w:pPr>
        <w:widowControl w:val="0"/>
        <w:autoSpaceDE w:val="0"/>
        <w:autoSpaceDN w:val="0"/>
        <w:adjustRightInd w:val="0"/>
        <w:spacing w:after="0" w:line="240" w:lineRule="auto"/>
        <w:jc w:val="center"/>
        <w:outlineLvl w:val="1"/>
        <w:rPr>
          <w:rFonts w:ascii="Times New Roman" w:hAnsi="Times New Roman"/>
          <w:sz w:val="24"/>
          <w:szCs w:val="24"/>
        </w:rPr>
      </w:pPr>
    </w:p>
    <w:p w:rsidR="000340EE" w:rsidRDefault="000340EE" w:rsidP="009031D4">
      <w:pPr>
        <w:widowControl w:val="0"/>
        <w:autoSpaceDE w:val="0"/>
        <w:autoSpaceDN w:val="0"/>
        <w:adjustRightInd w:val="0"/>
        <w:spacing w:after="0" w:line="240" w:lineRule="auto"/>
        <w:jc w:val="center"/>
        <w:outlineLvl w:val="1"/>
        <w:rPr>
          <w:rFonts w:ascii="Times New Roman" w:hAnsi="Times New Roman"/>
          <w:sz w:val="24"/>
          <w:szCs w:val="24"/>
        </w:rPr>
      </w:pPr>
    </w:p>
    <w:p w:rsidR="000340EE" w:rsidRDefault="000340EE" w:rsidP="009031D4">
      <w:pPr>
        <w:widowControl w:val="0"/>
        <w:autoSpaceDE w:val="0"/>
        <w:autoSpaceDN w:val="0"/>
        <w:adjustRightInd w:val="0"/>
        <w:spacing w:after="0" w:line="240" w:lineRule="auto"/>
        <w:jc w:val="center"/>
        <w:outlineLvl w:val="1"/>
        <w:rPr>
          <w:rFonts w:ascii="Times New Roman" w:hAnsi="Times New Roman"/>
          <w:sz w:val="24"/>
          <w:szCs w:val="24"/>
        </w:rPr>
      </w:pPr>
    </w:p>
    <w:p w:rsidR="000340EE" w:rsidRDefault="000340EE" w:rsidP="009031D4">
      <w:pPr>
        <w:widowControl w:val="0"/>
        <w:autoSpaceDE w:val="0"/>
        <w:autoSpaceDN w:val="0"/>
        <w:adjustRightInd w:val="0"/>
        <w:spacing w:after="0" w:line="240" w:lineRule="auto"/>
        <w:jc w:val="center"/>
        <w:outlineLvl w:val="1"/>
        <w:rPr>
          <w:rFonts w:ascii="Times New Roman" w:hAnsi="Times New Roman"/>
          <w:sz w:val="24"/>
          <w:szCs w:val="24"/>
        </w:rPr>
      </w:pPr>
    </w:p>
    <w:p w:rsidR="009031D4" w:rsidRPr="00767192" w:rsidRDefault="009031D4" w:rsidP="009031D4">
      <w:pPr>
        <w:widowControl w:val="0"/>
        <w:autoSpaceDE w:val="0"/>
        <w:autoSpaceDN w:val="0"/>
        <w:adjustRightInd w:val="0"/>
        <w:spacing w:after="0" w:line="240" w:lineRule="auto"/>
        <w:jc w:val="center"/>
        <w:outlineLvl w:val="1"/>
        <w:rPr>
          <w:rFonts w:ascii="Times New Roman" w:hAnsi="Times New Roman"/>
          <w:sz w:val="24"/>
          <w:szCs w:val="24"/>
        </w:rPr>
      </w:pPr>
      <w:bookmarkStart w:id="11" w:name="Par196"/>
      <w:bookmarkEnd w:id="11"/>
      <w:r w:rsidRPr="00767192">
        <w:rPr>
          <w:rFonts w:ascii="Times New Roman" w:hAnsi="Times New Roman"/>
          <w:sz w:val="24"/>
          <w:szCs w:val="24"/>
        </w:rPr>
        <w:t>I. Приоритеты и цели государственной политики, в том числе</w:t>
      </w:r>
    </w:p>
    <w:p w:rsidR="009031D4" w:rsidRPr="00767192" w:rsidRDefault="009031D4" w:rsidP="009031D4">
      <w:pPr>
        <w:widowControl w:val="0"/>
        <w:autoSpaceDE w:val="0"/>
        <w:autoSpaceDN w:val="0"/>
        <w:adjustRightInd w:val="0"/>
        <w:spacing w:after="0" w:line="240" w:lineRule="auto"/>
        <w:jc w:val="center"/>
        <w:rPr>
          <w:rFonts w:ascii="Times New Roman" w:hAnsi="Times New Roman"/>
          <w:sz w:val="24"/>
          <w:szCs w:val="24"/>
        </w:rPr>
      </w:pPr>
      <w:r w:rsidRPr="00767192">
        <w:rPr>
          <w:rFonts w:ascii="Times New Roman" w:hAnsi="Times New Roman"/>
          <w:sz w:val="24"/>
          <w:szCs w:val="24"/>
        </w:rPr>
        <w:t>общие требования к государственной политике субъектов</w:t>
      </w:r>
    </w:p>
    <w:p w:rsidR="009031D4" w:rsidRPr="00767192" w:rsidRDefault="009031D4" w:rsidP="009031D4">
      <w:pPr>
        <w:widowControl w:val="0"/>
        <w:autoSpaceDE w:val="0"/>
        <w:autoSpaceDN w:val="0"/>
        <w:adjustRightInd w:val="0"/>
        <w:spacing w:after="0" w:line="240" w:lineRule="auto"/>
        <w:jc w:val="center"/>
        <w:rPr>
          <w:rFonts w:ascii="Times New Roman" w:hAnsi="Times New Roman"/>
          <w:sz w:val="24"/>
          <w:szCs w:val="24"/>
        </w:rPr>
      </w:pPr>
      <w:r w:rsidRPr="00767192">
        <w:rPr>
          <w:rFonts w:ascii="Times New Roman" w:hAnsi="Times New Roman"/>
          <w:sz w:val="24"/>
          <w:szCs w:val="24"/>
        </w:rPr>
        <w:t>Российской Федерации</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В Российской Федерации в настоящее время насчитывается около 13 млн. инвалидов, что составляет около 8,8 процента населения страны, и более 40 млн. маломобильных граждан - 59 процентов населения.</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 xml:space="preserve">В 2008 году Российская Федерация подписала и в 2012 году ратифицировала </w:t>
      </w:r>
      <w:hyperlink r:id="rId86" w:history="1">
        <w:r w:rsidRPr="00767192">
          <w:rPr>
            <w:rFonts w:ascii="Times New Roman" w:hAnsi="Times New Roman"/>
            <w:sz w:val="24"/>
            <w:szCs w:val="24"/>
          </w:rPr>
          <w:t>Конвенцию</w:t>
        </w:r>
      </w:hyperlink>
      <w:r w:rsidRPr="00767192">
        <w:rPr>
          <w:rFonts w:ascii="Times New Roman" w:hAnsi="Times New Roman"/>
          <w:sz w:val="24"/>
          <w:szCs w:val="24"/>
        </w:rPr>
        <w:t xml:space="preserve"> о правах инвалидов от 13 декабря 2006 г. (далее - Конвенция), что является показателем готовности страны к формированию условий, направленных на соблюдение международных стандартов экономических, социальных, юридических и других прав инвалидов.</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 xml:space="preserve">Подписание </w:t>
      </w:r>
      <w:hyperlink r:id="rId87" w:history="1">
        <w:r w:rsidRPr="00767192">
          <w:rPr>
            <w:rFonts w:ascii="Times New Roman" w:hAnsi="Times New Roman"/>
            <w:sz w:val="24"/>
            <w:szCs w:val="24"/>
          </w:rPr>
          <w:t>Конвенции</w:t>
        </w:r>
      </w:hyperlink>
      <w:r w:rsidRPr="00767192">
        <w:rPr>
          <w:rFonts w:ascii="Times New Roman" w:hAnsi="Times New Roman"/>
          <w:sz w:val="24"/>
          <w:szCs w:val="24"/>
        </w:rPr>
        <w:t xml:space="preserve"> фактически утвердило принципы, на которых должна строиться политика государства в отношении инвалидов.</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 xml:space="preserve">Согласно </w:t>
      </w:r>
      <w:hyperlink r:id="rId88" w:history="1">
        <w:r w:rsidRPr="00767192">
          <w:rPr>
            <w:rFonts w:ascii="Times New Roman" w:hAnsi="Times New Roman"/>
            <w:sz w:val="24"/>
            <w:szCs w:val="24"/>
          </w:rPr>
          <w:t>Конвенции</w:t>
        </w:r>
      </w:hyperlink>
      <w:r w:rsidRPr="00767192">
        <w:rPr>
          <w:rFonts w:ascii="Times New Roman" w:hAnsi="Times New Roman"/>
          <w:sz w:val="24"/>
          <w:szCs w:val="24"/>
        </w:rPr>
        <w:t xml:space="preserve"> государства-участники должны принимать надлежащие меры для обеспечения инвалидам наравне с другими гражданами доступа к физическому окружению (здания и сооружения, окружающие человека в повседневной жизни), транспорту, информации и связи, а также другим объектам и услугам, открытым или предоставляемым населению. Эти меры, которые включают выявление и устранение препятствий и барьеров, мешающих доступности, должны распространяться в частности:</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на здания, дороги, транспорт и другие объекты, включая школы, жилые дома, медицинские учреждения, и рабочие места;</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на информационные, коммуникационные и другие службы, включая электронные и экстренные службы.</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 xml:space="preserve">С учетом требований </w:t>
      </w:r>
      <w:hyperlink r:id="rId89" w:history="1">
        <w:r w:rsidRPr="00767192">
          <w:rPr>
            <w:rFonts w:ascii="Times New Roman" w:hAnsi="Times New Roman"/>
            <w:sz w:val="24"/>
            <w:szCs w:val="24"/>
          </w:rPr>
          <w:t>Конвенции</w:t>
        </w:r>
      </w:hyperlink>
      <w:r w:rsidRPr="00767192">
        <w:rPr>
          <w:rFonts w:ascii="Times New Roman" w:hAnsi="Times New Roman"/>
          <w:sz w:val="24"/>
          <w:szCs w:val="24"/>
        </w:rPr>
        <w:t>, а также положений Международной классификации функционирования, ограничений жизнедеятельности и здоровья формирование доступной среды определяется как приоритетное направление государственной политики.</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 xml:space="preserve">Законодательством Российской Федерации, в том числе федеральными законами </w:t>
      </w:r>
      <w:r w:rsidR="00957B5C">
        <w:rPr>
          <w:rFonts w:ascii="Times New Roman" w:hAnsi="Times New Roman"/>
          <w:sz w:val="24"/>
          <w:szCs w:val="24"/>
        </w:rPr>
        <w:t>«</w:t>
      </w:r>
      <w:hyperlink r:id="rId90" w:history="1">
        <w:r w:rsidRPr="00767192">
          <w:rPr>
            <w:rFonts w:ascii="Times New Roman" w:hAnsi="Times New Roman"/>
            <w:sz w:val="24"/>
            <w:szCs w:val="24"/>
          </w:rPr>
          <w:t>О социальной защите</w:t>
        </w:r>
      </w:hyperlink>
      <w:r w:rsidRPr="00767192">
        <w:rPr>
          <w:rFonts w:ascii="Times New Roman" w:hAnsi="Times New Roman"/>
          <w:sz w:val="24"/>
          <w:szCs w:val="24"/>
        </w:rPr>
        <w:t xml:space="preserve"> инвалидов в Российской Федерации</w:t>
      </w:r>
      <w:r w:rsidR="00957B5C">
        <w:rPr>
          <w:rFonts w:ascii="Times New Roman" w:hAnsi="Times New Roman"/>
          <w:sz w:val="24"/>
          <w:szCs w:val="24"/>
        </w:rPr>
        <w:t>»</w:t>
      </w:r>
      <w:r w:rsidRPr="00767192">
        <w:rPr>
          <w:rFonts w:ascii="Times New Roman" w:hAnsi="Times New Roman"/>
          <w:sz w:val="24"/>
          <w:szCs w:val="24"/>
        </w:rPr>
        <w:t xml:space="preserve">, </w:t>
      </w:r>
      <w:r w:rsidR="00957B5C">
        <w:rPr>
          <w:rFonts w:ascii="Times New Roman" w:hAnsi="Times New Roman"/>
          <w:sz w:val="24"/>
          <w:szCs w:val="24"/>
        </w:rPr>
        <w:t>«</w:t>
      </w:r>
      <w:hyperlink r:id="rId91" w:history="1">
        <w:r w:rsidRPr="00767192">
          <w:rPr>
            <w:rFonts w:ascii="Times New Roman" w:hAnsi="Times New Roman"/>
            <w:sz w:val="24"/>
            <w:szCs w:val="24"/>
          </w:rPr>
          <w:t>О социальном обслуживании</w:t>
        </w:r>
      </w:hyperlink>
      <w:r w:rsidRPr="00767192">
        <w:rPr>
          <w:rFonts w:ascii="Times New Roman" w:hAnsi="Times New Roman"/>
          <w:sz w:val="24"/>
          <w:szCs w:val="24"/>
        </w:rPr>
        <w:t xml:space="preserve"> граждан пожилого возраста и инвалидов</w:t>
      </w:r>
      <w:r w:rsidR="00957B5C">
        <w:rPr>
          <w:rFonts w:ascii="Times New Roman" w:hAnsi="Times New Roman"/>
          <w:sz w:val="24"/>
          <w:szCs w:val="24"/>
        </w:rPr>
        <w:t>»</w:t>
      </w:r>
      <w:r w:rsidRPr="00767192">
        <w:rPr>
          <w:rFonts w:ascii="Times New Roman" w:hAnsi="Times New Roman"/>
          <w:sz w:val="24"/>
          <w:szCs w:val="24"/>
        </w:rPr>
        <w:t xml:space="preserve">, </w:t>
      </w:r>
      <w:hyperlink r:id="rId92" w:history="1">
        <w:r w:rsidR="00957B5C">
          <w:rPr>
            <w:rFonts w:ascii="Times New Roman" w:hAnsi="Times New Roman"/>
            <w:sz w:val="24"/>
            <w:szCs w:val="24"/>
          </w:rPr>
          <w:t>«</w:t>
        </w:r>
        <w:r w:rsidRPr="00767192">
          <w:rPr>
            <w:rFonts w:ascii="Times New Roman" w:hAnsi="Times New Roman"/>
            <w:sz w:val="24"/>
            <w:szCs w:val="24"/>
          </w:rPr>
          <w:t>О связи</w:t>
        </w:r>
        <w:r w:rsidR="00957B5C">
          <w:rPr>
            <w:rFonts w:ascii="Times New Roman" w:hAnsi="Times New Roman"/>
            <w:sz w:val="24"/>
            <w:szCs w:val="24"/>
          </w:rPr>
          <w:t>»</w:t>
        </w:r>
      </w:hyperlink>
      <w:r w:rsidRPr="00767192">
        <w:rPr>
          <w:rFonts w:ascii="Times New Roman" w:hAnsi="Times New Roman"/>
          <w:sz w:val="24"/>
          <w:szCs w:val="24"/>
        </w:rPr>
        <w:t xml:space="preserve">, </w:t>
      </w:r>
      <w:r w:rsidR="00957B5C">
        <w:rPr>
          <w:rFonts w:ascii="Times New Roman" w:hAnsi="Times New Roman"/>
          <w:sz w:val="24"/>
          <w:szCs w:val="24"/>
        </w:rPr>
        <w:t>«</w:t>
      </w:r>
      <w:hyperlink r:id="rId93" w:history="1">
        <w:r w:rsidRPr="00767192">
          <w:rPr>
            <w:rFonts w:ascii="Times New Roman" w:hAnsi="Times New Roman"/>
            <w:sz w:val="24"/>
            <w:szCs w:val="24"/>
          </w:rPr>
          <w:t>О физической культуре</w:t>
        </w:r>
      </w:hyperlink>
      <w:r w:rsidRPr="00767192">
        <w:rPr>
          <w:rFonts w:ascii="Times New Roman" w:hAnsi="Times New Roman"/>
          <w:sz w:val="24"/>
          <w:szCs w:val="24"/>
        </w:rPr>
        <w:t xml:space="preserve"> и спорте в Российской Федерации</w:t>
      </w:r>
      <w:r w:rsidR="00957B5C">
        <w:rPr>
          <w:rFonts w:ascii="Times New Roman" w:hAnsi="Times New Roman"/>
          <w:sz w:val="24"/>
          <w:szCs w:val="24"/>
        </w:rPr>
        <w:t>»</w:t>
      </w:r>
      <w:r w:rsidRPr="00767192">
        <w:rPr>
          <w:rFonts w:ascii="Times New Roman" w:hAnsi="Times New Roman"/>
          <w:sz w:val="24"/>
          <w:szCs w:val="24"/>
        </w:rPr>
        <w:t xml:space="preserve">, Градостроительным </w:t>
      </w:r>
      <w:hyperlink r:id="rId94" w:history="1">
        <w:r w:rsidRPr="00767192">
          <w:rPr>
            <w:rFonts w:ascii="Times New Roman" w:hAnsi="Times New Roman"/>
            <w:sz w:val="24"/>
            <w:szCs w:val="24"/>
          </w:rPr>
          <w:t>кодексом</w:t>
        </w:r>
      </w:hyperlink>
      <w:r w:rsidRPr="00767192">
        <w:rPr>
          <w:rFonts w:ascii="Times New Roman" w:hAnsi="Times New Roman"/>
          <w:sz w:val="24"/>
          <w:szCs w:val="24"/>
        </w:rPr>
        <w:t xml:space="preserve"> Российской Федерации и </w:t>
      </w:r>
      <w:hyperlink r:id="rId95" w:history="1">
        <w:r w:rsidRPr="00767192">
          <w:rPr>
            <w:rFonts w:ascii="Times New Roman" w:hAnsi="Times New Roman"/>
            <w:sz w:val="24"/>
            <w:szCs w:val="24"/>
          </w:rPr>
          <w:t>Кодексом</w:t>
        </w:r>
      </w:hyperlink>
      <w:r w:rsidRPr="00767192">
        <w:rPr>
          <w:rFonts w:ascii="Times New Roman" w:hAnsi="Times New Roman"/>
          <w:sz w:val="24"/>
          <w:szCs w:val="24"/>
        </w:rPr>
        <w:t xml:space="preserve"> Российской Федерации об административных правонарушениях, определены требования к органам власти и организациям независимо от организационно-правовой формы по созданию условий инвалидам для беспрепятственного доступа к объектам инженерной, транспортной и социальной инфраструктур, информации, а также ответственность за уклонение от исполнения этих требований.</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 xml:space="preserve">Одной из целей государственной политики в области социальной защиты инвалидов является инновационный вариант решения проблемы создания условий устойчивого развития доступной среды для инвалидов и других маломобильных групп населения, который обеспечивается путем разработки и внедрения в практику с учетом российского и международного опыта новых нормативных, проектно-конструкторских, технических и организационных решений, способствующих формированию в Российской Федерации доступной среды для инвалидов и других маломобильных групп населения, что соответствует основным направлениям </w:t>
      </w:r>
      <w:hyperlink r:id="rId96" w:history="1">
        <w:r w:rsidRPr="00767192">
          <w:rPr>
            <w:rFonts w:ascii="Times New Roman" w:hAnsi="Times New Roman"/>
            <w:sz w:val="24"/>
            <w:szCs w:val="24"/>
          </w:rPr>
          <w:t>Концепции</w:t>
        </w:r>
      </w:hyperlink>
      <w:r w:rsidRPr="00767192">
        <w:rPr>
          <w:rFonts w:ascii="Times New Roman" w:hAnsi="Times New Roman"/>
          <w:sz w:val="24"/>
          <w:szCs w:val="24"/>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 1662-р.</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 xml:space="preserve">В соответствии с положениями </w:t>
      </w:r>
      <w:hyperlink r:id="rId97" w:history="1">
        <w:r w:rsidRPr="00767192">
          <w:rPr>
            <w:rFonts w:ascii="Times New Roman" w:hAnsi="Times New Roman"/>
            <w:sz w:val="24"/>
            <w:szCs w:val="24"/>
          </w:rPr>
          <w:t>Конвенции</w:t>
        </w:r>
      </w:hyperlink>
      <w:r w:rsidRPr="00767192">
        <w:rPr>
          <w:rFonts w:ascii="Times New Roman" w:hAnsi="Times New Roman"/>
          <w:sz w:val="24"/>
          <w:szCs w:val="24"/>
        </w:rPr>
        <w:t xml:space="preserve">, </w:t>
      </w:r>
      <w:hyperlink r:id="rId98" w:history="1">
        <w:r w:rsidRPr="00767192">
          <w:rPr>
            <w:rFonts w:ascii="Times New Roman" w:hAnsi="Times New Roman"/>
            <w:sz w:val="24"/>
            <w:szCs w:val="24"/>
          </w:rPr>
          <w:t>Основными направлениями</w:t>
        </w:r>
      </w:hyperlink>
      <w:r w:rsidRPr="00767192">
        <w:rPr>
          <w:rFonts w:ascii="Times New Roman" w:hAnsi="Times New Roman"/>
          <w:sz w:val="24"/>
          <w:szCs w:val="24"/>
        </w:rPr>
        <w:t xml:space="preserve"> деятельности Правительства Российской Федерации на период до 2012 года, утвержденными распоряжением Правительства Российской Федерации от 17 ноября 2008 г. № 1663-р, </w:t>
      </w:r>
      <w:hyperlink r:id="rId99" w:history="1">
        <w:r w:rsidRPr="00767192">
          <w:rPr>
            <w:rFonts w:ascii="Times New Roman" w:hAnsi="Times New Roman"/>
            <w:sz w:val="24"/>
            <w:szCs w:val="24"/>
          </w:rPr>
          <w:t>Концепцией</w:t>
        </w:r>
      </w:hyperlink>
      <w:r w:rsidRPr="00767192">
        <w:rPr>
          <w:rFonts w:ascii="Times New Roman" w:hAnsi="Times New Roman"/>
          <w:sz w:val="24"/>
          <w:szCs w:val="24"/>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 1662-р, государственная программа Российской Федерации </w:t>
      </w:r>
      <w:r w:rsidR="00957B5C">
        <w:rPr>
          <w:rFonts w:ascii="Times New Roman" w:hAnsi="Times New Roman"/>
          <w:sz w:val="24"/>
          <w:szCs w:val="24"/>
        </w:rPr>
        <w:t>«</w:t>
      </w:r>
      <w:r w:rsidRPr="00767192">
        <w:rPr>
          <w:rFonts w:ascii="Times New Roman" w:hAnsi="Times New Roman"/>
          <w:sz w:val="24"/>
          <w:szCs w:val="24"/>
        </w:rPr>
        <w:t>Доступная среда</w:t>
      </w:r>
      <w:r w:rsidR="00957B5C">
        <w:rPr>
          <w:rFonts w:ascii="Times New Roman" w:hAnsi="Times New Roman"/>
          <w:sz w:val="24"/>
          <w:szCs w:val="24"/>
        </w:rPr>
        <w:t>»</w:t>
      </w:r>
      <w:r w:rsidRPr="00767192">
        <w:rPr>
          <w:rFonts w:ascii="Times New Roman" w:hAnsi="Times New Roman"/>
          <w:sz w:val="24"/>
          <w:szCs w:val="24"/>
        </w:rPr>
        <w:t xml:space="preserve"> на 2011 - 2015 годы (далее - Программа) предусматривает реализацию комплекса мероприятий,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населения, а также совершенствование механизма предоставления услуг в сфере реабилитации и государственной системы медико-социальной экспертизы в целях интеграции инвалидов с обществом.</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Создание доступной среды для инвалидов позволит им реализовывать свои права и основные свободы, что будет способствовать их полноценному участию в жизни страны.</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Еще одной целью государственной политики является создание условий для предоставления детям-инвалидам с учетом особенностей их психофизического развития и рекомендаций психолого-медико-педагогических комиссий равного доступа к качественному образованию в общеобразовательных и других образовательных организациях. Деятельность образовательных организаций, реализующих адаптированные образовательные программы обучения детей с ограниченными возможностями здоровья (лиц, имеющих нарушения в физическом и (или) психическом развитии, в том числе нарушения слуха (глухих и слабослышащих), нарушения зрения (слепых и слабовидящих), нарушения опорно-двигательного аппарата и другие) на основании рекомендаций психолого-медико-педагогических комиссий, сконцентрирована на контингенте детей, требующих с учетом состояния их здоровья условий, не реализуемых в общеобразовательных организациях. Необходимым условием реализации указанной цели является создание в общеобразовательной организации универсальной безбарьерной среды, позволяющей обеспечить полноценную интеграцию детей-инвалидов.</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В рамках Программы планируется к 2016 году увеличить количество региональных и муниципальных общеобразовательных организаций, отвечающих соответствующим требованиям по обеспечению условий для беспрепятственного доступа инвалидов, с 1,2 до 9 тыс. единиц (20 процентов прогнозируемого общего количества региональных и муниципальных общеобразовательных организаций).</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В целях повышения эффективности функционирования государственной системы медико-социальной экспертизы и реабилитации инвалидов предусматривается совершенствование деятельности организаций, которые непосредственно участвуют в установлении инвалидности, ее причин, сроков, времени наступления и потребности инвалидов в различных видах социальной защиты, включая реабилитацию, профессиональную ориентацию и трудоустройство.</w:t>
      </w:r>
    </w:p>
    <w:p w:rsidR="009031D4" w:rsidRPr="00767192"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00" w:history="1">
        <w:r w:rsidR="009031D4" w:rsidRPr="00767192">
          <w:rPr>
            <w:rFonts w:ascii="Times New Roman" w:hAnsi="Times New Roman"/>
            <w:sz w:val="24"/>
            <w:szCs w:val="24"/>
          </w:rPr>
          <w:t xml:space="preserve">Подпунктами </w:t>
        </w:r>
        <w:r w:rsidR="00957B5C">
          <w:rPr>
            <w:rFonts w:ascii="Times New Roman" w:hAnsi="Times New Roman"/>
            <w:sz w:val="24"/>
            <w:szCs w:val="24"/>
          </w:rPr>
          <w:t>«</w:t>
        </w:r>
        <w:r w:rsidR="009031D4" w:rsidRPr="00767192">
          <w:rPr>
            <w:rFonts w:ascii="Times New Roman" w:hAnsi="Times New Roman"/>
            <w:sz w:val="24"/>
            <w:szCs w:val="24"/>
          </w:rPr>
          <w:t>а</w:t>
        </w:r>
        <w:r w:rsidR="00957B5C">
          <w:rPr>
            <w:rFonts w:ascii="Times New Roman" w:hAnsi="Times New Roman"/>
            <w:sz w:val="24"/>
            <w:szCs w:val="24"/>
          </w:rPr>
          <w:t>»</w:t>
        </w:r>
      </w:hyperlink>
      <w:r w:rsidR="009031D4" w:rsidRPr="00767192">
        <w:rPr>
          <w:rFonts w:ascii="Times New Roman" w:hAnsi="Times New Roman"/>
          <w:sz w:val="24"/>
          <w:szCs w:val="24"/>
        </w:rPr>
        <w:t xml:space="preserve"> и </w:t>
      </w:r>
      <w:hyperlink r:id="rId101" w:history="1">
        <w:r w:rsidR="00957B5C">
          <w:rPr>
            <w:rFonts w:ascii="Times New Roman" w:hAnsi="Times New Roman"/>
            <w:sz w:val="24"/>
            <w:szCs w:val="24"/>
          </w:rPr>
          <w:t>«</w:t>
        </w:r>
        <w:r w:rsidR="009031D4" w:rsidRPr="00767192">
          <w:rPr>
            <w:rFonts w:ascii="Times New Roman" w:hAnsi="Times New Roman"/>
            <w:sz w:val="24"/>
            <w:szCs w:val="24"/>
          </w:rPr>
          <w:t>е</w:t>
        </w:r>
        <w:r w:rsidR="00957B5C">
          <w:rPr>
            <w:rFonts w:ascii="Times New Roman" w:hAnsi="Times New Roman"/>
            <w:sz w:val="24"/>
            <w:szCs w:val="24"/>
          </w:rPr>
          <w:t>»</w:t>
        </w:r>
        <w:r w:rsidR="009031D4" w:rsidRPr="00767192">
          <w:rPr>
            <w:rFonts w:ascii="Times New Roman" w:hAnsi="Times New Roman"/>
            <w:sz w:val="24"/>
            <w:szCs w:val="24"/>
          </w:rPr>
          <w:t xml:space="preserve"> пункта 1</w:t>
        </w:r>
      </w:hyperlink>
      <w:r w:rsidR="009031D4" w:rsidRPr="00767192">
        <w:rPr>
          <w:rFonts w:ascii="Times New Roman" w:hAnsi="Times New Roman"/>
          <w:sz w:val="24"/>
          <w:szCs w:val="24"/>
        </w:rPr>
        <w:t xml:space="preserve"> Указа Президента Российской Федерации от 7 мая 2012 г. № 597 </w:t>
      </w:r>
      <w:r w:rsidR="00957B5C">
        <w:rPr>
          <w:rFonts w:ascii="Times New Roman" w:hAnsi="Times New Roman"/>
          <w:sz w:val="24"/>
          <w:szCs w:val="24"/>
        </w:rPr>
        <w:t>«</w:t>
      </w:r>
      <w:r w:rsidR="009031D4" w:rsidRPr="00767192">
        <w:rPr>
          <w:rFonts w:ascii="Times New Roman" w:hAnsi="Times New Roman"/>
          <w:sz w:val="24"/>
          <w:szCs w:val="24"/>
        </w:rPr>
        <w:t>О мероприятиях по реализации государственной социальной политики</w:t>
      </w:r>
      <w:r w:rsidR="00957B5C">
        <w:rPr>
          <w:rFonts w:ascii="Times New Roman" w:hAnsi="Times New Roman"/>
          <w:sz w:val="24"/>
          <w:szCs w:val="24"/>
        </w:rPr>
        <w:t>»</w:t>
      </w:r>
      <w:r w:rsidR="009031D4" w:rsidRPr="00767192">
        <w:rPr>
          <w:rFonts w:ascii="Times New Roman" w:hAnsi="Times New Roman"/>
          <w:sz w:val="24"/>
          <w:szCs w:val="24"/>
        </w:rPr>
        <w:t xml:space="preserve"> определена необходимость:</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повышения к 2018 году средней заработной платы врачей, преподавателей образовательных учреждений высшего профессионального образования и научных сотрудников до 200 процентов от средней заработной платы в соответствующем регионе;</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увеличения к 2020 году числа высококвалифицированных работников, с тем чтобы оно составляло не менее трети от числа квалифицированных работников;</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повышения к 2018 году средней заработной платы социальных работников, включая социальных работников медицинских организаций, младшего медицинского персонала (персонала, обеспечивающего условия для предоставления медицинских услуг), среднего медицинского (фармацевтического) персонала (персонала, обеспечивающего условия для предоставления медицинских услуг) - до 100 процентов от средней заработной платы в соответствующем регионе,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 до 200 процентов от средней заработной платы в соответствующем регионе.</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 xml:space="preserve">В целях безусловного выполнения этих положений в рамках Программы с 2012 года реализуется мероприятие, направленное на повышение оплаты труда медицинским работникам федеральных государственных учреждений медико-социальной экспертизы, подведомственных Министерству труда и социальной защиты Российской Федерации, а также осуществляется формирование штатной численности федеральных государственных учреждений медико-социальной экспертизы с учетом необходимости качественного оказания государственной услуги по проведению медико-социальной экспертизы (в соответствии с </w:t>
      </w:r>
      <w:hyperlink r:id="rId102" w:history="1">
        <w:r w:rsidRPr="00767192">
          <w:rPr>
            <w:rFonts w:ascii="Times New Roman" w:hAnsi="Times New Roman"/>
            <w:sz w:val="24"/>
            <w:szCs w:val="24"/>
          </w:rPr>
          <w:t>Программой</w:t>
        </w:r>
      </w:hyperlink>
      <w:r w:rsidRPr="00767192">
        <w:rPr>
          <w:rFonts w:ascii="Times New Roman" w:hAnsi="Times New Roman"/>
          <w:sz w:val="24"/>
          <w:szCs w:val="24"/>
        </w:rPr>
        <w:t xml:space="preserve">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 № 2190-р).</w:t>
      </w:r>
    </w:p>
    <w:p w:rsidR="009031D4" w:rsidRPr="00767192"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03" w:history="1">
        <w:r w:rsidR="009031D4" w:rsidRPr="00767192">
          <w:rPr>
            <w:rFonts w:ascii="Times New Roman" w:hAnsi="Times New Roman"/>
            <w:sz w:val="24"/>
            <w:szCs w:val="24"/>
          </w:rPr>
          <w:t xml:space="preserve">Подпунктами </w:t>
        </w:r>
        <w:r w:rsidR="00957B5C">
          <w:rPr>
            <w:rFonts w:ascii="Times New Roman" w:hAnsi="Times New Roman"/>
            <w:sz w:val="24"/>
            <w:szCs w:val="24"/>
          </w:rPr>
          <w:t>«</w:t>
        </w:r>
        <w:r w:rsidR="009031D4" w:rsidRPr="00767192">
          <w:rPr>
            <w:rFonts w:ascii="Times New Roman" w:hAnsi="Times New Roman"/>
            <w:sz w:val="24"/>
            <w:szCs w:val="24"/>
          </w:rPr>
          <w:t>а</w:t>
        </w:r>
        <w:r w:rsidR="00957B5C">
          <w:rPr>
            <w:rFonts w:ascii="Times New Roman" w:hAnsi="Times New Roman"/>
            <w:sz w:val="24"/>
            <w:szCs w:val="24"/>
          </w:rPr>
          <w:t>»</w:t>
        </w:r>
      </w:hyperlink>
      <w:r w:rsidR="009031D4" w:rsidRPr="00767192">
        <w:rPr>
          <w:rFonts w:ascii="Times New Roman" w:hAnsi="Times New Roman"/>
          <w:sz w:val="24"/>
          <w:szCs w:val="24"/>
        </w:rPr>
        <w:t xml:space="preserve"> и </w:t>
      </w:r>
      <w:hyperlink r:id="rId104" w:history="1">
        <w:r w:rsidR="00957B5C">
          <w:rPr>
            <w:rFonts w:ascii="Times New Roman" w:hAnsi="Times New Roman"/>
            <w:sz w:val="24"/>
            <w:szCs w:val="24"/>
          </w:rPr>
          <w:t>«</w:t>
        </w:r>
        <w:r w:rsidR="009031D4" w:rsidRPr="00767192">
          <w:rPr>
            <w:rFonts w:ascii="Times New Roman" w:hAnsi="Times New Roman"/>
            <w:sz w:val="24"/>
            <w:szCs w:val="24"/>
          </w:rPr>
          <w:t>г</w:t>
        </w:r>
        <w:r w:rsidR="00957B5C">
          <w:rPr>
            <w:rFonts w:ascii="Times New Roman" w:hAnsi="Times New Roman"/>
            <w:sz w:val="24"/>
            <w:szCs w:val="24"/>
          </w:rPr>
          <w:t>»</w:t>
        </w:r>
        <w:r w:rsidR="009031D4" w:rsidRPr="00767192">
          <w:rPr>
            <w:rFonts w:ascii="Times New Roman" w:hAnsi="Times New Roman"/>
            <w:sz w:val="24"/>
            <w:szCs w:val="24"/>
          </w:rPr>
          <w:t xml:space="preserve"> пункта 1</w:t>
        </w:r>
      </w:hyperlink>
      <w:r w:rsidR="009031D4" w:rsidRPr="00767192">
        <w:rPr>
          <w:rFonts w:ascii="Times New Roman" w:hAnsi="Times New Roman"/>
          <w:sz w:val="24"/>
          <w:szCs w:val="24"/>
        </w:rPr>
        <w:t xml:space="preserve"> Указа Президента Российской Федерации от 7 мая 2012 г. № 596 </w:t>
      </w:r>
      <w:r w:rsidR="00957B5C">
        <w:rPr>
          <w:rFonts w:ascii="Times New Roman" w:hAnsi="Times New Roman"/>
          <w:sz w:val="24"/>
          <w:szCs w:val="24"/>
        </w:rPr>
        <w:t>«</w:t>
      </w:r>
      <w:r w:rsidR="009031D4" w:rsidRPr="00767192">
        <w:rPr>
          <w:rFonts w:ascii="Times New Roman" w:hAnsi="Times New Roman"/>
          <w:sz w:val="24"/>
          <w:szCs w:val="24"/>
        </w:rPr>
        <w:t>О долгосрочной государственной экономической политике</w:t>
      </w:r>
      <w:r w:rsidR="00957B5C">
        <w:rPr>
          <w:rFonts w:ascii="Times New Roman" w:hAnsi="Times New Roman"/>
          <w:sz w:val="24"/>
          <w:szCs w:val="24"/>
        </w:rPr>
        <w:t>»</w:t>
      </w:r>
      <w:r w:rsidR="009031D4" w:rsidRPr="00767192">
        <w:rPr>
          <w:rFonts w:ascii="Times New Roman" w:hAnsi="Times New Roman"/>
          <w:sz w:val="24"/>
          <w:szCs w:val="24"/>
        </w:rPr>
        <w:t xml:space="preserve"> определена необходимость:</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создания и модернизации 25 млн. высокопроизводительных рабочих мест к 2020 году;</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увеличения производительности труда к 2018 году в 1,5 раза относительно уровня 2011 года.</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В целях безусловного выполнения этих положений в рамках Программы предоставляются субсидии федеральным государственным унитарным протезно-ортопедическим предприятиям на возмещение убытков, связанных с реализацией протезно-ортопедических изделий и услуг по протезированию по ценам ниже себестоимости. Предоставление указанных субсидий обеспечивает создание условий для увеличения производительности труда, создания и модернизации высокопроизводительных рабочих мест на федеральных государственных протезно-ортопедических и специализированных предприятиях, подведомственных Министерству труда и социальной защиты Российской Федерации.</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 xml:space="preserve">Федеральным </w:t>
      </w:r>
      <w:hyperlink r:id="rId105" w:history="1">
        <w:r w:rsidRPr="00767192">
          <w:rPr>
            <w:rFonts w:ascii="Times New Roman" w:hAnsi="Times New Roman"/>
            <w:sz w:val="24"/>
            <w:szCs w:val="24"/>
          </w:rPr>
          <w:t>законом</w:t>
        </w:r>
      </w:hyperlink>
      <w:r w:rsidRPr="00767192">
        <w:rPr>
          <w:rFonts w:ascii="Times New Roman" w:hAnsi="Times New Roman"/>
          <w:sz w:val="24"/>
          <w:szCs w:val="24"/>
        </w:rPr>
        <w:t xml:space="preserve"> </w:t>
      </w:r>
      <w:r w:rsidR="00957B5C">
        <w:rPr>
          <w:rFonts w:ascii="Times New Roman" w:hAnsi="Times New Roman"/>
          <w:sz w:val="24"/>
          <w:szCs w:val="24"/>
        </w:rPr>
        <w:t>«</w:t>
      </w:r>
      <w:r w:rsidRPr="00767192">
        <w:rPr>
          <w:rFonts w:ascii="Times New Roman" w:hAnsi="Times New Roman"/>
          <w:sz w:val="24"/>
          <w:szCs w:val="24"/>
        </w:rPr>
        <w:t>О социальной защите инвалидов в Российской Федерации</w:t>
      </w:r>
      <w:r w:rsidR="00957B5C">
        <w:rPr>
          <w:rFonts w:ascii="Times New Roman" w:hAnsi="Times New Roman"/>
          <w:sz w:val="24"/>
          <w:szCs w:val="24"/>
        </w:rPr>
        <w:t>»</w:t>
      </w:r>
      <w:r w:rsidRPr="00767192">
        <w:rPr>
          <w:rFonts w:ascii="Times New Roman" w:hAnsi="Times New Roman"/>
          <w:sz w:val="24"/>
          <w:szCs w:val="24"/>
        </w:rPr>
        <w:t xml:space="preserve"> определено, что органы государственной власти субъектов Российской Федерации по предметам ведения субъектов Российской Федерации и предметам совместного ведения Российской Федерации и субъектов Российской Федерации создают условия инвалидам (включая инвалидов, использующих кресла-коляски и собак-проводников) для беспрепятственного доступа к объектам социальной инфраструктуры (жилым, общественным и производственным зданиям, строениям и сооружениям, спортивным сооружениям, местам отдыха, культурно-зрелищным и другим учреждениям),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 xml:space="preserve">Федеральным </w:t>
      </w:r>
      <w:hyperlink r:id="rId106" w:history="1">
        <w:r w:rsidRPr="00767192">
          <w:rPr>
            <w:rFonts w:ascii="Times New Roman" w:hAnsi="Times New Roman"/>
            <w:sz w:val="24"/>
            <w:szCs w:val="24"/>
          </w:rPr>
          <w:t>законом</w:t>
        </w:r>
      </w:hyperlink>
      <w:r w:rsidRPr="00767192">
        <w:rPr>
          <w:rFonts w:ascii="Times New Roman" w:hAnsi="Times New Roman"/>
          <w:sz w:val="24"/>
          <w:szCs w:val="24"/>
        </w:rPr>
        <w:t xml:space="preserve"> </w:t>
      </w:r>
      <w:r w:rsidR="00957B5C">
        <w:rPr>
          <w:rFonts w:ascii="Times New Roman" w:hAnsi="Times New Roman"/>
          <w:sz w:val="24"/>
          <w:szCs w:val="24"/>
        </w:rPr>
        <w:t>«</w:t>
      </w:r>
      <w:r w:rsidRPr="00767192">
        <w:rPr>
          <w:rFonts w:ascii="Times New Roman" w:hAnsi="Times New Roman"/>
          <w:sz w:val="24"/>
          <w:szCs w:val="24"/>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957B5C">
        <w:rPr>
          <w:rFonts w:ascii="Times New Roman" w:hAnsi="Times New Roman"/>
          <w:sz w:val="24"/>
          <w:szCs w:val="24"/>
        </w:rPr>
        <w:t>»</w:t>
      </w:r>
      <w:r w:rsidRPr="00767192">
        <w:rPr>
          <w:rFonts w:ascii="Times New Roman" w:hAnsi="Times New Roman"/>
          <w:sz w:val="24"/>
          <w:szCs w:val="24"/>
        </w:rPr>
        <w:t xml:space="preserve"> определено, что к полномочиям совместного ведения Российской Федерации и субъектов Российской Федерации относятся также меры социальной поддержки и социального обслуживания граждан пожилого возраста и инвалидов.</w:t>
      </w:r>
    </w:p>
    <w:p w:rsidR="009031D4" w:rsidRPr="00767192"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r w:rsidRPr="00767192">
        <w:rPr>
          <w:rFonts w:ascii="Times New Roman" w:hAnsi="Times New Roman"/>
          <w:sz w:val="24"/>
          <w:szCs w:val="24"/>
        </w:rPr>
        <w:t>Таким образом, основным требованием к государственной политике субъектов Российской Федерации является обеспечение на территории субъектов Российской Федерации реализации мероприятий, направленных на устранение существующих препятствий и барьеров, для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(здравоохранение, культура, транспорт, информация и связь, образование, социальная защита, спорт и физическая культура, жилой фонд).</w:t>
      </w:r>
    </w:p>
    <w:p w:rsidR="009031D4" w:rsidRDefault="009031D4" w:rsidP="009031D4">
      <w:pPr>
        <w:widowControl w:val="0"/>
        <w:autoSpaceDE w:val="0"/>
        <w:autoSpaceDN w:val="0"/>
        <w:adjustRightInd w:val="0"/>
        <w:spacing w:after="0" w:line="240" w:lineRule="auto"/>
        <w:jc w:val="center"/>
        <w:rPr>
          <w:rFonts w:ascii="Times New Roman" w:hAnsi="Times New Roman"/>
          <w:b/>
          <w:sz w:val="28"/>
          <w:szCs w:val="28"/>
        </w:rPr>
      </w:pPr>
    </w:p>
    <w:p w:rsidR="009031D4" w:rsidRPr="009031D4" w:rsidRDefault="009031D4" w:rsidP="009031D4">
      <w:pPr>
        <w:widowControl w:val="0"/>
        <w:autoSpaceDE w:val="0"/>
        <w:autoSpaceDN w:val="0"/>
        <w:adjustRightInd w:val="0"/>
        <w:spacing w:after="0" w:line="240" w:lineRule="auto"/>
        <w:jc w:val="center"/>
        <w:rPr>
          <w:rFonts w:ascii="Times New Roman" w:hAnsi="Times New Roman"/>
          <w:b/>
          <w:sz w:val="24"/>
          <w:szCs w:val="24"/>
        </w:rPr>
      </w:pPr>
      <w:r w:rsidRPr="009031D4">
        <w:rPr>
          <w:rFonts w:ascii="Times New Roman" w:hAnsi="Times New Roman"/>
          <w:b/>
          <w:sz w:val="24"/>
          <w:szCs w:val="24"/>
        </w:rPr>
        <w:t xml:space="preserve">Перечень приложений к государственной программе Российской Федерации </w:t>
      </w:r>
      <w:r w:rsidR="00957B5C">
        <w:rPr>
          <w:rFonts w:ascii="Times New Roman" w:hAnsi="Times New Roman"/>
          <w:b/>
          <w:sz w:val="24"/>
          <w:szCs w:val="24"/>
        </w:rPr>
        <w:t>«</w:t>
      </w:r>
      <w:r w:rsidRPr="009031D4">
        <w:rPr>
          <w:rFonts w:ascii="Times New Roman" w:hAnsi="Times New Roman"/>
          <w:b/>
          <w:sz w:val="24"/>
          <w:szCs w:val="24"/>
        </w:rPr>
        <w:t>Доступная среда</w:t>
      </w:r>
      <w:r w:rsidR="00957B5C">
        <w:rPr>
          <w:rFonts w:ascii="Times New Roman" w:hAnsi="Times New Roman"/>
          <w:b/>
          <w:sz w:val="24"/>
          <w:szCs w:val="24"/>
        </w:rPr>
        <w:t>»</w:t>
      </w:r>
      <w:r w:rsidRPr="009031D4">
        <w:rPr>
          <w:rFonts w:ascii="Times New Roman" w:hAnsi="Times New Roman"/>
          <w:b/>
          <w:sz w:val="24"/>
          <w:szCs w:val="24"/>
        </w:rPr>
        <w:t xml:space="preserve"> на 2011-2015 годы</w:t>
      </w:r>
    </w:p>
    <w:p w:rsidR="009031D4" w:rsidRPr="009031D4" w:rsidRDefault="009031D4" w:rsidP="009031D4">
      <w:pPr>
        <w:widowControl w:val="0"/>
        <w:autoSpaceDE w:val="0"/>
        <w:autoSpaceDN w:val="0"/>
        <w:adjustRightInd w:val="0"/>
        <w:spacing w:after="0" w:line="240" w:lineRule="auto"/>
        <w:ind w:firstLine="540"/>
        <w:jc w:val="both"/>
        <w:rPr>
          <w:rFonts w:ascii="Times New Roman" w:hAnsi="Times New Roman"/>
          <w:sz w:val="24"/>
          <w:szCs w:val="24"/>
        </w:rPr>
      </w:pP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07" w:history="1">
        <w:r w:rsidR="009031D4" w:rsidRPr="00130394">
          <w:rPr>
            <w:rFonts w:ascii="Times New Roman" w:hAnsi="Times New Roman"/>
            <w:sz w:val="24"/>
            <w:szCs w:val="24"/>
          </w:rPr>
          <w:t xml:space="preserve">Приложение </w:t>
        </w:r>
        <w:r w:rsidR="00957B5C">
          <w:rPr>
            <w:rFonts w:ascii="Times New Roman" w:hAnsi="Times New Roman"/>
            <w:sz w:val="24"/>
            <w:szCs w:val="24"/>
          </w:rPr>
          <w:t>№</w:t>
        </w:r>
        <w:r w:rsidR="009031D4" w:rsidRPr="00130394">
          <w:rPr>
            <w:rFonts w:ascii="Times New Roman" w:hAnsi="Times New Roman"/>
            <w:sz w:val="24"/>
            <w:szCs w:val="24"/>
          </w:rPr>
          <w:t xml:space="preserve"> 1. Сведения о показателях (индикаторах) государственной программы Российской Федерации </w:t>
        </w:r>
        <w:r w:rsidR="00957B5C">
          <w:rPr>
            <w:rFonts w:ascii="Times New Roman" w:hAnsi="Times New Roman"/>
            <w:sz w:val="24"/>
            <w:szCs w:val="24"/>
          </w:rPr>
          <w:t>«</w:t>
        </w:r>
        <w:r w:rsidR="009031D4" w:rsidRPr="00130394">
          <w:rPr>
            <w:rFonts w:ascii="Times New Roman" w:hAnsi="Times New Roman"/>
            <w:sz w:val="24"/>
            <w:szCs w:val="24"/>
          </w:rPr>
          <w:t>Доступная среда</w:t>
        </w:r>
        <w:r w:rsidR="00957B5C">
          <w:rPr>
            <w:rFonts w:ascii="Times New Roman" w:hAnsi="Times New Roman"/>
            <w:sz w:val="24"/>
            <w:szCs w:val="24"/>
          </w:rPr>
          <w:t>»</w:t>
        </w:r>
        <w:r w:rsidR="009031D4" w:rsidRPr="00130394">
          <w:rPr>
            <w:rFonts w:ascii="Times New Roman" w:hAnsi="Times New Roman"/>
            <w:sz w:val="24"/>
            <w:szCs w:val="24"/>
          </w:rPr>
          <w:t xml:space="preserve"> на 2011 - 2015 годы</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08" w:history="1">
        <w:r w:rsidR="009031D4" w:rsidRPr="00130394">
          <w:rPr>
            <w:rFonts w:ascii="Times New Roman" w:hAnsi="Times New Roman"/>
            <w:sz w:val="24"/>
            <w:szCs w:val="24"/>
          </w:rPr>
          <w:t xml:space="preserve">Государственная программа Российской Федерации </w:t>
        </w:r>
        <w:r w:rsidR="00957B5C">
          <w:rPr>
            <w:rFonts w:ascii="Times New Roman" w:hAnsi="Times New Roman"/>
            <w:sz w:val="24"/>
            <w:szCs w:val="24"/>
          </w:rPr>
          <w:t>«</w:t>
        </w:r>
        <w:r w:rsidR="009031D4" w:rsidRPr="00130394">
          <w:rPr>
            <w:rFonts w:ascii="Times New Roman" w:hAnsi="Times New Roman"/>
            <w:sz w:val="24"/>
            <w:szCs w:val="24"/>
          </w:rPr>
          <w:t>Доступная среда</w:t>
        </w:r>
        <w:r w:rsidR="00957B5C">
          <w:rPr>
            <w:rFonts w:ascii="Times New Roman" w:hAnsi="Times New Roman"/>
            <w:sz w:val="24"/>
            <w:szCs w:val="24"/>
          </w:rPr>
          <w:t>»</w:t>
        </w:r>
        <w:r w:rsidR="009031D4" w:rsidRPr="00130394">
          <w:rPr>
            <w:rFonts w:ascii="Times New Roman" w:hAnsi="Times New Roman"/>
            <w:sz w:val="24"/>
            <w:szCs w:val="24"/>
          </w:rPr>
          <w:t xml:space="preserve"> на 2011 - 2015 годы</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09" w:history="1">
        <w:r w:rsidR="009031D4" w:rsidRPr="00130394">
          <w:rPr>
            <w:rFonts w:ascii="Times New Roman" w:hAnsi="Times New Roman"/>
            <w:sz w:val="24"/>
            <w:szCs w:val="24"/>
          </w:rPr>
          <w:t xml:space="preserve">Подпрограмма 1 </w:t>
        </w:r>
        <w:r w:rsidR="00957B5C">
          <w:rPr>
            <w:rFonts w:ascii="Times New Roman" w:hAnsi="Times New Roman"/>
            <w:sz w:val="24"/>
            <w:szCs w:val="24"/>
          </w:rPr>
          <w:t>«</w:t>
        </w:r>
        <w:r w:rsidR="009031D4" w:rsidRPr="00130394">
          <w:rPr>
            <w:rFonts w:ascii="Times New Roman" w:hAnsi="Times New Roman"/>
            <w:sz w:val="24"/>
            <w:szCs w:val="24"/>
          </w:rPr>
          <w:t>Обеспечение доступности приоритетных объектов и услуг в приоритетных сферах жизнедеятельности инвалидов и других маломобильных групп населения</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10" w:history="1">
        <w:r w:rsidR="009031D4" w:rsidRPr="00130394">
          <w:rPr>
            <w:rFonts w:ascii="Times New Roman" w:hAnsi="Times New Roman"/>
            <w:sz w:val="24"/>
            <w:szCs w:val="24"/>
          </w:rPr>
          <w:t xml:space="preserve">Подпрограмма 2 </w:t>
        </w:r>
        <w:r w:rsidR="00957B5C">
          <w:rPr>
            <w:rFonts w:ascii="Times New Roman" w:hAnsi="Times New Roman"/>
            <w:sz w:val="24"/>
            <w:szCs w:val="24"/>
          </w:rPr>
          <w:t>«</w:t>
        </w:r>
        <w:r w:rsidR="009031D4" w:rsidRPr="00130394">
          <w:rPr>
            <w:rFonts w:ascii="Times New Roman" w:hAnsi="Times New Roman"/>
            <w:sz w:val="24"/>
            <w:szCs w:val="24"/>
          </w:rPr>
          <w:t>Совершенствование механизма предоставления услуг в сфере реабилитации и государственной системы медико-социальной экспертизы</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11" w:history="1">
        <w:r w:rsidR="009031D4" w:rsidRPr="00130394">
          <w:rPr>
            <w:rFonts w:ascii="Times New Roman" w:hAnsi="Times New Roman"/>
            <w:sz w:val="24"/>
            <w:szCs w:val="24"/>
          </w:rPr>
          <w:t xml:space="preserve">Приложение </w:t>
        </w:r>
        <w:r w:rsidR="00957B5C">
          <w:rPr>
            <w:rFonts w:ascii="Times New Roman" w:hAnsi="Times New Roman"/>
            <w:sz w:val="24"/>
            <w:szCs w:val="24"/>
          </w:rPr>
          <w:t>№</w:t>
        </w:r>
        <w:r w:rsidR="009031D4" w:rsidRPr="00130394">
          <w:rPr>
            <w:rFonts w:ascii="Times New Roman" w:hAnsi="Times New Roman"/>
            <w:sz w:val="24"/>
            <w:szCs w:val="24"/>
          </w:rPr>
          <w:t xml:space="preserve"> 2. Сведения о показателях (индикаторах) государственной программы Российской Федерации </w:t>
        </w:r>
        <w:r w:rsidR="00957B5C">
          <w:rPr>
            <w:rFonts w:ascii="Times New Roman" w:hAnsi="Times New Roman"/>
            <w:sz w:val="24"/>
            <w:szCs w:val="24"/>
          </w:rPr>
          <w:t>«</w:t>
        </w:r>
        <w:r w:rsidR="009031D4" w:rsidRPr="00130394">
          <w:rPr>
            <w:rFonts w:ascii="Times New Roman" w:hAnsi="Times New Roman"/>
            <w:sz w:val="24"/>
            <w:szCs w:val="24"/>
          </w:rPr>
          <w:t>Доступная среда</w:t>
        </w:r>
        <w:r w:rsidR="00957B5C">
          <w:rPr>
            <w:rFonts w:ascii="Times New Roman" w:hAnsi="Times New Roman"/>
            <w:sz w:val="24"/>
            <w:szCs w:val="24"/>
          </w:rPr>
          <w:t>»</w:t>
        </w:r>
        <w:r w:rsidR="009031D4" w:rsidRPr="00130394">
          <w:rPr>
            <w:rFonts w:ascii="Times New Roman" w:hAnsi="Times New Roman"/>
            <w:sz w:val="24"/>
            <w:szCs w:val="24"/>
          </w:rPr>
          <w:t xml:space="preserve"> на 2011 - 2015 годы по федеральным округам</w:t>
        </w:r>
      </w:hyperlink>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12" w:history="1">
        <w:r w:rsidR="009031D4" w:rsidRPr="00130394">
          <w:rPr>
            <w:rFonts w:ascii="Times New Roman" w:hAnsi="Times New Roman"/>
            <w:sz w:val="24"/>
            <w:szCs w:val="24"/>
          </w:rPr>
          <w:t xml:space="preserve">Государственная программа Российской Федерации </w:t>
        </w:r>
        <w:r w:rsidR="00957B5C">
          <w:rPr>
            <w:rFonts w:ascii="Times New Roman" w:hAnsi="Times New Roman"/>
            <w:sz w:val="24"/>
            <w:szCs w:val="24"/>
          </w:rPr>
          <w:t>«</w:t>
        </w:r>
        <w:r w:rsidR="009031D4" w:rsidRPr="00130394">
          <w:rPr>
            <w:rFonts w:ascii="Times New Roman" w:hAnsi="Times New Roman"/>
            <w:sz w:val="24"/>
            <w:szCs w:val="24"/>
          </w:rPr>
          <w:t>Доступная среда</w:t>
        </w:r>
        <w:r w:rsidR="00957B5C">
          <w:rPr>
            <w:rFonts w:ascii="Times New Roman" w:hAnsi="Times New Roman"/>
            <w:sz w:val="24"/>
            <w:szCs w:val="24"/>
          </w:rPr>
          <w:t>»</w:t>
        </w:r>
        <w:r w:rsidR="009031D4" w:rsidRPr="00130394">
          <w:rPr>
            <w:rFonts w:ascii="Times New Roman" w:hAnsi="Times New Roman"/>
            <w:sz w:val="24"/>
            <w:szCs w:val="24"/>
          </w:rPr>
          <w:t xml:space="preserve"> на 2011 - 2015 годы</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13" w:history="1">
        <w:r w:rsidR="009031D4" w:rsidRPr="00130394">
          <w:rPr>
            <w:rFonts w:ascii="Times New Roman" w:hAnsi="Times New Roman"/>
            <w:sz w:val="24"/>
            <w:szCs w:val="24"/>
          </w:rPr>
          <w:t xml:space="preserve">Показатель 1 </w:t>
        </w:r>
        <w:r w:rsidR="00957B5C">
          <w:rPr>
            <w:rFonts w:ascii="Times New Roman" w:hAnsi="Times New Roman"/>
            <w:sz w:val="24"/>
            <w:szCs w:val="24"/>
          </w:rPr>
          <w:t>«</w:t>
        </w:r>
        <w:r w:rsidR="009031D4" w:rsidRPr="00130394">
          <w:rPr>
            <w:rFonts w:ascii="Times New Roman" w:hAnsi="Times New Roman"/>
            <w:sz w:val="24"/>
            <w:szCs w:val="24"/>
          </w:rPr>
          <w:t>Доля доступных для инвалидов и других маломобильных групп населения приоритетных объектов социальной, транспортной и инженерной инфраструктуры в общем количестве приоритетных объектов</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14" w:history="1">
        <w:r w:rsidR="009031D4" w:rsidRPr="00130394">
          <w:rPr>
            <w:rFonts w:ascii="Times New Roman" w:hAnsi="Times New Roman"/>
            <w:sz w:val="24"/>
            <w:szCs w:val="24"/>
          </w:rPr>
          <w:t xml:space="preserve">Показатель 4 </w:t>
        </w:r>
        <w:r w:rsidR="00957B5C">
          <w:rPr>
            <w:rFonts w:ascii="Times New Roman" w:hAnsi="Times New Roman"/>
            <w:sz w:val="24"/>
            <w:szCs w:val="24"/>
          </w:rPr>
          <w:t>«</w:t>
        </w:r>
        <w:r w:rsidR="009031D4" w:rsidRPr="00130394">
          <w:rPr>
            <w:rFonts w:ascii="Times New Roman" w:hAnsi="Times New Roman"/>
            <w:sz w:val="24"/>
            <w:szCs w:val="24"/>
          </w:rPr>
          <w:t>Доля главных бюро медико-социальной экспертизы по субъектам Российской Федерации, оснащенных специальным диагностическим оборудованием, в общем количестве главных бюро медико-социальной экспертизы по субъектам Российской Федерации</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15" w:history="1">
        <w:r w:rsidR="009031D4" w:rsidRPr="00130394">
          <w:rPr>
            <w:rFonts w:ascii="Times New Roman" w:hAnsi="Times New Roman"/>
            <w:sz w:val="24"/>
            <w:szCs w:val="24"/>
          </w:rPr>
          <w:t xml:space="preserve">Подпрограмма 1 </w:t>
        </w:r>
        <w:r w:rsidR="00957B5C">
          <w:rPr>
            <w:rFonts w:ascii="Times New Roman" w:hAnsi="Times New Roman"/>
            <w:sz w:val="24"/>
            <w:szCs w:val="24"/>
          </w:rPr>
          <w:t>«</w:t>
        </w:r>
        <w:r w:rsidR="009031D4" w:rsidRPr="00130394">
          <w:rPr>
            <w:rFonts w:ascii="Times New Roman" w:hAnsi="Times New Roman"/>
            <w:sz w:val="24"/>
            <w:szCs w:val="24"/>
          </w:rPr>
          <w:t>Обеспечение доступности приоритетных объектов и услуг в приоритетных сферах жизнедеятельности инвалидов и других маломобильных групп населения</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16" w:history="1">
        <w:r w:rsidR="009031D4" w:rsidRPr="00130394">
          <w:rPr>
            <w:rFonts w:ascii="Times New Roman" w:hAnsi="Times New Roman"/>
            <w:sz w:val="24"/>
            <w:szCs w:val="24"/>
          </w:rPr>
          <w:t xml:space="preserve">Показатель 1.1 </w:t>
        </w:r>
        <w:r w:rsidR="00957B5C">
          <w:rPr>
            <w:rFonts w:ascii="Times New Roman" w:hAnsi="Times New Roman"/>
            <w:sz w:val="24"/>
            <w:szCs w:val="24"/>
          </w:rPr>
          <w:t>«</w:t>
        </w:r>
        <w:r w:rsidR="009031D4" w:rsidRPr="00130394">
          <w:rPr>
            <w:rFonts w:ascii="Times New Roman" w:hAnsi="Times New Roman"/>
            <w:sz w:val="24"/>
            <w:szCs w:val="24"/>
          </w:rPr>
          <w:t>Доля субъектов Российской Федерации, имеющих сформированные и обновляемые карты доступности объектов и услуг, в общем количестве субъектов Российской Федерации</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17" w:history="1">
        <w:r w:rsidR="009031D4" w:rsidRPr="00130394">
          <w:rPr>
            <w:rFonts w:ascii="Times New Roman" w:hAnsi="Times New Roman"/>
            <w:sz w:val="24"/>
            <w:szCs w:val="24"/>
          </w:rPr>
          <w:t xml:space="preserve">Подпрограмма 2 </w:t>
        </w:r>
        <w:r w:rsidR="00957B5C">
          <w:rPr>
            <w:rFonts w:ascii="Times New Roman" w:hAnsi="Times New Roman"/>
            <w:sz w:val="24"/>
            <w:szCs w:val="24"/>
          </w:rPr>
          <w:t>«</w:t>
        </w:r>
        <w:r w:rsidR="009031D4" w:rsidRPr="00130394">
          <w:rPr>
            <w:rFonts w:ascii="Times New Roman" w:hAnsi="Times New Roman"/>
            <w:sz w:val="24"/>
            <w:szCs w:val="24"/>
          </w:rPr>
          <w:t>Совершенствование механизма предоставления услуг в сфере реабилитации и государственной системы медико-социальной экспертизы</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18" w:history="1">
        <w:r w:rsidR="009031D4" w:rsidRPr="00130394">
          <w:rPr>
            <w:rFonts w:ascii="Times New Roman" w:hAnsi="Times New Roman"/>
            <w:sz w:val="24"/>
            <w:szCs w:val="24"/>
          </w:rPr>
          <w:t xml:space="preserve">Показатель 2.1 </w:t>
        </w:r>
        <w:r w:rsidR="00957B5C">
          <w:rPr>
            <w:rFonts w:ascii="Times New Roman" w:hAnsi="Times New Roman"/>
            <w:sz w:val="24"/>
            <w:szCs w:val="24"/>
          </w:rPr>
          <w:t>«</w:t>
        </w:r>
        <w:r w:rsidR="009031D4" w:rsidRPr="00130394">
          <w:rPr>
            <w:rFonts w:ascii="Times New Roman" w:hAnsi="Times New Roman"/>
            <w:sz w:val="24"/>
            <w:szCs w:val="24"/>
          </w:rPr>
          <w:t>Доля учреждений медико-социальной экспертизы, оборудованных с учетом потребностей инвалидов и других маломобильных групп населения, в общем количестве этих учреждений</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19" w:history="1">
        <w:r w:rsidR="009031D4" w:rsidRPr="00130394">
          <w:rPr>
            <w:rFonts w:ascii="Times New Roman" w:hAnsi="Times New Roman"/>
            <w:sz w:val="24"/>
            <w:szCs w:val="24"/>
          </w:rPr>
          <w:t xml:space="preserve">Показатель 2.3 </w:t>
        </w:r>
        <w:r w:rsidR="00957B5C">
          <w:rPr>
            <w:rFonts w:ascii="Times New Roman" w:hAnsi="Times New Roman"/>
            <w:sz w:val="24"/>
            <w:szCs w:val="24"/>
          </w:rPr>
          <w:t>«</w:t>
        </w:r>
        <w:r w:rsidR="009031D4" w:rsidRPr="00130394">
          <w:rPr>
            <w:rFonts w:ascii="Times New Roman" w:hAnsi="Times New Roman"/>
            <w:sz w:val="24"/>
            <w:szCs w:val="24"/>
          </w:rPr>
          <w:t>Доля инвалидов, обеспеченных техническими средствами реабилитации (услугами) в соответствии с федеральным перечнем в рамках индивидуальной программы реабилитации, в общей численности инвалидов</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20" w:history="1">
        <w:r w:rsidR="009031D4" w:rsidRPr="00130394">
          <w:rPr>
            <w:rFonts w:ascii="Times New Roman" w:hAnsi="Times New Roman"/>
            <w:sz w:val="24"/>
            <w:szCs w:val="24"/>
          </w:rPr>
          <w:t xml:space="preserve">Приложение </w:t>
        </w:r>
        <w:r w:rsidR="00957B5C">
          <w:rPr>
            <w:rFonts w:ascii="Times New Roman" w:hAnsi="Times New Roman"/>
            <w:sz w:val="24"/>
            <w:szCs w:val="24"/>
          </w:rPr>
          <w:t>№</w:t>
        </w:r>
        <w:r w:rsidR="009031D4" w:rsidRPr="00130394">
          <w:rPr>
            <w:rFonts w:ascii="Times New Roman" w:hAnsi="Times New Roman"/>
            <w:sz w:val="24"/>
            <w:szCs w:val="24"/>
          </w:rPr>
          <w:t xml:space="preserve"> 3. Перечень основных мероприятий государственной программы Российской Федерации </w:t>
        </w:r>
        <w:r w:rsidR="00957B5C">
          <w:rPr>
            <w:rFonts w:ascii="Times New Roman" w:hAnsi="Times New Roman"/>
            <w:sz w:val="24"/>
            <w:szCs w:val="24"/>
          </w:rPr>
          <w:t>«</w:t>
        </w:r>
        <w:r w:rsidR="009031D4" w:rsidRPr="00130394">
          <w:rPr>
            <w:rFonts w:ascii="Times New Roman" w:hAnsi="Times New Roman"/>
            <w:sz w:val="24"/>
            <w:szCs w:val="24"/>
          </w:rPr>
          <w:t>Доступная среда</w:t>
        </w:r>
        <w:r w:rsidR="00957B5C">
          <w:rPr>
            <w:rFonts w:ascii="Times New Roman" w:hAnsi="Times New Roman"/>
            <w:sz w:val="24"/>
            <w:szCs w:val="24"/>
          </w:rPr>
          <w:t>»</w:t>
        </w:r>
        <w:r w:rsidR="009031D4" w:rsidRPr="00130394">
          <w:rPr>
            <w:rFonts w:ascii="Times New Roman" w:hAnsi="Times New Roman"/>
            <w:sz w:val="24"/>
            <w:szCs w:val="24"/>
          </w:rPr>
          <w:t xml:space="preserve"> на 2011 - 2015 годы</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21" w:history="1">
        <w:r w:rsidR="009031D4" w:rsidRPr="00130394">
          <w:rPr>
            <w:rFonts w:ascii="Times New Roman" w:hAnsi="Times New Roman"/>
            <w:sz w:val="24"/>
            <w:szCs w:val="24"/>
          </w:rPr>
          <w:t xml:space="preserve">Подпрограмма 1 </w:t>
        </w:r>
        <w:r w:rsidR="00957B5C">
          <w:rPr>
            <w:rFonts w:ascii="Times New Roman" w:hAnsi="Times New Roman"/>
            <w:sz w:val="24"/>
            <w:szCs w:val="24"/>
          </w:rPr>
          <w:t>«</w:t>
        </w:r>
        <w:r w:rsidR="009031D4" w:rsidRPr="00130394">
          <w:rPr>
            <w:rFonts w:ascii="Times New Roman" w:hAnsi="Times New Roman"/>
            <w:sz w:val="24"/>
            <w:szCs w:val="24"/>
          </w:rPr>
          <w:t>Обеспечение доступности приоритетных объектов и услуг в приоритетных сферах жизнедеятельности инвалидов и других маломобильных групп населения</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22" w:history="1">
        <w:r w:rsidR="009031D4" w:rsidRPr="00130394">
          <w:rPr>
            <w:rFonts w:ascii="Times New Roman" w:hAnsi="Times New Roman"/>
            <w:sz w:val="24"/>
            <w:szCs w:val="24"/>
          </w:rPr>
          <w:t xml:space="preserve">Подпрограмма 2 </w:t>
        </w:r>
        <w:r w:rsidR="00957B5C">
          <w:rPr>
            <w:rFonts w:ascii="Times New Roman" w:hAnsi="Times New Roman"/>
            <w:sz w:val="24"/>
            <w:szCs w:val="24"/>
          </w:rPr>
          <w:t>«</w:t>
        </w:r>
        <w:r w:rsidR="009031D4" w:rsidRPr="00130394">
          <w:rPr>
            <w:rFonts w:ascii="Times New Roman" w:hAnsi="Times New Roman"/>
            <w:sz w:val="24"/>
            <w:szCs w:val="24"/>
          </w:rPr>
          <w:t>Совершенствование механизма предоставления услуг в сфере реабилитации и государственной системы медико-социальной экспертизы</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23" w:history="1">
        <w:r w:rsidR="009031D4" w:rsidRPr="00130394">
          <w:rPr>
            <w:rFonts w:ascii="Times New Roman" w:hAnsi="Times New Roman"/>
            <w:sz w:val="24"/>
            <w:szCs w:val="24"/>
          </w:rPr>
          <w:t xml:space="preserve">Приложение </w:t>
        </w:r>
        <w:r w:rsidR="00957B5C">
          <w:rPr>
            <w:rFonts w:ascii="Times New Roman" w:hAnsi="Times New Roman"/>
            <w:sz w:val="24"/>
            <w:szCs w:val="24"/>
          </w:rPr>
          <w:t>№</w:t>
        </w:r>
        <w:r w:rsidR="009031D4" w:rsidRPr="00130394">
          <w:rPr>
            <w:rFonts w:ascii="Times New Roman" w:hAnsi="Times New Roman"/>
            <w:sz w:val="24"/>
            <w:szCs w:val="24"/>
          </w:rPr>
          <w:t xml:space="preserve"> 4. Сведения о нормативных правовых актах, направленных на достижение цели и (или) ожидаемых результатов государственной программы Российской Федерации </w:t>
        </w:r>
        <w:r w:rsidR="00957B5C">
          <w:rPr>
            <w:rFonts w:ascii="Times New Roman" w:hAnsi="Times New Roman"/>
            <w:sz w:val="24"/>
            <w:szCs w:val="24"/>
          </w:rPr>
          <w:t>«</w:t>
        </w:r>
        <w:r w:rsidR="009031D4" w:rsidRPr="00130394">
          <w:rPr>
            <w:rFonts w:ascii="Times New Roman" w:hAnsi="Times New Roman"/>
            <w:sz w:val="24"/>
            <w:szCs w:val="24"/>
          </w:rPr>
          <w:t>Доступная среда</w:t>
        </w:r>
        <w:r w:rsidR="00957B5C">
          <w:rPr>
            <w:rFonts w:ascii="Times New Roman" w:hAnsi="Times New Roman"/>
            <w:sz w:val="24"/>
            <w:szCs w:val="24"/>
          </w:rPr>
          <w:t>»</w:t>
        </w:r>
        <w:r w:rsidR="009031D4" w:rsidRPr="00130394">
          <w:rPr>
            <w:rFonts w:ascii="Times New Roman" w:hAnsi="Times New Roman"/>
            <w:sz w:val="24"/>
            <w:szCs w:val="24"/>
          </w:rPr>
          <w:t xml:space="preserve"> на 2011 - 2015 годы</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24" w:history="1">
        <w:r w:rsidR="009031D4" w:rsidRPr="00130394">
          <w:rPr>
            <w:rFonts w:ascii="Times New Roman" w:hAnsi="Times New Roman"/>
            <w:sz w:val="24"/>
            <w:szCs w:val="24"/>
          </w:rPr>
          <w:t xml:space="preserve">Подпрограмма 1 </w:t>
        </w:r>
        <w:r w:rsidR="00957B5C">
          <w:rPr>
            <w:rFonts w:ascii="Times New Roman" w:hAnsi="Times New Roman"/>
            <w:sz w:val="24"/>
            <w:szCs w:val="24"/>
          </w:rPr>
          <w:t>«</w:t>
        </w:r>
        <w:r w:rsidR="009031D4" w:rsidRPr="00130394">
          <w:rPr>
            <w:rFonts w:ascii="Times New Roman" w:hAnsi="Times New Roman"/>
            <w:sz w:val="24"/>
            <w:szCs w:val="24"/>
          </w:rPr>
          <w:t>Обеспечение доступности приоритетных объектов и услуг в приоритетных сферах жизнедеятельности инвалидов и других маломобильных групп населения</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25" w:history="1">
        <w:r w:rsidR="009031D4" w:rsidRPr="00130394">
          <w:rPr>
            <w:rFonts w:ascii="Times New Roman" w:hAnsi="Times New Roman"/>
            <w:sz w:val="24"/>
            <w:szCs w:val="24"/>
          </w:rPr>
          <w:t xml:space="preserve">Основное мероприятие 1.1 </w:t>
        </w:r>
        <w:r w:rsidR="00957B5C">
          <w:rPr>
            <w:rFonts w:ascii="Times New Roman" w:hAnsi="Times New Roman"/>
            <w:sz w:val="24"/>
            <w:szCs w:val="24"/>
          </w:rPr>
          <w:t>«</w:t>
        </w:r>
        <w:r w:rsidR="009031D4" w:rsidRPr="00130394">
          <w:rPr>
            <w:rFonts w:ascii="Times New Roman" w:hAnsi="Times New Roman"/>
            <w:sz w:val="24"/>
            <w:szCs w:val="24"/>
          </w:rPr>
          <w:t>Актуализация положений действующих технических регламентов, национальных стандартов Российской Федерации, сводов правил, строительных норм и правил Российской Федерации, инструкций и рекомендаций, иных нормативных документов, устанавливающих требования по обеспечению доступности зданий и сооружений для инвалидов и других маломобильных групп населения</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26" w:history="1">
        <w:r w:rsidR="009031D4" w:rsidRPr="00130394">
          <w:rPr>
            <w:rFonts w:ascii="Times New Roman" w:hAnsi="Times New Roman"/>
            <w:sz w:val="24"/>
            <w:szCs w:val="24"/>
          </w:rPr>
          <w:t xml:space="preserve">Основное мероприятие 1.3 </w:t>
        </w:r>
        <w:r w:rsidR="00957B5C">
          <w:rPr>
            <w:rFonts w:ascii="Times New Roman" w:hAnsi="Times New Roman"/>
            <w:sz w:val="24"/>
            <w:szCs w:val="24"/>
          </w:rPr>
          <w:t>«</w:t>
        </w:r>
        <w:r w:rsidR="009031D4" w:rsidRPr="00130394">
          <w:rPr>
            <w:rFonts w:ascii="Times New Roman" w:hAnsi="Times New Roman"/>
            <w:sz w:val="24"/>
            <w:szCs w:val="24"/>
          </w:rPr>
          <w:t>Разработка методики паспортизации и классификации объектов и услуг с целью их объективной оценки для разработки мер, обеспечивающих доступность</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27" w:history="1">
        <w:r w:rsidR="009031D4" w:rsidRPr="00130394">
          <w:rPr>
            <w:rFonts w:ascii="Times New Roman" w:hAnsi="Times New Roman"/>
            <w:sz w:val="24"/>
            <w:szCs w:val="24"/>
          </w:rPr>
          <w:t xml:space="preserve">Основное мероприятие 1.4 </w:t>
        </w:r>
        <w:r w:rsidR="00957B5C">
          <w:rPr>
            <w:rFonts w:ascii="Times New Roman" w:hAnsi="Times New Roman"/>
            <w:sz w:val="24"/>
            <w:szCs w:val="24"/>
          </w:rPr>
          <w:t>«</w:t>
        </w:r>
        <w:r w:rsidR="009031D4" w:rsidRPr="00130394">
          <w:rPr>
            <w:rFonts w:ascii="Times New Roman" w:hAnsi="Times New Roman"/>
            <w:sz w:val="24"/>
            <w:szCs w:val="24"/>
          </w:rPr>
          <w:t>Разработка методики формирования и обновления карт доступности объектов и услуг</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28" w:history="1">
        <w:r w:rsidR="009031D4" w:rsidRPr="00130394">
          <w:rPr>
            <w:rFonts w:ascii="Times New Roman" w:hAnsi="Times New Roman"/>
            <w:sz w:val="24"/>
            <w:szCs w:val="24"/>
          </w:rPr>
          <w:t xml:space="preserve">Основное мероприятие 1.5 </w:t>
        </w:r>
        <w:r w:rsidR="00957B5C">
          <w:rPr>
            <w:rFonts w:ascii="Times New Roman" w:hAnsi="Times New Roman"/>
            <w:sz w:val="24"/>
            <w:szCs w:val="24"/>
          </w:rPr>
          <w:t>«</w:t>
        </w:r>
        <w:r w:rsidR="009031D4" w:rsidRPr="00130394">
          <w:rPr>
            <w:rFonts w:ascii="Times New Roman" w:hAnsi="Times New Roman"/>
            <w:sz w:val="24"/>
            <w:szCs w:val="24"/>
          </w:rPr>
          <w:t>Подготовка методических рекомендаций по разработке и реализации программ субъектов Российской Федерации, обеспечивающих доступность приоритетных объектов и услуг в приоритетных сферах жизнедеятельности инвалидов и других маломобильных групп населения</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29" w:history="1">
        <w:r w:rsidR="009031D4" w:rsidRPr="00130394">
          <w:rPr>
            <w:rFonts w:ascii="Times New Roman" w:hAnsi="Times New Roman"/>
            <w:sz w:val="24"/>
            <w:szCs w:val="24"/>
          </w:rPr>
          <w:t xml:space="preserve">Основное мероприятие 1.7 </w:t>
        </w:r>
        <w:r w:rsidR="00957B5C">
          <w:rPr>
            <w:rFonts w:ascii="Times New Roman" w:hAnsi="Times New Roman"/>
            <w:sz w:val="24"/>
            <w:szCs w:val="24"/>
          </w:rPr>
          <w:t>«</w:t>
        </w:r>
        <w:r w:rsidR="009031D4" w:rsidRPr="00130394">
          <w:rPr>
            <w:rFonts w:ascii="Times New Roman" w:hAnsi="Times New Roman"/>
            <w:sz w:val="24"/>
            <w:szCs w:val="24"/>
          </w:rPr>
          <w:t>Разработка требований доступности к учреждениям культуры с учетом особых потребностей инвалидов (освещение экспозиции, расположение экспонатов с помощью специальных конструкций витрин и другого музейно-выставочного оборудования на определенной высоте)</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30" w:history="1">
        <w:r w:rsidR="009031D4" w:rsidRPr="00130394">
          <w:rPr>
            <w:rFonts w:ascii="Times New Roman" w:hAnsi="Times New Roman"/>
            <w:sz w:val="24"/>
            <w:szCs w:val="24"/>
          </w:rPr>
          <w:t xml:space="preserve">Основное мероприятие 1.8 </w:t>
        </w:r>
        <w:r w:rsidR="00957B5C">
          <w:rPr>
            <w:rFonts w:ascii="Times New Roman" w:hAnsi="Times New Roman"/>
            <w:sz w:val="24"/>
            <w:szCs w:val="24"/>
          </w:rPr>
          <w:t>«</w:t>
        </w:r>
        <w:r w:rsidR="009031D4" w:rsidRPr="00130394">
          <w:rPr>
            <w:rFonts w:ascii="Times New Roman" w:hAnsi="Times New Roman"/>
            <w:sz w:val="24"/>
            <w:szCs w:val="24"/>
          </w:rPr>
          <w:t>Разработка проектных решений по переоборудованию объектов жилого фонда для проживания инвалидов и семей, имеющих детей-инвалидов</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31" w:history="1">
        <w:r w:rsidR="009031D4" w:rsidRPr="00130394">
          <w:rPr>
            <w:rFonts w:ascii="Times New Roman" w:hAnsi="Times New Roman"/>
            <w:sz w:val="24"/>
            <w:szCs w:val="24"/>
          </w:rPr>
          <w:t xml:space="preserve">Основное мероприятие 1.12 </w:t>
        </w:r>
        <w:r w:rsidR="00957B5C">
          <w:rPr>
            <w:rFonts w:ascii="Times New Roman" w:hAnsi="Times New Roman"/>
            <w:sz w:val="24"/>
            <w:szCs w:val="24"/>
          </w:rPr>
          <w:t>«</w:t>
        </w:r>
        <w:r w:rsidR="009031D4" w:rsidRPr="00130394">
          <w:rPr>
            <w:rFonts w:ascii="Times New Roman" w:hAnsi="Times New Roman"/>
            <w:sz w:val="24"/>
            <w:szCs w:val="24"/>
          </w:rPr>
          <w:t>Проведение анализа потребностей учреждений культуры в виде и количестве технических устройств и определение в пределах утвержденных лимитов необходимых объемов финансирования для закупки и монтирования оборудования для инвалидов и других маломобильных групп населения</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32" w:history="1">
        <w:r w:rsidR="009031D4" w:rsidRPr="00130394">
          <w:rPr>
            <w:rFonts w:ascii="Times New Roman" w:hAnsi="Times New Roman"/>
            <w:sz w:val="24"/>
            <w:szCs w:val="24"/>
          </w:rPr>
          <w:t xml:space="preserve">Основное мероприятие 1.14 </w:t>
        </w:r>
        <w:r w:rsidR="00957B5C">
          <w:rPr>
            <w:rFonts w:ascii="Times New Roman" w:hAnsi="Times New Roman"/>
            <w:sz w:val="24"/>
            <w:szCs w:val="24"/>
          </w:rPr>
          <w:t>«</w:t>
        </w:r>
        <w:r w:rsidR="009031D4" w:rsidRPr="00130394">
          <w:rPr>
            <w:rFonts w:ascii="Times New Roman" w:hAnsi="Times New Roman"/>
            <w:sz w:val="24"/>
            <w:szCs w:val="24"/>
          </w:rPr>
          <w:t>Разработка моделей реализации индивидуальной программы реабилитации ребенка-инвалида в части получения детьми-инвалидами образования в обычных образовательных учреждениях</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33" w:history="1">
        <w:r w:rsidR="009031D4" w:rsidRPr="00130394">
          <w:rPr>
            <w:rFonts w:ascii="Times New Roman" w:hAnsi="Times New Roman"/>
            <w:sz w:val="24"/>
            <w:szCs w:val="24"/>
          </w:rPr>
          <w:t xml:space="preserve">Основное мероприятие 1.17 </w:t>
        </w:r>
        <w:r w:rsidR="00957B5C">
          <w:rPr>
            <w:rFonts w:ascii="Times New Roman" w:hAnsi="Times New Roman"/>
            <w:sz w:val="24"/>
            <w:szCs w:val="24"/>
          </w:rPr>
          <w:t>«</w:t>
        </w:r>
        <w:r w:rsidR="009031D4" w:rsidRPr="00130394">
          <w:rPr>
            <w:rFonts w:ascii="Times New Roman" w:hAnsi="Times New Roman"/>
            <w:sz w:val="24"/>
            <w:szCs w:val="24"/>
          </w:rPr>
          <w:t>Разработка методических рекомендаций по совершенствованию транспортного обслуживания инвалидов и других маломобильных групп населения</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34" w:history="1">
        <w:r w:rsidR="009031D4" w:rsidRPr="00130394">
          <w:rPr>
            <w:rFonts w:ascii="Times New Roman" w:hAnsi="Times New Roman"/>
            <w:sz w:val="24"/>
            <w:szCs w:val="24"/>
          </w:rPr>
          <w:t xml:space="preserve">Основное мероприятие 1.18 </w:t>
        </w:r>
        <w:r w:rsidR="00957B5C">
          <w:rPr>
            <w:rFonts w:ascii="Times New Roman" w:hAnsi="Times New Roman"/>
            <w:sz w:val="24"/>
            <w:szCs w:val="24"/>
          </w:rPr>
          <w:t>«</w:t>
        </w:r>
        <w:r w:rsidR="009031D4" w:rsidRPr="00130394">
          <w:rPr>
            <w:rFonts w:ascii="Times New Roman" w:hAnsi="Times New Roman"/>
            <w:sz w:val="24"/>
            <w:szCs w:val="24"/>
          </w:rPr>
          <w:t>Разработка методических рекомендаций о механизме обеспечения информационной доступности в сфере теле-, радиовещания, электронных и информационно-коммуникационных технологий</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35" w:history="1">
        <w:r w:rsidR="009031D4" w:rsidRPr="00130394">
          <w:rPr>
            <w:rFonts w:ascii="Times New Roman" w:hAnsi="Times New Roman"/>
            <w:sz w:val="24"/>
            <w:szCs w:val="24"/>
          </w:rPr>
          <w:t xml:space="preserve">Основное мероприятие 1.23 </w:t>
        </w:r>
        <w:r w:rsidR="00957B5C">
          <w:rPr>
            <w:rFonts w:ascii="Times New Roman" w:hAnsi="Times New Roman"/>
            <w:sz w:val="24"/>
            <w:szCs w:val="24"/>
          </w:rPr>
          <w:t>«</w:t>
        </w:r>
        <w:r w:rsidR="009031D4" w:rsidRPr="00130394">
          <w:rPr>
            <w:rFonts w:ascii="Times New Roman" w:hAnsi="Times New Roman"/>
            <w:sz w:val="24"/>
            <w:szCs w:val="24"/>
          </w:rPr>
          <w:t>Разработка методических рекомендаций по обеспечению соблюдения требований доступности при предоставлении услуг инвалидам и другим маломобильным группам населения с учетом факторов, препятствующих доступности услуг в сфере спорта и туризма</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36" w:history="1">
        <w:r w:rsidR="009031D4" w:rsidRPr="00130394">
          <w:rPr>
            <w:rFonts w:ascii="Times New Roman" w:hAnsi="Times New Roman"/>
            <w:sz w:val="24"/>
            <w:szCs w:val="24"/>
          </w:rPr>
          <w:t xml:space="preserve">Подпрограмма 2 </w:t>
        </w:r>
        <w:r w:rsidR="00957B5C">
          <w:rPr>
            <w:rFonts w:ascii="Times New Roman" w:hAnsi="Times New Roman"/>
            <w:sz w:val="24"/>
            <w:szCs w:val="24"/>
          </w:rPr>
          <w:t>«</w:t>
        </w:r>
        <w:r w:rsidR="009031D4" w:rsidRPr="00130394">
          <w:rPr>
            <w:rFonts w:ascii="Times New Roman" w:hAnsi="Times New Roman"/>
            <w:sz w:val="24"/>
            <w:szCs w:val="24"/>
          </w:rPr>
          <w:t>Совершенствование механизма предоставления услуг в сфере реабилитации и государственной системы медико-социальной экспертизы</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37" w:history="1">
        <w:r w:rsidR="009031D4" w:rsidRPr="00130394">
          <w:rPr>
            <w:rFonts w:ascii="Times New Roman" w:hAnsi="Times New Roman"/>
            <w:sz w:val="24"/>
            <w:szCs w:val="24"/>
          </w:rPr>
          <w:t xml:space="preserve">Основное мероприятие 2.1 </w:t>
        </w:r>
        <w:r w:rsidR="00957B5C">
          <w:rPr>
            <w:rFonts w:ascii="Times New Roman" w:hAnsi="Times New Roman"/>
            <w:sz w:val="24"/>
            <w:szCs w:val="24"/>
          </w:rPr>
          <w:t>«</w:t>
        </w:r>
        <w:r w:rsidR="009031D4" w:rsidRPr="00130394">
          <w:rPr>
            <w:rFonts w:ascii="Times New Roman" w:hAnsi="Times New Roman"/>
            <w:sz w:val="24"/>
            <w:szCs w:val="24"/>
          </w:rPr>
          <w:t>Разработка моделей внутри- и межведомственного взаимодействия при осуществлении медико-социальной экспертизы и комплексной реабилитации инвалидов в целях сокращения реабилитационного маршрута движения инвалида</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38" w:history="1">
        <w:r w:rsidR="009031D4" w:rsidRPr="00130394">
          <w:rPr>
            <w:rFonts w:ascii="Times New Roman" w:hAnsi="Times New Roman"/>
            <w:sz w:val="24"/>
            <w:szCs w:val="24"/>
          </w:rPr>
          <w:t xml:space="preserve">Основное мероприятие 2.3 </w:t>
        </w:r>
        <w:r w:rsidR="00957B5C">
          <w:rPr>
            <w:rFonts w:ascii="Times New Roman" w:hAnsi="Times New Roman"/>
            <w:sz w:val="24"/>
            <w:szCs w:val="24"/>
          </w:rPr>
          <w:t>«</w:t>
        </w:r>
        <w:r w:rsidR="009031D4" w:rsidRPr="00130394">
          <w:rPr>
            <w:rFonts w:ascii="Times New Roman" w:hAnsi="Times New Roman"/>
            <w:sz w:val="24"/>
            <w:szCs w:val="24"/>
          </w:rPr>
          <w:t>Разработка системы комплектования кадрами сети учреждений медико-социальной экспертизы</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39" w:history="1">
        <w:r w:rsidR="009031D4" w:rsidRPr="00130394">
          <w:rPr>
            <w:rFonts w:ascii="Times New Roman" w:hAnsi="Times New Roman"/>
            <w:sz w:val="24"/>
            <w:szCs w:val="24"/>
          </w:rPr>
          <w:t xml:space="preserve">Основное мероприятие 2.4 </w:t>
        </w:r>
        <w:r w:rsidR="00957B5C">
          <w:rPr>
            <w:rFonts w:ascii="Times New Roman" w:hAnsi="Times New Roman"/>
            <w:sz w:val="24"/>
            <w:szCs w:val="24"/>
          </w:rPr>
          <w:t>«</w:t>
        </w:r>
        <w:r w:rsidR="009031D4" w:rsidRPr="00130394">
          <w:rPr>
            <w:rFonts w:ascii="Times New Roman" w:hAnsi="Times New Roman"/>
            <w:sz w:val="24"/>
            <w:szCs w:val="24"/>
          </w:rPr>
          <w:t>Разработка нормативов оснащения учреждений главных бюро медико-социальной экспертизы по субъектам Российской Федерации специальным диагностическим оборудованием</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40" w:history="1">
        <w:r w:rsidR="009031D4" w:rsidRPr="00130394">
          <w:rPr>
            <w:rFonts w:ascii="Times New Roman" w:hAnsi="Times New Roman"/>
            <w:sz w:val="24"/>
            <w:szCs w:val="24"/>
          </w:rPr>
          <w:t xml:space="preserve">Основное мероприятие 2.8 </w:t>
        </w:r>
        <w:r w:rsidR="00957B5C">
          <w:rPr>
            <w:rFonts w:ascii="Times New Roman" w:hAnsi="Times New Roman"/>
            <w:sz w:val="24"/>
            <w:szCs w:val="24"/>
          </w:rPr>
          <w:t>«</w:t>
        </w:r>
        <w:r w:rsidR="009031D4" w:rsidRPr="00130394">
          <w:rPr>
            <w:rFonts w:ascii="Times New Roman" w:hAnsi="Times New Roman"/>
            <w:sz w:val="24"/>
            <w:szCs w:val="24"/>
          </w:rPr>
          <w:t>Разработка новых классификаций и критериев по определению инвалидности при проведении медико-социальной экспертизы исходя из комплексной оценки состояния организма гражданина на основе анализа его клинико-функциональных, социально-бытовых, профессионально-трудовых и психологических данных</w:t>
        </w:r>
        <w:r w:rsidR="00957B5C">
          <w:rPr>
            <w:rFonts w:ascii="Times New Roman" w:hAnsi="Times New Roman"/>
            <w:sz w:val="24"/>
            <w:szCs w:val="24"/>
          </w:rPr>
          <w:t>»</w:t>
        </w:r>
      </w:hyperlink>
      <w:r w:rsidR="00ED0F22">
        <w:rPr>
          <w:rFonts w:ascii="Times New Roman" w:hAnsi="Times New Roman"/>
          <w:sz w:val="24"/>
          <w:szCs w:val="24"/>
        </w:rPr>
        <w:t>.</w:t>
      </w:r>
    </w:p>
    <w:p w:rsidR="009031D4" w:rsidRPr="0013039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41" w:history="1">
        <w:r w:rsidR="009031D4" w:rsidRPr="00130394">
          <w:rPr>
            <w:rFonts w:ascii="Times New Roman" w:hAnsi="Times New Roman"/>
            <w:sz w:val="24"/>
            <w:szCs w:val="24"/>
          </w:rPr>
          <w:t xml:space="preserve">Основное мероприятие 2.13 </w:t>
        </w:r>
        <w:r w:rsidR="00957B5C">
          <w:rPr>
            <w:rFonts w:ascii="Times New Roman" w:hAnsi="Times New Roman"/>
            <w:sz w:val="24"/>
            <w:szCs w:val="24"/>
          </w:rPr>
          <w:t>«</w:t>
        </w:r>
        <w:r w:rsidR="009031D4" w:rsidRPr="00130394">
          <w:rPr>
            <w:rFonts w:ascii="Times New Roman" w:hAnsi="Times New Roman"/>
            <w:sz w:val="24"/>
            <w:szCs w:val="24"/>
          </w:rPr>
          <w:t>Проведение системных исследований и подготовка научно-обоснованных предложений по совершенствованию правовых, организационных и финансовых механизмов обеспечения инвалидов техническими средствами реабилитации</w:t>
        </w:r>
        <w:r w:rsidR="00957B5C">
          <w:rPr>
            <w:rFonts w:ascii="Times New Roman" w:hAnsi="Times New Roman"/>
            <w:sz w:val="24"/>
            <w:szCs w:val="24"/>
          </w:rPr>
          <w:t>»</w:t>
        </w:r>
      </w:hyperlink>
      <w:r w:rsidR="00ED0F22">
        <w:rPr>
          <w:rFonts w:ascii="Times New Roman" w:hAnsi="Times New Roman"/>
          <w:sz w:val="24"/>
          <w:szCs w:val="24"/>
        </w:rPr>
        <w:t>.</w:t>
      </w:r>
    </w:p>
    <w:p w:rsidR="009031D4" w:rsidRDefault="00C20F43" w:rsidP="009031D4">
      <w:pPr>
        <w:widowControl w:val="0"/>
        <w:autoSpaceDE w:val="0"/>
        <w:autoSpaceDN w:val="0"/>
        <w:adjustRightInd w:val="0"/>
        <w:spacing w:after="0" w:line="240" w:lineRule="auto"/>
        <w:ind w:firstLine="540"/>
        <w:jc w:val="both"/>
        <w:rPr>
          <w:rFonts w:ascii="Times New Roman" w:hAnsi="Times New Roman"/>
          <w:sz w:val="24"/>
          <w:szCs w:val="24"/>
        </w:rPr>
      </w:pPr>
      <w:hyperlink r:id="rId142" w:history="1">
        <w:r w:rsidR="009031D4" w:rsidRPr="00130394">
          <w:rPr>
            <w:rFonts w:ascii="Times New Roman" w:hAnsi="Times New Roman"/>
            <w:sz w:val="24"/>
            <w:szCs w:val="24"/>
          </w:rPr>
          <w:t xml:space="preserve">Приложение </w:t>
        </w:r>
        <w:r w:rsidR="00957B5C">
          <w:rPr>
            <w:rFonts w:ascii="Times New Roman" w:hAnsi="Times New Roman"/>
            <w:sz w:val="24"/>
            <w:szCs w:val="24"/>
          </w:rPr>
          <w:t>№</w:t>
        </w:r>
        <w:r w:rsidR="009031D4" w:rsidRPr="00130394">
          <w:rPr>
            <w:rFonts w:ascii="Times New Roman" w:hAnsi="Times New Roman"/>
            <w:sz w:val="24"/>
            <w:szCs w:val="24"/>
          </w:rPr>
          <w:t xml:space="preserve"> 5. Ресурсное обеспечение реализации государственной программы Российской Федерации </w:t>
        </w:r>
        <w:r w:rsidR="00957B5C">
          <w:rPr>
            <w:rFonts w:ascii="Times New Roman" w:hAnsi="Times New Roman"/>
            <w:sz w:val="24"/>
            <w:szCs w:val="24"/>
          </w:rPr>
          <w:t>«</w:t>
        </w:r>
        <w:r w:rsidR="009031D4" w:rsidRPr="00130394">
          <w:rPr>
            <w:rFonts w:ascii="Times New Roman" w:hAnsi="Times New Roman"/>
            <w:sz w:val="24"/>
            <w:szCs w:val="24"/>
          </w:rPr>
          <w:t>Доступная среда</w:t>
        </w:r>
        <w:r w:rsidR="00957B5C">
          <w:rPr>
            <w:rFonts w:ascii="Times New Roman" w:hAnsi="Times New Roman"/>
            <w:sz w:val="24"/>
            <w:szCs w:val="24"/>
          </w:rPr>
          <w:t>»</w:t>
        </w:r>
        <w:r w:rsidR="009031D4" w:rsidRPr="00130394">
          <w:rPr>
            <w:rFonts w:ascii="Times New Roman" w:hAnsi="Times New Roman"/>
            <w:sz w:val="24"/>
            <w:szCs w:val="24"/>
          </w:rPr>
          <w:t xml:space="preserve"> на 2011 - 2015 годы за счет средств федерального бюджета</w:t>
        </w:r>
      </w:hyperlink>
      <w:r w:rsidR="00ED0F22">
        <w:rPr>
          <w:rFonts w:ascii="Times New Roman" w:hAnsi="Times New Roman"/>
          <w:sz w:val="24"/>
          <w:szCs w:val="24"/>
        </w:rPr>
        <w:t>.</w:t>
      </w:r>
    </w:p>
    <w:p w:rsidR="00ED0F22" w:rsidRDefault="000340EE" w:rsidP="009031D4">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br w:type="page"/>
      </w:r>
    </w:p>
    <w:p w:rsidR="00ED0F22" w:rsidRPr="00ED0F22" w:rsidRDefault="00ED0F22" w:rsidP="00ED0F22">
      <w:pPr>
        <w:spacing w:after="0" w:line="240" w:lineRule="auto"/>
        <w:jc w:val="right"/>
        <w:rPr>
          <w:rFonts w:ascii="Times New Roman" w:hAnsi="Times New Roman"/>
          <w:b/>
          <w:sz w:val="24"/>
          <w:szCs w:val="24"/>
        </w:rPr>
      </w:pPr>
      <w:r w:rsidRPr="00ED0F22">
        <w:rPr>
          <w:rFonts w:ascii="Times New Roman" w:hAnsi="Times New Roman"/>
          <w:b/>
          <w:sz w:val="24"/>
          <w:szCs w:val="24"/>
        </w:rPr>
        <w:t xml:space="preserve">Приложение </w:t>
      </w:r>
      <w:r w:rsidR="009874BF">
        <w:rPr>
          <w:rFonts w:ascii="Times New Roman" w:hAnsi="Times New Roman"/>
          <w:b/>
          <w:sz w:val="24"/>
          <w:szCs w:val="24"/>
        </w:rPr>
        <w:t>5</w:t>
      </w:r>
    </w:p>
    <w:p w:rsidR="00ED0F22" w:rsidRDefault="00ED0F22" w:rsidP="00ED0F22">
      <w:pPr>
        <w:spacing w:after="0" w:line="240" w:lineRule="auto"/>
        <w:jc w:val="right"/>
        <w:rPr>
          <w:rFonts w:ascii="Times New Roman" w:hAnsi="Times New Roman"/>
          <w:sz w:val="24"/>
          <w:szCs w:val="24"/>
        </w:rPr>
      </w:pPr>
    </w:p>
    <w:p w:rsidR="00ED0F22" w:rsidRDefault="00ED0F22" w:rsidP="00ED0F22">
      <w:pPr>
        <w:spacing w:after="0" w:line="240" w:lineRule="auto"/>
        <w:jc w:val="right"/>
        <w:rPr>
          <w:rFonts w:ascii="Times New Roman" w:hAnsi="Times New Roman"/>
          <w:sz w:val="24"/>
          <w:szCs w:val="24"/>
        </w:rPr>
      </w:pPr>
      <w:r>
        <w:rPr>
          <w:rFonts w:ascii="Times New Roman" w:hAnsi="Times New Roman"/>
          <w:sz w:val="24"/>
          <w:szCs w:val="24"/>
        </w:rPr>
        <w:t>Извлечения</w:t>
      </w:r>
    </w:p>
    <w:p w:rsidR="00ED0F22" w:rsidRDefault="00ED0F22" w:rsidP="00ED0F22">
      <w:pPr>
        <w:spacing w:after="0" w:line="240" w:lineRule="auto"/>
        <w:jc w:val="right"/>
        <w:rPr>
          <w:rFonts w:ascii="Times New Roman" w:hAnsi="Times New Roman"/>
          <w:sz w:val="24"/>
          <w:szCs w:val="24"/>
        </w:rPr>
      </w:pPr>
    </w:p>
    <w:p w:rsidR="00ED0F22" w:rsidRPr="00722397" w:rsidRDefault="00ED0F22" w:rsidP="00ED0F22">
      <w:pPr>
        <w:spacing w:after="0" w:line="240" w:lineRule="auto"/>
        <w:jc w:val="center"/>
        <w:rPr>
          <w:rFonts w:ascii="Times New Roman" w:hAnsi="Times New Roman"/>
          <w:b/>
          <w:sz w:val="24"/>
          <w:szCs w:val="24"/>
        </w:rPr>
      </w:pPr>
      <w:r w:rsidRPr="00722397">
        <w:rPr>
          <w:rFonts w:ascii="Times New Roman" w:hAnsi="Times New Roman"/>
          <w:b/>
          <w:sz w:val="24"/>
          <w:szCs w:val="24"/>
        </w:rPr>
        <w:t xml:space="preserve">Федеральный закон от 29 декабря 2012 г. </w:t>
      </w:r>
      <w:r w:rsidR="00957B5C">
        <w:rPr>
          <w:rFonts w:ascii="Times New Roman" w:hAnsi="Times New Roman"/>
          <w:b/>
          <w:sz w:val="24"/>
          <w:szCs w:val="24"/>
        </w:rPr>
        <w:t>№</w:t>
      </w:r>
      <w:r w:rsidRPr="00722397">
        <w:rPr>
          <w:rFonts w:ascii="Times New Roman" w:hAnsi="Times New Roman"/>
          <w:b/>
          <w:sz w:val="24"/>
          <w:szCs w:val="24"/>
        </w:rPr>
        <w:t> 273-ФЗ</w:t>
      </w:r>
      <w:r w:rsidRPr="00722397">
        <w:rPr>
          <w:rFonts w:ascii="Times New Roman" w:hAnsi="Times New Roman"/>
          <w:b/>
          <w:sz w:val="24"/>
          <w:szCs w:val="24"/>
        </w:rPr>
        <w:br/>
      </w:r>
      <w:r w:rsidR="00957B5C">
        <w:rPr>
          <w:rFonts w:ascii="Times New Roman" w:hAnsi="Times New Roman"/>
          <w:b/>
          <w:sz w:val="24"/>
          <w:szCs w:val="24"/>
        </w:rPr>
        <w:t>«</w:t>
      </w:r>
      <w:r w:rsidRPr="00722397">
        <w:rPr>
          <w:rFonts w:ascii="Times New Roman" w:hAnsi="Times New Roman"/>
          <w:b/>
          <w:sz w:val="24"/>
          <w:szCs w:val="24"/>
        </w:rPr>
        <w:t>Об образовании в Российской Федерации</w:t>
      </w:r>
      <w:r w:rsidR="00957B5C">
        <w:rPr>
          <w:rFonts w:ascii="Times New Roman" w:hAnsi="Times New Roman"/>
          <w:b/>
          <w:sz w:val="24"/>
          <w:szCs w:val="24"/>
        </w:rPr>
        <w:t>»</w:t>
      </w:r>
    </w:p>
    <w:p w:rsidR="00ED0F22" w:rsidRPr="00722397" w:rsidRDefault="00ED0F22" w:rsidP="00ED0F22">
      <w:pPr>
        <w:spacing w:after="0" w:line="240" w:lineRule="auto"/>
        <w:jc w:val="center"/>
        <w:rPr>
          <w:rFonts w:ascii="Times New Roman" w:hAnsi="Times New Roman"/>
          <w:sz w:val="24"/>
          <w:szCs w:val="24"/>
        </w:rPr>
      </w:pPr>
    </w:p>
    <w:p w:rsidR="00ED0F22" w:rsidRPr="00722397" w:rsidRDefault="00ED0F22" w:rsidP="00ED0F22">
      <w:pPr>
        <w:spacing w:after="0" w:line="240" w:lineRule="auto"/>
        <w:jc w:val="center"/>
        <w:rPr>
          <w:rFonts w:ascii="Times New Roman" w:hAnsi="Times New Roman"/>
          <w:sz w:val="24"/>
          <w:szCs w:val="24"/>
        </w:rPr>
      </w:pPr>
      <w:r w:rsidRPr="00722397">
        <w:rPr>
          <w:rFonts w:ascii="Times New Roman" w:hAnsi="Times New Roman"/>
          <w:sz w:val="24"/>
          <w:szCs w:val="24"/>
        </w:rPr>
        <w:t>Принят Государственной Думой 21 декабря 2012 года</w:t>
      </w:r>
    </w:p>
    <w:p w:rsidR="00ED0F22" w:rsidRDefault="00ED0F22" w:rsidP="00ED0F22">
      <w:pPr>
        <w:spacing w:after="0" w:line="240" w:lineRule="auto"/>
        <w:jc w:val="center"/>
        <w:rPr>
          <w:rFonts w:ascii="Times New Roman" w:hAnsi="Times New Roman"/>
          <w:sz w:val="24"/>
          <w:szCs w:val="24"/>
        </w:rPr>
      </w:pPr>
      <w:r w:rsidRPr="00722397">
        <w:rPr>
          <w:rFonts w:ascii="Times New Roman" w:hAnsi="Times New Roman"/>
          <w:sz w:val="24"/>
          <w:szCs w:val="24"/>
        </w:rPr>
        <w:t>Одобрен Советом Федерации 26 декабря 2012 года</w:t>
      </w:r>
    </w:p>
    <w:p w:rsidR="00ED0F22" w:rsidRDefault="00ED0F22" w:rsidP="00ED0F22">
      <w:pPr>
        <w:spacing w:after="0" w:line="240" w:lineRule="auto"/>
        <w:jc w:val="center"/>
        <w:rPr>
          <w:rFonts w:ascii="Times New Roman" w:hAnsi="Times New Roman"/>
          <w:sz w:val="24"/>
          <w:szCs w:val="24"/>
        </w:rPr>
      </w:pPr>
    </w:p>
    <w:p w:rsidR="00ED0F22" w:rsidRPr="00722397" w:rsidRDefault="00ED0F22" w:rsidP="00ED0F22">
      <w:pPr>
        <w:spacing w:after="0" w:line="240" w:lineRule="auto"/>
        <w:ind w:firstLine="709"/>
        <w:jc w:val="both"/>
        <w:rPr>
          <w:rFonts w:ascii="Times New Roman" w:hAnsi="Times New Roman"/>
          <w:b/>
          <w:sz w:val="24"/>
          <w:szCs w:val="24"/>
        </w:rPr>
      </w:pPr>
      <w:r w:rsidRPr="00ED0F22">
        <w:rPr>
          <w:rFonts w:ascii="Times New Roman" w:hAnsi="Times New Roman"/>
          <w:sz w:val="24"/>
          <w:szCs w:val="24"/>
        </w:rPr>
        <w:t>Статья 36.</w:t>
      </w:r>
      <w:r w:rsidRPr="00722397">
        <w:rPr>
          <w:rFonts w:ascii="Times New Roman" w:hAnsi="Times New Roman"/>
          <w:b/>
          <w:sz w:val="24"/>
          <w:szCs w:val="24"/>
        </w:rPr>
        <w:t xml:space="preserve"> </w:t>
      </w:r>
      <w:r w:rsidRPr="00722397">
        <w:rPr>
          <w:rFonts w:ascii="Times New Roman" w:hAnsi="Times New Roman"/>
          <w:sz w:val="24"/>
          <w:szCs w:val="24"/>
        </w:rPr>
        <w:t>Стипендии и другие денежные выплаты</w:t>
      </w:r>
    </w:p>
    <w:p w:rsidR="00ED0F22" w:rsidRDefault="00ED0F22" w:rsidP="00ED0F2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722397">
        <w:rPr>
          <w:rFonts w:ascii="Times New Roman" w:hAnsi="Times New Roman"/>
          <w:sz w:val="24"/>
          <w:szCs w:val="24"/>
        </w:rPr>
        <w:t>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w:t>
      </w:r>
      <w:r>
        <w:rPr>
          <w:rFonts w:ascii="Times New Roman" w:hAnsi="Times New Roman"/>
          <w:sz w:val="24"/>
          <w:szCs w:val="24"/>
        </w:rPr>
        <w:t xml:space="preserve"> …</w:t>
      </w:r>
    </w:p>
    <w:p w:rsidR="00ED0F22" w:rsidRPr="00DB29C8" w:rsidRDefault="00ED0F22" w:rsidP="00ED0F22">
      <w:pPr>
        <w:spacing w:after="0" w:line="240" w:lineRule="auto"/>
        <w:ind w:firstLine="709"/>
        <w:jc w:val="both"/>
        <w:rPr>
          <w:rFonts w:ascii="Times New Roman" w:hAnsi="Times New Roman"/>
          <w:sz w:val="24"/>
          <w:szCs w:val="24"/>
        </w:rPr>
      </w:pPr>
      <w:r w:rsidRPr="00ED0F22">
        <w:rPr>
          <w:rFonts w:ascii="Times New Roman" w:hAnsi="Times New Roman"/>
          <w:sz w:val="24"/>
          <w:szCs w:val="24"/>
        </w:rPr>
        <w:t>Статья 41.</w:t>
      </w:r>
      <w:r w:rsidRPr="00DB29C8">
        <w:rPr>
          <w:rFonts w:ascii="Times New Roman" w:hAnsi="Times New Roman"/>
          <w:sz w:val="24"/>
          <w:szCs w:val="24"/>
        </w:rPr>
        <w:t xml:space="preserve"> Охрана здоровья обучающихся</w:t>
      </w:r>
      <w:r>
        <w:rPr>
          <w:rFonts w:ascii="Times New Roman" w:hAnsi="Times New Roman"/>
          <w:sz w:val="24"/>
          <w:szCs w:val="24"/>
        </w:rPr>
        <w:t>.</w:t>
      </w:r>
    </w:p>
    <w:p w:rsidR="00ED0F22" w:rsidRDefault="00ED0F22" w:rsidP="00ED0F2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DB29C8">
        <w:rPr>
          <w:rFonts w:ascii="Times New Roman" w:hAnsi="Times New Roman"/>
          <w:sz w:val="24"/>
          <w:szCs w:val="24"/>
        </w:rP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ED0F22" w:rsidRDefault="00ED0F22" w:rsidP="00ED0F22">
      <w:pPr>
        <w:spacing w:after="0" w:line="240" w:lineRule="auto"/>
        <w:ind w:firstLine="709"/>
        <w:jc w:val="both"/>
        <w:rPr>
          <w:rFonts w:ascii="Times New Roman" w:hAnsi="Times New Roman"/>
          <w:sz w:val="24"/>
          <w:szCs w:val="24"/>
        </w:rPr>
      </w:pPr>
      <w:r w:rsidRPr="00DB29C8">
        <w:rPr>
          <w:rFonts w:ascii="Times New Roman" w:hAnsi="Times New Roman"/>
          <w:sz w:val="24"/>
          <w:szCs w:val="24"/>
        </w:rP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ED0F22" w:rsidRPr="003D35B0" w:rsidRDefault="00ED0F22" w:rsidP="00ED0F22">
      <w:pPr>
        <w:spacing w:after="0" w:line="240" w:lineRule="auto"/>
        <w:ind w:firstLine="709"/>
        <w:jc w:val="both"/>
        <w:rPr>
          <w:rFonts w:ascii="Times New Roman" w:hAnsi="Times New Roman"/>
          <w:sz w:val="24"/>
          <w:szCs w:val="24"/>
        </w:rPr>
      </w:pPr>
      <w:r w:rsidRPr="00ED0F22">
        <w:rPr>
          <w:rFonts w:ascii="Times New Roman" w:hAnsi="Times New Roman"/>
          <w:sz w:val="24"/>
          <w:szCs w:val="24"/>
        </w:rPr>
        <w:t xml:space="preserve">Статья 59. </w:t>
      </w:r>
      <w:r w:rsidRPr="003D35B0">
        <w:rPr>
          <w:rFonts w:ascii="Times New Roman" w:hAnsi="Times New Roman"/>
          <w:sz w:val="24"/>
          <w:szCs w:val="24"/>
        </w:rPr>
        <w:t>Итоговая аттестация</w:t>
      </w:r>
      <w:r>
        <w:rPr>
          <w:rFonts w:ascii="Times New Roman" w:hAnsi="Times New Roman"/>
          <w:sz w:val="24"/>
          <w:szCs w:val="24"/>
        </w:rPr>
        <w:t>.</w:t>
      </w:r>
    </w:p>
    <w:p w:rsidR="00ED0F22" w:rsidRPr="003D35B0" w:rsidRDefault="00ED0F22" w:rsidP="00ED0F2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3D35B0">
        <w:rPr>
          <w:rFonts w:ascii="Times New Roman" w:hAnsi="Times New Roman"/>
          <w:sz w:val="24"/>
          <w:szCs w:val="24"/>
        </w:rPr>
        <w:t xml:space="preserve">3. Государственная итоговая аттестация по образовательным программам среднего общего образования проводится в форме единого государственного экзамена (далее - единый государственный экзамен), а также в иных </w:t>
      </w:r>
      <w:hyperlink r:id="rId143" w:history="1">
        <w:r w:rsidRPr="003D35B0">
          <w:rPr>
            <w:rFonts w:ascii="Times New Roman" w:hAnsi="Times New Roman"/>
            <w:sz w:val="24"/>
            <w:szCs w:val="24"/>
          </w:rPr>
          <w:t>формах</w:t>
        </w:r>
      </w:hyperlink>
      <w:r w:rsidRPr="003D35B0">
        <w:rPr>
          <w:rFonts w:ascii="Times New Roman" w:hAnsi="Times New Roman"/>
          <w:sz w:val="24"/>
          <w:szCs w:val="24"/>
        </w:rPr>
        <w:t>, которые могут устанавливаться:</w:t>
      </w:r>
    </w:p>
    <w:p w:rsidR="00ED0F22" w:rsidRDefault="00ED0F22" w:rsidP="00ED0F22">
      <w:pPr>
        <w:spacing w:after="0" w:line="240" w:lineRule="auto"/>
        <w:ind w:firstLine="709"/>
        <w:jc w:val="both"/>
        <w:rPr>
          <w:rFonts w:ascii="Times New Roman" w:hAnsi="Times New Roman"/>
          <w:sz w:val="24"/>
          <w:szCs w:val="24"/>
        </w:rPr>
      </w:pPr>
      <w:r w:rsidRPr="003D35B0">
        <w:rPr>
          <w:rFonts w:ascii="Times New Roman" w:hAnsi="Times New Roman"/>
          <w:sz w:val="24"/>
          <w:szCs w:val="24"/>
        </w:rPr>
        <w:t xml:space="preserve">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w:t>
      </w:r>
      <w:hyperlink r:id="rId144" w:history="1">
        <w:r w:rsidRPr="003D35B0">
          <w:rPr>
            <w:rFonts w:ascii="Times New Roman" w:hAnsi="Times New Roman"/>
            <w:sz w:val="24"/>
            <w:szCs w:val="24"/>
          </w:rPr>
          <w:t>федеральным органом</w:t>
        </w:r>
      </w:hyperlink>
      <w:r w:rsidRPr="003D35B0">
        <w:rPr>
          <w:rFonts w:ascii="Times New Roman" w:hAnsi="Times New Roman"/>
          <w:sz w:val="24"/>
          <w:szCs w:val="24"/>
        </w:rPr>
        <w:t xml:space="preserve">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ED0F22" w:rsidRPr="003D35B0" w:rsidRDefault="00ED0F22" w:rsidP="00ED0F22">
      <w:pPr>
        <w:spacing w:after="0" w:line="240" w:lineRule="auto"/>
        <w:ind w:firstLine="709"/>
        <w:jc w:val="both"/>
        <w:rPr>
          <w:rFonts w:ascii="Times New Roman" w:hAnsi="Times New Roman"/>
          <w:sz w:val="24"/>
          <w:szCs w:val="24"/>
        </w:rPr>
      </w:pPr>
      <w:r w:rsidRPr="00ED0F22">
        <w:rPr>
          <w:rFonts w:ascii="Times New Roman" w:hAnsi="Times New Roman"/>
          <w:sz w:val="24"/>
          <w:szCs w:val="24"/>
        </w:rPr>
        <w:t>Статья 65.</w:t>
      </w:r>
      <w:r w:rsidRPr="003D35B0">
        <w:rPr>
          <w:rFonts w:ascii="Times New Roman" w:hAnsi="Times New Roman"/>
          <w:sz w:val="24"/>
          <w:szCs w:val="24"/>
        </w:rPr>
        <w:t xml:space="preserve">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r>
        <w:rPr>
          <w:rFonts w:ascii="Times New Roman" w:hAnsi="Times New Roman"/>
          <w:sz w:val="24"/>
          <w:szCs w:val="24"/>
        </w:rPr>
        <w:t>.</w:t>
      </w:r>
    </w:p>
    <w:p w:rsidR="00ED0F22" w:rsidRPr="003D35B0" w:rsidRDefault="00ED0F22" w:rsidP="00ED0F2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3D35B0">
        <w:rPr>
          <w:rFonts w:ascii="Times New Roman" w:hAnsi="Times New Roman"/>
          <w:sz w:val="24"/>
          <w:szCs w:val="24"/>
        </w:rP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ED0F22" w:rsidRPr="003D35B0" w:rsidRDefault="00ED0F22" w:rsidP="00ED0F22">
      <w:pPr>
        <w:spacing w:after="0" w:line="240" w:lineRule="auto"/>
        <w:ind w:firstLine="709"/>
        <w:jc w:val="both"/>
        <w:rPr>
          <w:rFonts w:ascii="Times New Roman" w:hAnsi="Times New Roman"/>
          <w:sz w:val="24"/>
          <w:szCs w:val="24"/>
        </w:rPr>
      </w:pPr>
      <w:r w:rsidRPr="00ED0F22">
        <w:rPr>
          <w:rFonts w:ascii="Times New Roman" w:hAnsi="Times New Roman"/>
          <w:sz w:val="24"/>
          <w:szCs w:val="24"/>
        </w:rPr>
        <w:t>Статья 66.</w:t>
      </w:r>
      <w:r w:rsidRPr="003D35B0">
        <w:rPr>
          <w:rFonts w:ascii="Times New Roman" w:hAnsi="Times New Roman"/>
          <w:sz w:val="24"/>
          <w:szCs w:val="24"/>
        </w:rPr>
        <w:t xml:space="preserve"> Начальное общее, основное общее и среднее общее образование</w:t>
      </w:r>
      <w:r>
        <w:rPr>
          <w:rFonts w:ascii="Times New Roman" w:hAnsi="Times New Roman"/>
          <w:sz w:val="24"/>
          <w:szCs w:val="24"/>
        </w:rPr>
        <w:t>.</w:t>
      </w:r>
    </w:p>
    <w:p w:rsidR="00ED0F22" w:rsidRPr="003D35B0" w:rsidRDefault="00ED0F22" w:rsidP="00ED0F2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3D35B0">
        <w:rPr>
          <w:rFonts w:ascii="Times New Roman" w:hAnsi="Times New Roman"/>
          <w:sz w:val="24"/>
          <w:szCs w:val="24"/>
        </w:rP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ED0F22" w:rsidRPr="003D35B0" w:rsidRDefault="00ED0F22" w:rsidP="00ED0F22">
      <w:pPr>
        <w:spacing w:after="0" w:line="240" w:lineRule="auto"/>
        <w:ind w:firstLine="709"/>
        <w:jc w:val="both"/>
        <w:rPr>
          <w:rFonts w:ascii="Times New Roman" w:hAnsi="Times New Roman"/>
          <w:sz w:val="24"/>
          <w:szCs w:val="24"/>
        </w:rPr>
      </w:pPr>
      <w:r w:rsidRPr="00ED0F22">
        <w:rPr>
          <w:rFonts w:ascii="Times New Roman" w:hAnsi="Times New Roman"/>
          <w:sz w:val="24"/>
          <w:szCs w:val="24"/>
        </w:rPr>
        <w:t>Статья 71.</w:t>
      </w:r>
      <w:r w:rsidRPr="003D35B0">
        <w:rPr>
          <w:rFonts w:ascii="Times New Roman" w:hAnsi="Times New Roman"/>
          <w:sz w:val="24"/>
          <w:szCs w:val="24"/>
        </w:rPr>
        <w:t xml:space="preserve"> Особые права при приеме на обучение по программам бакалавриата и программам специалитета</w:t>
      </w:r>
      <w:r>
        <w:rPr>
          <w:rFonts w:ascii="Times New Roman" w:hAnsi="Times New Roman"/>
          <w:sz w:val="24"/>
          <w:szCs w:val="24"/>
        </w:rPr>
        <w:t>.</w:t>
      </w:r>
    </w:p>
    <w:p w:rsidR="00ED0F22" w:rsidRPr="003D35B0" w:rsidRDefault="00ED0F22" w:rsidP="00ED0F2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3D35B0">
        <w:rPr>
          <w:rFonts w:ascii="Times New Roman" w:hAnsi="Times New Roman"/>
          <w:sz w:val="24"/>
          <w:szCs w:val="24"/>
        </w:rP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ED0F22" w:rsidRPr="003D35B0" w:rsidRDefault="00ED0F22" w:rsidP="00ED0F22">
      <w:pPr>
        <w:spacing w:after="0" w:line="240" w:lineRule="auto"/>
        <w:ind w:firstLine="709"/>
        <w:jc w:val="both"/>
        <w:rPr>
          <w:rFonts w:ascii="Times New Roman" w:hAnsi="Times New Roman"/>
          <w:sz w:val="24"/>
          <w:szCs w:val="24"/>
        </w:rPr>
      </w:pPr>
      <w:bookmarkStart w:id="12" w:name="sub_108830"/>
      <w:r w:rsidRPr="003D35B0">
        <w:rPr>
          <w:rFonts w:ascii="Times New Roman" w:hAnsi="Times New Roman"/>
          <w:sz w:val="24"/>
          <w:szCs w:val="24"/>
        </w:rPr>
        <w:t>2) дети-инвалиды, инвалиды I и II групп,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ED0F22" w:rsidRPr="003D35B0" w:rsidRDefault="00ED0F22" w:rsidP="00ED0F22">
      <w:pPr>
        <w:spacing w:after="0" w:line="240" w:lineRule="auto"/>
        <w:ind w:firstLine="709"/>
        <w:jc w:val="both"/>
        <w:rPr>
          <w:rFonts w:ascii="Times New Roman" w:hAnsi="Times New Roman"/>
          <w:sz w:val="24"/>
          <w:szCs w:val="24"/>
        </w:rPr>
      </w:pPr>
      <w:bookmarkStart w:id="13" w:name="sub_108831"/>
      <w:bookmarkEnd w:id="12"/>
      <w:r w:rsidRPr="003D35B0">
        <w:rPr>
          <w:rFonts w:ascii="Times New Roman" w:hAnsi="Times New Roman"/>
          <w:sz w:val="24"/>
          <w:szCs w:val="24"/>
        </w:rP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bookmarkEnd w:id="13"/>
    <w:p w:rsidR="00ED0F22" w:rsidRDefault="00ED0F22" w:rsidP="00ED0F22">
      <w:pPr>
        <w:spacing w:after="0" w:line="240" w:lineRule="auto"/>
        <w:ind w:firstLine="709"/>
        <w:jc w:val="both"/>
        <w:rPr>
          <w:rFonts w:ascii="Times New Roman" w:hAnsi="Times New Roman"/>
          <w:sz w:val="24"/>
          <w:szCs w:val="24"/>
        </w:rPr>
      </w:pPr>
      <w:r w:rsidRPr="003D35B0">
        <w:rPr>
          <w:rFonts w:ascii="Times New Roman" w:hAnsi="Times New Roman"/>
          <w:sz w:val="24"/>
          <w:szCs w:val="24"/>
        </w:rPr>
        <w:t xml:space="preserve">4) граждане, которые подверглись воздействию радиации вследствие катастрофы на Чернобыльской АЭС и на которых распространяется действие </w:t>
      </w:r>
      <w:hyperlink r:id="rId145" w:history="1">
        <w:r w:rsidRPr="003D35B0">
          <w:rPr>
            <w:rFonts w:ascii="Times New Roman" w:hAnsi="Times New Roman"/>
            <w:sz w:val="24"/>
            <w:szCs w:val="24"/>
          </w:rPr>
          <w:t>Закона</w:t>
        </w:r>
      </w:hyperlink>
      <w:r w:rsidRPr="003D35B0">
        <w:rPr>
          <w:rFonts w:ascii="Times New Roman" w:hAnsi="Times New Roman"/>
          <w:sz w:val="24"/>
          <w:szCs w:val="24"/>
        </w:rPr>
        <w:t xml:space="preserve"> Российской Федерации от 15 мая 1991 года </w:t>
      </w:r>
      <w:r w:rsidR="00957B5C">
        <w:rPr>
          <w:rFonts w:ascii="Times New Roman" w:hAnsi="Times New Roman"/>
          <w:sz w:val="24"/>
          <w:szCs w:val="24"/>
        </w:rPr>
        <w:t>№</w:t>
      </w:r>
      <w:r w:rsidRPr="003D35B0">
        <w:rPr>
          <w:rFonts w:ascii="Times New Roman" w:hAnsi="Times New Roman"/>
          <w:sz w:val="24"/>
          <w:szCs w:val="24"/>
        </w:rPr>
        <w:t xml:space="preserve"> 1244-I </w:t>
      </w:r>
      <w:r w:rsidR="00957B5C">
        <w:rPr>
          <w:rFonts w:ascii="Times New Roman" w:hAnsi="Times New Roman"/>
          <w:sz w:val="24"/>
          <w:szCs w:val="24"/>
        </w:rPr>
        <w:t>«</w:t>
      </w:r>
      <w:r w:rsidRPr="003D35B0">
        <w:rPr>
          <w:rFonts w:ascii="Times New Roman" w:hAnsi="Times New Roman"/>
          <w:sz w:val="24"/>
          <w:szCs w:val="24"/>
        </w:rPr>
        <w:t>О социальной защите граждан, подвергшихся воздействию радиации вследствие к</w:t>
      </w:r>
      <w:r>
        <w:rPr>
          <w:rFonts w:ascii="Times New Roman" w:hAnsi="Times New Roman"/>
          <w:sz w:val="24"/>
          <w:szCs w:val="24"/>
        </w:rPr>
        <w:t>атастрофы на Чернобыльской АЭС</w:t>
      </w:r>
      <w:r w:rsidR="00957B5C">
        <w:rPr>
          <w:rFonts w:ascii="Times New Roman" w:hAnsi="Times New Roman"/>
          <w:sz w:val="24"/>
          <w:szCs w:val="24"/>
        </w:rPr>
        <w:t>»</w:t>
      </w:r>
      <w:r>
        <w:rPr>
          <w:rFonts w:ascii="Times New Roman" w:hAnsi="Times New Roman"/>
          <w:sz w:val="24"/>
          <w:szCs w:val="24"/>
        </w:rPr>
        <w:t>;</w:t>
      </w:r>
    </w:p>
    <w:p w:rsidR="00ED0F22" w:rsidRPr="003D35B0" w:rsidRDefault="00ED0F22" w:rsidP="00ED0F22">
      <w:pPr>
        <w:spacing w:after="0" w:line="240" w:lineRule="auto"/>
        <w:ind w:firstLine="709"/>
        <w:jc w:val="both"/>
        <w:rPr>
          <w:rFonts w:ascii="Times New Roman" w:hAnsi="Times New Roman"/>
          <w:sz w:val="24"/>
          <w:szCs w:val="24"/>
        </w:rPr>
      </w:pPr>
      <w:r w:rsidRPr="003D35B0">
        <w:rPr>
          <w:rFonts w:ascii="Times New Roman" w:hAnsi="Times New Roman"/>
          <w:sz w:val="24"/>
          <w:szCs w:val="24"/>
        </w:rPr>
        <w:t xml:space="preserve">11) инвалиды войны, участники боевых действий, а также ветераны боевых действий из числа лиц, указанных в </w:t>
      </w:r>
      <w:hyperlink r:id="rId146" w:history="1">
        <w:r w:rsidRPr="003D35B0">
          <w:rPr>
            <w:rFonts w:ascii="Times New Roman" w:hAnsi="Times New Roman"/>
            <w:sz w:val="24"/>
            <w:szCs w:val="24"/>
          </w:rPr>
          <w:t xml:space="preserve">подпунктах 1 - 4 пункта 1 статьи 3 </w:t>
        </w:r>
      </w:hyperlink>
      <w:r w:rsidRPr="003D35B0">
        <w:rPr>
          <w:rFonts w:ascii="Times New Roman" w:hAnsi="Times New Roman"/>
          <w:sz w:val="24"/>
          <w:szCs w:val="24"/>
        </w:rPr>
        <w:t xml:space="preserve">Федерального закона от 12 января 1995 года </w:t>
      </w:r>
      <w:r w:rsidR="00957B5C">
        <w:rPr>
          <w:rFonts w:ascii="Times New Roman" w:hAnsi="Times New Roman"/>
          <w:sz w:val="24"/>
          <w:szCs w:val="24"/>
        </w:rPr>
        <w:t>№</w:t>
      </w:r>
      <w:r w:rsidRPr="003D35B0">
        <w:rPr>
          <w:rFonts w:ascii="Times New Roman" w:hAnsi="Times New Roman"/>
          <w:sz w:val="24"/>
          <w:szCs w:val="24"/>
        </w:rPr>
        <w:t xml:space="preserve"> 5-ФЗ </w:t>
      </w:r>
      <w:r w:rsidR="00957B5C">
        <w:rPr>
          <w:rFonts w:ascii="Times New Roman" w:hAnsi="Times New Roman"/>
          <w:sz w:val="24"/>
          <w:szCs w:val="24"/>
        </w:rPr>
        <w:t>«</w:t>
      </w:r>
      <w:r w:rsidRPr="003D35B0">
        <w:rPr>
          <w:rFonts w:ascii="Times New Roman" w:hAnsi="Times New Roman"/>
          <w:sz w:val="24"/>
          <w:szCs w:val="24"/>
        </w:rPr>
        <w:t>О ветеранах</w:t>
      </w:r>
      <w:r w:rsidR="00957B5C">
        <w:rPr>
          <w:rFonts w:ascii="Times New Roman" w:hAnsi="Times New Roman"/>
          <w:sz w:val="24"/>
          <w:szCs w:val="24"/>
        </w:rPr>
        <w:t>»</w:t>
      </w:r>
      <w:r>
        <w:rPr>
          <w:rFonts w:ascii="Times New Roman" w:hAnsi="Times New Roman"/>
          <w:sz w:val="24"/>
          <w:szCs w:val="24"/>
        </w:rPr>
        <w:t>.</w:t>
      </w:r>
    </w:p>
    <w:p w:rsidR="00ED0F22" w:rsidRPr="003D35B0" w:rsidRDefault="00ED0F22" w:rsidP="00ED0F22">
      <w:pPr>
        <w:spacing w:after="0" w:line="240" w:lineRule="auto"/>
        <w:ind w:firstLine="709"/>
        <w:jc w:val="both"/>
        <w:rPr>
          <w:rFonts w:ascii="Times New Roman" w:hAnsi="Times New Roman"/>
          <w:sz w:val="24"/>
          <w:szCs w:val="24"/>
        </w:rPr>
      </w:pPr>
      <w:r w:rsidRPr="00ED0F22">
        <w:rPr>
          <w:rFonts w:ascii="Times New Roman" w:hAnsi="Times New Roman"/>
          <w:sz w:val="24"/>
          <w:szCs w:val="24"/>
        </w:rPr>
        <w:t>Статья 79.</w:t>
      </w:r>
      <w:r w:rsidRPr="003D35B0">
        <w:rPr>
          <w:rFonts w:ascii="Times New Roman" w:hAnsi="Times New Roman"/>
          <w:sz w:val="24"/>
          <w:szCs w:val="24"/>
        </w:rPr>
        <w:t xml:space="preserve"> Организация получения образования обучающимися с ограниченными возможностями здоровья</w:t>
      </w:r>
      <w:r>
        <w:rPr>
          <w:rFonts w:ascii="Times New Roman" w:hAnsi="Times New Roman"/>
          <w:sz w:val="24"/>
          <w:szCs w:val="24"/>
        </w:rPr>
        <w:t>.</w:t>
      </w:r>
    </w:p>
    <w:p w:rsidR="00ED0F22" w:rsidRPr="003D35B0" w:rsidRDefault="00ED0F22" w:rsidP="00ED0F22">
      <w:pPr>
        <w:spacing w:after="0" w:line="240" w:lineRule="auto"/>
        <w:ind w:firstLine="709"/>
        <w:jc w:val="both"/>
        <w:rPr>
          <w:rFonts w:ascii="Times New Roman" w:hAnsi="Times New Roman"/>
          <w:sz w:val="24"/>
          <w:szCs w:val="24"/>
        </w:rPr>
      </w:pPr>
      <w:bookmarkStart w:id="14" w:name="sub_108903"/>
      <w:r w:rsidRPr="003D35B0">
        <w:rPr>
          <w:rFonts w:ascii="Times New Roman" w:hAnsi="Times New Roman"/>
          <w:sz w:val="24"/>
          <w:szCs w:val="24"/>
        </w:rP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ED0F22" w:rsidRPr="003D35B0" w:rsidRDefault="00ED0F22" w:rsidP="00ED0F22">
      <w:pPr>
        <w:spacing w:after="0" w:line="240" w:lineRule="auto"/>
        <w:ind w:firstLine="709"/>
        <w:jc w:val="both"/>
        <w:rPr>
          <w:rFonts w:ascii="Times New Roman" w:hAnsi="Times New Roman"/>
          <w:sz w:val="24"/>
          <w:szCs w:val="24"/>
        </w:rPr>
      </w:pPr>
      <w:bookmarkStart w:id="15" w:name="sub_108904"/>
      <w:bookmarkEnd w:id="14"/>
      <w:r w:rsidRPr="003D35B0">
        <w:rPr>
          <w:rFonts w:ascii="Times New Roman" w:hAnsi="Times New Roman"/>
          <w:sz w:val="24"/>
          <w:szCs w:val="24"/>
        </w:rP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ED0F22" w:rsidRPr="003D35B0" w:rsidRDefault="00ED0F22" w:rsidP="00ED0F22">
      <w:pPr>
        <w:spacing w:after="0" w:line="240" w:lineRule="auto"/>
        <w:ind w:firstLine="709"/>
        <w:jc w:val="both"/>
        <w:rPr>
          <w:rFonts w:ascii="Times New Roman" w:hAnsi="Times New Roman"/>
          <w:sz w:val="24"/>
          <w:szCs w:val="24"/>
        </w:rPr>
      </w:pPr>
      <w:bookmarkStart w:id="16" w:name="sub_108905"/>
      <w:bookmarkEnd w:id="15"/>
      <w:r w:rsidRPr="003D35B0">
        <w:rPr>
          <w:rFonts w:ascii="Times New Roman" w:hAnsi="Times New Roman"/>
          <w:sz w:val="24"/>
          <w:szCs w:val="24"/>
        </w:rPr>
        <w:t>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ED0F22" w:rsidRPr="003D35B0" w:rsidRDefault="00ED0F22" w:rsidP="00ED0F22">
      <w:pPr>
        <w:spacing w:after="0" w:line="240" w:lineRule="auto"/>
        <w:ind w:firstLine="709"/>
        <w:jc w:val="both"/>
        <w:rPr>
          <w:rFonts w:ascii="Times New Roman" w:hAnsi="Times New Roman"/>
          <w:sz w:val="24"/>
          <w:szCs w:val="24"/>
        </w:rPr>
      </w:pPr>
      <w:bookmarkStart w:id="17" w:name="sub_108906"/>
      <w:bookmarkEnd w:id="16"/>
      <w:r w:rsidRPr="003D35B0">
        <w:rPr>
          <w:rFonts w:ascii="Times New Roman" w:hAnsi="Times New Roman"/>
          <w:sz w:val="24"/>
          <w:szCs w:val="24"/>
        </w:rP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ED0F22" w:rsidRPr="003D35B0" w:rsidRDefault="00ED0F22" w:rsidP="00ED0F22">
      <w:pPr>
        <w:spacing w:after="0" w:line="240" w:lineRule="auto"/>
        <w:ind w:firstLine="709"/>
        <w:jc w:val="both"/>
        <w:rPr>
          <w:rFonts w:ascii="Times New Roman" w:hAnsi="Times New Roman"/>
          <w:sz w:val="24"/>
          <w:szCs w:val="24"/>
        </w:rPr>
      </w:pPr>
      <w:bookmarkStart w:id="18" w:name="sub_108907"/>
      <w:bookmarkEnd w:id="17"/>
      <w:r w:rsidRPr="003D35B0">
        <w:rPr>
          <w:rFonts w:ascii="Times New Roman" w:hAnsi="Times New Roman"/>
          <w:sz w:val="24"/>
          <w:szCs w:val="24"/>
        </w:rP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ED0F22" w:rsidRPr="003D35B0" w:rsidRDefault="00ED0F22" w:rsidP="00ED0F22">
      <w:pPr>
        <w:spacing w:after="0" w:line="240" w:lineRule="auto"/>
        <w:ind w:firstLine="709"/>
        <w:jc w:val="both"/>
        <w:rPr>
          <w:rFonts w:ascii="Times New Roman" w:hAnsi="Times New Roman"/>
          <w:sz w:val="24"/>
          <w:szCs w:val="24"/>
        </w:rPr>
      </w:pPr>
      <w:bookmarkStart w:id="19" w:name="sub_108908"/>
      <w:bookmarkEnd w:id="18"/>
      <w:r w:rsidRPr="003D35B0">
        <w:rPr>
          <w:rFonts w:ascii="Times New Roman" w:hAnsi="Times New Roman"/>
          <w:sz w:val="24"/>
          <w:szCs w:val="24"/>
        </w:rPr>
        <w:t xml:space="preserve">6. Особенности организации образовательной деятельности для обучающихся с ограниченными возможностями здоровья определяются </w:t>
      </w:r>
      <w:hyperlink r:id="rId147" w:history="1">
        <w:r w:rsidRPr="003D35B0">
          <w:rPr>
            <w:rFonts w:ascii="Times New Roman" w:hAnsi="Times New Roman"/>
            <w:sz w:val="24"/>
            <w:szCs w:val="24"/>
          </w:rPr>
          <w:t>федеральным органом</w:t>
        </w:r>
      </w:hyperlink>
      <w:r w:rsidRPr="003D35B0">
        <w:rPr>
          <w:rFonts w:ascii="Times New Roman" w:hAnsi="Times New Roman"/>
          <w:sz w:val="24"/>
          <w:szCs w:val="24"/>
        </w:rPr>
        <w:t xml:space="preserve"> исполнительной власти, осуществляющим функции по выработке государственной политики и нормативно-правовому регулированию в сфере образования, совместно с </w:t>
      </w:r>
      <w:hyperlink r:id="rId148" w:history="1">
        <w:r w:rsidRPr="003D35B0">
          <w:rPr>
            <w:rFonts w:ascii="Times New Roman" w:hAnsi="Times New Roman"/>
            <w:sz w:val="24"/>
            <w:szCs w:val="24"/>
          </w:rPr>
          <w:t>федеральным органом</w:t>
        </w:r>
      </w:hyperlink>
      <w:r w:rsidRPr="003D35B0">
        <w:rPr>
          <w:rFonts w:ascii="Times New Roman" w:hAnsi="Times New Roman"/>
          <w:sz w:val="24"/>
          <w:szCs w:val="24"/>
        </w:rPr>
        <w:t xml:space="preserve">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ED0F22" w:rsidRPr="003D35B0" w:rsidRDefault="00ED0F22" w:rsidP="00ED0F22">
      <w:pPr>
        <w:spacing w:after="0" w:line="240" w:lineRule="auto"/>
        <w:ind w:firstLine="709"/>
        <w:jc w:val="both"/>
        <w:rPr>
          <w:rFonts w:ascii="Times New Roman" w:hAnsi="Times New Roman"/>
          <w:sz w:val="24"/>
          <w:szCs w:val="24"/>
        </w:rPr>
      </w:pPr>
      <w:bookmarkStart w:id="20" w:name="sub_108909"/>
      <w:bookmarkEnd w:id="19"/>
      <w:r w:rsidRPr="003D35B0">
        <w:rPr>
          <w:rFonts w:ascii="Times New Roman" w:hAnsi="Times New Roman"/>
          <w:sz w:val="24"/>
          <w:szCs w:val="24"/>
        </w:rPr>
        <w:t>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ED0F22" w:rsidRPr="003D35B0" w:rsidRDefault="00ED0F22" w:rsidP="00ED0F22">
      <w:pPr>
        <w:spacing w:after="0" w:line="240" w:lineRule="auto"/>
        <w:ind w:firstLine="709"/>
        <w:jc w:val="both"/>
        <w:rPr>
          <w:rFonts w:ascii="Times New Roman" w:hAnsi="Times New Roman"/>
          <w:sz w:val="24"/>
          <w:szCs w:val="24"/>
        </w:rPr>
      </w:pPr>
      <w:bookmarkStart w:id="21" w:name="sub_108910"/>
      <w:bookmarkEnd w:id="20"/>
      <w:r w:rsidRPr="003D35B0">
        <w:rPr>
          <w:rFonts w:ascii="Times New Roman" w:hAnsi="Times New Roman"/>
          <w:sz w:val="24"/>
          <w:szCs w:val="24"/>
        </w:rP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ED0F22" w:rsidRPr="003D35B0" w:rsidRDefault="00ED0F22" w:rsidP="00ED0F22">
      <w:pPr>
        <w:spacing w:after="0" w:line="240" w:lineRule="auto"/>
        <w:ind w:firstLine="709"/>
        <w:jc w:val="both"/>
        <w:rPr>
          <w:rFonts w:ascii="Times New Roman" w:hAnsi="Times New Roman"/>
          <w:sz w:val="24"/>
          <w:szCs w:val="24"/>
        </w:rPr>
      </w:pPr>
      <w:bookmarkStart w:id="22" w:name="sub_108911"/>
      <w:bookmarkEnd w:id="21"/>
      <w:r w:rsidRPr="003D35B0">
        <w:rPr>
          <w:rFonts w:ascii="Times New Roman" w:hAnsi="Times New Roman"/>
          <w:sz w:val="24"/>
          <w:szCs w:val="24"/>
        </w:rP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ED0F22" w:rsidRPr="003D35B0" w:rsidRDefault="00ED0F22" w:rsidP="00ED0F22">
      <w:pPr>
        <w:spacing w:after="0" w:line="240" w:lineRule="auto"/>
        <w:ind w:firstLine="709"/>
        <w:jc w:val="both"/>
        <w:rPr>
          <w:rFonts w:ascii="Times New Roman" w:hAnsi="Times New Roman"/>
          <w:sz w:val="24"/>
          <w:szCs w:val="24"/>
        </w:rPr>
      </w:pPr>
      <w:bookmarkStart w:id="23" w:name="sub_108912"/>
      <w:bookmarkEnd w:id="22"/>
      <w:r w:rsidRPr="003D35B0">
        <w:rPr>
          <w:rFonts w:ascii="Times New Roman" w:hAnsi="Times New Roman"/>
          <w:sz w:val="24"/>
          <w:szCs w:val="24"/>
        </w:rP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ED0F22" w:rsidRPr="003D35B0" w:rsidRDefault="00ED0F22" w:rsidP="00ED0F22">
      <w:pPr>
        <w:spacing w:after="0" w:line="240" w:lineRule="auto"/>
        <w:ind w:firstLine="709"/>
        <w:jc w:val="both"/>
        <w:rPr>
          <w:rFonts w:ascii="Times New Roman" w:hAnsi="Times New Roman"/>
          <w:sz w:val="24"/>
          <w:szCs w:val="24"/>
        </w:rPr>
      </w:pPr>
      <w:bookmarkStart w:id="24" w:name="sub_108913"/>
      <w:bookmarkEnd w:id="23"/>
      <w:r w:rsidRPr="003D35B0">
        <w:rPr>
          <w:rFonts w:ascii="Times New Roman" w:hAnsi="Times New Roman"/>
          <w:sz w:val="24"/>
          <w:szCs w:val="24"/>
        </w:rP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bookmarkEnd w:id="24"/>
    <w:p w:rsidR="00ED0F22" w:rsidRPr="003D35B0" w:rsidRDefault="00ED0F22" w:rsidP="00ED0F22">
      <w:pPr>
        <w:spacing w:after="0" w:line="240" w:lineRule="auto"/>
        <w:ind w:firstLine="709"/>
        <w:jc w:val="both"/>
        <w:rPr>
          <w:rFonts w:ascii="Times New Roman" w:hAnsi="Times New Roman"/>
          <w:sz w:val="24"/>
          <w:szCs w:val="24"/>
        </w:rPr>
      </w:pPr>
      <w:r w:rsidRPr="003D35B0">
        <w:rPr>
          <w:rFonts w:ascii="Times New Roman" w:hAnsi="Times New Roman"/>
          <w:sz w:val="24"/>
          <w:szCs w:val="24"/>
        </w:rP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ED0F22" w:rsidRPr="003D35B0" w:rsidRDefault="00ED0F22" w:rsidP="00ED0F22">
      <w:pPr>
        <w:spacing w:after="0" w:line="240" w:lineRule="auto"/>
        <w:ind w:firstLine="709"/>
        <w:jc w:val="both"/>
        <w:rPr>
          <w:rFonts w:ascii="Times New Roman" w:hAnsi="Times New Roman"/>
          <w:sz w:val="24"/>
          <w:szCs w:val="24"/>
        </w:rPr>
      </w:pPr>
      <w:r w:rsidRPr="00ED0F22">
        <w:rPr>
          <w:rFonts w:ascii="Times New Roman" w:hAnsi="Times New Roman"/>
          <w:sz w:val="24"/>
          <w:szCs w:val="24"/>
        </w:rPr>
        <w:t xml:space="preserve">Статья 80. </w:t>
      </w:r>
      <w:r w:rsidRPr="003D35B0">
        <w:rPr>
          <w:rFonts w:ascii="Times New Roman" w:hAnsi="Times New Roman"/>
          <w:sz w:val="24"/>
          <w:szCs w:val="24"/>
        </w:rPr>
        <w:t>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r>
        <w:rPr>
          <w:rFonts w:ascii="Times New Roman" w:hAnsi="Times New Roman"/>
          <w:sz w:val="24"/>
          <w:szCs w:val="24"/>
        </w:rPr>
        <w:t>.</w:t>
      </w:r>
    </w:p>
    <w:p w:rsidR="00ED0F22" w:rsidRDefault="00ED0F22" w:rsidP="00ED0F2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3D35B0">
        <w:rPr>
          <w:rFonts w:ascii="Times New Roman" w:hAnsi="Times New Roman"/>
          <w:sz w:val="24"/>
          <w:szCs w:val="24"/>
        </w:rPr>
        <w:t>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ED0F22" w:rsidRPr="00ED0F22" w:rsidRDefault="000340EE" w:rsidP="009874BF">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br w:type="page"/>
      </w:r>
    </w:p>
    <w:p w:rsidR="00A8330B" w:rsidRPr="00A8330B" w:rsidRDefault="00A8330B" w:rsidP="000340EE">
      <w:pPr>
        <w:spacing w:after="0" w:line="240" w:lineRule="auto"/>
        <w:ind w:firstLine="709"/>
        <w:jc w:val="right"/>
        <w:rPr>
          <w:rFonts w:ascii="Times New Roman" w:hAnsi="Times New Roman"/>
          <w:b/>
        </w:rPr>
      </w:pPr>
      <w:r w:rsidRPr="00A8330B">
        <w:rPr>
          <w:rFonts w:ascii="Times New Roman" w:hAnsi="Times New Roman"/>
          <w:b/>
        </w:rPr>
        <w:t xml:space="preserve">Приложение </w:t>
      </w:r>
      <w:r w:rsidR="007A5016">
        <w:rPr>
          <w:rFonts w:ascii="Times New Roman" w:hAnsi="Times New Roman"/>
          <w:b/>
        </w:rPr>
        <w:t>6</w:t>
      </w:r>
    </w:p>
    <w:p w:rsidR="00A8330B" w:rsidRPr="00B555A3" w:rsidRDefault="00A8330B" w:rsidP="00A8330B">
      <w:pPr>
        <w:widowControl w:val="0"/>
        <w:autoSpaceDE w:val="0"/>
        <w:autoSpaceDN w:val="0"/>
        <w:adjustRightInd w:val="0"/>
        <w:spacing w:after="0" w:line="240" w:lineRule="auto"/>
        <w:jc w:val="right"/>
        <w:rPr>
          <w:rFonts w:ascii="Times New Roman" w:hAnsi="Times New Roman"/>
          <w:sz w:val="24"/>
          <w:szCs w:val="24"/>
        </w:rPr>
      </w:pPr>
    </w:p>
    <w:p w:rsidR="00A8330B" w:rsidRPr="00B555A3" w:rsidRDefault="00A8330B" w:rsidP="00A8330B">
      <w:pPr>
        <w:widowControl w:val="0"/>
        <w:autoSpaceDE w:val="0"/>
        <w:autoSpaceDN w:val="0"/>
        <w:adjustRightInd w:val="0"/>
        <w:spacing w:after="0" w:line="240" w:lineRule="auto"/>
        <w:jc w:val="center"/>
        <w:outlineLvl w:val="0"/>
        <w:rPr>
          <w:rFonts w:ascii="Times New Roman" w:hAnsi="Times New Roman"/>
          <w:b/>
          <w:bCs/>
          <w:color w:val="000000"/>
          <w:sz w:val="24"/>
          <w:szCs w:val="24"/>
        </w:rPr>
      </w:pPr>
      <w:bookmarkStart w:id="25" w:name="Par1"/>
      <w:bookmarkEnd w:id="25"/>
      <w:r w:rsidRPr="00B555A3">
        <w:rPr>
          <w:rFonts w:ascii="Times New Roman" w:hAnsi="Times New Roman"/>
          <w:b/>
          <w:bCs/>
          <w:color w:val="000000"/>
          <w:sz w:val="24"/>
          <w:szCs w:val="24"/>
        </w:rPr>
        <w:t>ПРАВИТЕЛЬСТВО РОССИЙСКОЙ ФЕДЕРАЦИИ</w:t>
      </w:r>
    </w:p>
    <w:p w:rsidR="00A8330B" w:rsidRPr="00B555A3" w:rsidRDefault="00A8330B" w:rsidP="00A8330B">
      <w:pPr>
        <w:widowControl w:val="0"/>
        <w:autoSpaceDE w:val="0"/>
        <w:autoSpaceDN w:val="0"/>
        <w:adjustRightInd w:val="0"/>
        <w:spacing w:after="0" w:line="240" w:lineRule="auto"/>
        <w:jc w:val="center"/>
        <w:rPr>
          <w:rFonts w:ascii="Times New Roman" w:hAnsi="Times New Roman"/>
          <w:b/>
          <w:bCs/>
          <w:color w:val="000000"/>
          <w:sz w:val="24"/>
          <w:szCs w:val="24"/>
        </w:rPr>
      </w:pPr>
    </w:p>
    <w:p w:rsidR="00A8330B" w:rsidRPr="00B555A3" w:rsidRDefault="00A8330B" w:rsidP="00A8330B">
      <w:pPr>
        <w:widowControl w:val="0"/>
        <w:autoSpaceDE w:val="0"/>
        <w:autoSpaceDN w:val="0"/>
        <w:adjustRightInd w:val="0"/>
        <w:spacing w:after="0" w:line="240" w:lineRule="auto"/>
        <w:jc w:val="center"/>
        <w:rPr>
          <w:rFonts w:ascii="Times New Roman" w:hAnsi="Times New Roman"/>
          <w:b/>
          <w:bCs/>
          <w:color w:val="000000"/>
          <w:sz w:val="24"/>
          <w:szCs w:val="24"/>
        </w:rPr>
      </w:pPr>
      <w:r w:rsidRPr="00B555A3">
        <w:rPr>
          <w:rFonts w:ascii="Times New Roman" w:hAnsi="Times New Roman"/>
          <w:b/>
          <w:bCs/>
          <w:color w:val="000000"/>
          <w:sz w:val="24"/>
          <w:szCs w:val="24"/>
        </w:rPr>
        <w:t>РАСПОРЯЖЕНИЕ</w:t>
      </w:r>
    </w:p>
    <w:p w:rsidR="00A8330B" w:rsidRPr="00B555A3" w:rsidRDefault="00A8330B" w:rsidP="00A8330B">
      <w:pPr>
        <w:widowControl w:val="0"/>
        <w:autoSpaceDE w:val="0"/>
        <w:autoSpaceDN w:val="0"/>
        <w:adjustRightInd w:val="0"/>
        <w:spacing w:after="0" w:line="240" w:lineRule="auto"/>
        <w:jc w:val="center"/>
        <w:rPr>
          <w:rFonts w:ascii="Times New Roman" w:hAnsi="Times New Roman"/>
          <w:b/>
          <w:bCs/>
          <w:color w:val="000000"/>
          <w:sz w:val="24"/>
          <w:szCs w:val="24"/>
        </w:rPr>
      </w:pPr>
      <w:r w:rsidRPr="00B555A3">
        <w:rPr>
          <w:rFonts w:ascii="Times New Roman" w:hAnsi="Times New Roman"/>
          <w:b/>
          <w:bCs/>
          <w:color w:val="000000"/>
          <w:sz w:val="24"/>
          <w:szCs w:val="24"/>
        </w:rPr>
        <w:t xml:space="preserve">от 15 октября 2012 г. </w:t>
      </w:r>
      <w:r w:rsidR="00957B5C">
        <w:rPr>
          <w:rFonts w:ascii="Times New Roman" w:hAnsi="Times New Roman"/>
          <w:b/>
          <w:bCs/>
          <w:color w:val="000000"/>
          <w:sz w:val="24"/>
          <w:szCs w:val="24"/>
        </w:rPr>
        <w:t>№</w:t>
      </w:r>
      <w:r w:rsidRPr="00B555A3">
        <w:rPr>
          <w:rFonts w:ascii="Times New Roman" w:hAnsi="Times New Roman"/>
          <w:b/>
          <w:bCs/>
          <w:color w:val="000000"/>
          <w:sz w:val="24"/>
          <w:szCs w:val="24"/>
        </w:rPr>
        <w:t xml:space="preserve"> 1921-р</w:t>
      </w:r>
    </w:p>
    <w:p w:rsidR="00A8330B" w:rsidRPr="00B555A3" w:rsidRDefault="00A8330B" w:rsidP="00A8330B">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A8330B" w:rsidRPr="00B555A3" w:rsidRDefault="00A8330B" w:rsidP="00A8330B">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55A3">
        <w:rPr>
          <w:rFonts w:ascii="Times New Roman" w:hAnsi="Times New Roman"/>
          <w:color w:val="000000"/>
          <w:sz w:val="24"/>
          <w:szCs w:val="24"/>
        </w:rPr>
        <w:t xml:space="preserve">В целях реализации </w:t>
      </w:r>
      <w:hyperlink r:id="rId149" w:history="1">
        <w:r w:rsidRPr="00B555A3">
          <w:rPr>
            <w:rFonts w:ascii="Times New Roman" w:hAnsi="Times New Roman"/>
            <w:color w:val="000000"/>
            <w:sz w:val="24"/>
            <w:szCs w:val="24"/>
          </w:rPr>
          <w:t xml:space="preserve">подпункта </w:t>
        </w:r>
        <w:r w:rsidR="00957B5C">
          <w:rPr>
            <w:rFonts w:ascii="Times New Roman" w:hAnsi="Times New Roman"/>
            <w:color w:val="000000"/>
            <w:sz w:val="24"/>
            <w:szCs w:val="24"/>
          </w:rPr>
          <w:t>«</w:t>
        </w:r>
        <w:r w:rsidRPr="00B555A3">
          <w:rPr>
            <w:rFonts w:ascii="Times New Roman" w:hAnsi="Times New Roman"/>
            <w:color w:val="000000"/>
            <w:sz w:val="24"/>
            <w:szCs w:val="24"/>
          </w:rPr>
          <w:t>в</w:t>
        </w:r>
        <w:r w:rsidR="00957B5C">
          <w:rPr>
            <w:rFonts w:ascii="Times New Roman" w:hAnsi="Times New Roman"/>
            <w:color w:val="000000"/>
            <w:sz w:val="24"/>
            <w:szCs w:val="24"/>
          </w:rPr>
          <w:t>»</w:t>
        </w:r>
        <w:r w:rsidRPr="00B555A3">
          <w:rPr>
            <w:rFonts w:ascii="Times New Roman" w:hAnsi="Times New Roman"/>
            <w:color w:val="000000"/>
            <w:sz w:val="24"/>
            <w:szCs w:val="24"/>
          </w:rPr>
          <w:t xml:space="preserve"> пункта 2</w:t>
        </w:r>
      </w:hyperlink>
      <w:r w:rsidRPr="00B555A3">
        <w:rPr>
          <w:rFonts w:ascii="Times New Roman" w:hAnsi="Times New Roman"/>
          <w:color w:val="000000"/>
          <w:sz w:val="24"/>
          <w:szCs w:val="24"/>
        </w:rPr>
        <w:t xml:space="preserve"> Указа Президента Российской Федерации от 7 мая 2012 г. </w:t>
      </w:r>
      <w:r w:rsidR="00957B5C">
        <w:rPr>
          <w:rFonts w:ascii="Times New Roman" w:hAnsi="Times New Roman"/>
          <w:color w:val="000000"/>
          <w:sz w:val="24"/>
          <w:szCs w:val="24"/>
        </w:rPr>
        <w:t>№</w:t>
      </w:r>
      <w:r w:rsidRPr="00B555A3">
        <w:rPr>
          <w:rFonts w:ascii="Times New Roman" w:hAnsi="Times New Roman"/>
          <w:color w:val="000000"/>
          <w:sz w:val="24"/>
          <w:szCs w:val="24"/>
        </w:rPr>
        <w:t xml:space="preserve"> 597 </w:t>
      </w:r>
      <w:r w:rsidR="00957B5C">
        <w:rPr>
          <w:rFonts w:ascii="Times New Roman" w:hAnsi="Times New Roman"/>
          <w:color w:val="000000"/>
          <w:sz w:val="24"/>
          <w:szCs w:val="24"/>
        </w:rPr>
        <w:t>«</w:t>
      </w:r>
      <w:r w:rsidRPr="00B555A3">
        <w:rPr>
          <w:rFonts w:ascii="Times New Roman" w:hAnsi="Times New Roman"/>
          <w:color w:val="000000"/>
          <w:sz w:val="24"/>
          <w:szCs w:val="24"/>
        </w:rPr>
        <w:t>О мероприятиях по реализации государственной социальной политики</w:t>
      </w:r>
      <w:r w:rsidR="00957B5C">
        <w:rPr>
          <w:rFonts w:ascii="Times New Roman" w:hAnsi="Times New Roman"/>
          <w:color w:val="000000"/>
          <w:sz w:val="24"/>
          <w:szCs w:val="24"/>
        </w:rPr>
        <w:t>»</w:t>
      </w:r>
      <w:r w:rsidRPr="00B555A3">
        <w:rPr>
          <w:rFonts w:ascii="Times New Roman" w:hAnsi="Times New Roman"/>
          <w:color w:val="000000"/>
          <w:sz w:val="24"/>
          <w:szCs w:val="24"/>
        </w:rPr>
        <w:t>:</w:t>
      </w:r>
    </w:p>
    <w:p w:rsidR="00A8330B" w:rsidRPr="00B555A3" w:rsidRDefault="00A8330B" w:rsidP="00A8330B">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55A3">
        <w:rPr>
          <w:rFonts w:ascii="Times New Roman" w:hAnsi="Times New Roman"/>
          <w:color w:val="000000"/>
          <w:sz w:val="24"/>
          <w:szCs w:val="24"/>
        </w:rPr>
        <w:t xml:space="preserve">1. Утвердить прилагаемый </w:t>
      </w:r>
      <w:hyperlink w:anchor="Par24" w:history="1">
        <w:r w:rsidRPr="00B555A3">
          <w:rPr>
            <w:rFonts w:ascii="Times New Roman" w:hAnsi="Times New Roman"/>
            <w:color w:val="000000"/>
            <w:sz w:val="24"/>
            <w:szCs w:val="24"/>
          </w:rPr>
          <w:t>комплекс мер</w:t>
        </w:r>
      </w:hyperlink>
      <w:r w:rsidRPr="00B555A3">
        <w:rPr>
          <w:rFonts w:ascii="Times New Roman" w:hAnsi="Times New Roman"/>
          <w:color w:val="000000"/>
          <w:sz w:val="24"/>
          <w:szCs w:val="24"/>
        </w:rPr>
        <w:t>, направленных на повышение эффективности реализации мероприятий по содействию трудоустройству инвалидов и на обеспечение доступности профессионального образования на 2012 - 2015 годы.</w:t>
      </w:r>
    </w:p>
    <w:p w:rsidR="00A8330B" w:rsidRPr="00B555A3" w:rsidRDefault="00A8330B" w:rsidP="00A8330B">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55A3">
        <w:rPr>
          <w:rFonts w:ascii="Times New Roman" w:hAnsi="Times New Roman"/>
          <w:color w:val="000000"/>
          <w:sz w:val="24"/>
          <w:szCs w:val="24"/>
        </w:rPr>
        <w:t xml:space="preserve">2. Финансовое обеспечение </w:t>
      </w:r>
      <w:hyperlink w:anchor="Par24" w:history="1">
        <w:r w:rsidRPr="00B555A3">
          <w:rPr>
            <w:rFonts w:ascii="Times New Roman" w:hAnsi="Times New Roman"/>
            <w:color w:val="000000"/>
            <w:sz w:val="24"/>
            <w:szCs w:val="24"/>
          </w:rPr>
          <w:t>комплекса</w:t>
        </w:r>
      </w:hyperlink>
      <w:r w:rsidRPr="00B555A3">
        <w:rPr>
          <w:rFonts w:ascii="Times New Roman" w:hAnsi="Times New Roman"/>
          <w:color w:val="000000"/>
          <w:sz w:val="24"/>
          <w:szCs w:val="24"/>
        </w:rPr>
        <w:t xml:space="preserve"> мер, утвержденного настоящим распоряжением, осуществлять в пределах бюджетных ассигнований, предусмотренных в федеральном бюджете на очередной финансовый год и плановый период федеральным органам исполнительной власти, участвующим в его реализации.</w:t>
      </w:r>
    </w:p>
    <w:p w:rsidR="00A8330B" w:rsidRPr="00B555A3" w:rsidRDefault="00A8330B" w:rsidP="00A8330B">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55A3">
        <w:rPr>
          <w:rFonts w:ascii="Times New Roman" w:hAnsi="Times New Roman"/>
          <w:color w:val="000000"/>
          <w:sz w:val="24"/>
          <w:szCs w:val="24"/>
        </w:rPr>
        <w:t xml:space="preserve">3. Рекомендовать органам исполнительной власти субъектов Российской Федерации при осуществлении своей деятельности реализовать </w:t>
      </w:r>
      <w:hyperlink w:anchor="Par24" w:history="1">
        <w:r w:rsidRPr="00B555A3">
          <w:rPr>
            <w:rFonts w:ascii="Times New Roman" w:hAnsi="Times New Roman"/>
            <w:color w:val="000000"/>
            <w:sz w:val="24"/>
            <w:szCs w:val="24"/>
          </w:rPr>
          <w:t>комплекс</w:t>
        </w:r>
      </w:hyperlink>
      <w:r w:rsidRPr="00B555A3">
        <w:rPr>
          <w:rFonts w:ascii="Times New Roman" w:hAnsi="Times New Roman"/>
          <w:color w:val="000000"/>
          <w:sz w:val="24"/>
          <w:szCs w:val="24"/>
        </w:rPr>
        <w:t xml:space="preserve"> мер, утвержденный настоящим распоряжением.</w:t>
      </w:r>
    </w:p>
    <w:p w:rsidR="00A8330B" w:rsidRPr="00B555A3" w:rsidRDefault="00A8330B" w:rsidP="00A8330B">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A8330B" w:rsidRPr="00B555A3" w:rsidRDefault="00A8330B" w:rsidP="00A8330B">
      <w:pPr>
        <w:widowControl w:val="0"/>
        <w:autoSpaceDE w:val="0"/>
        <w:autoSpaceDN w:val="0"/>
        <w:adjustRightInd w:val="0"/>
        <w:spacing w:after="0" w:line="240" w:lineRule="auto"/>
        <w:jc w:val="right"/>
        <w:rPr>
          <w:rFonts w:ascii="Times New Roman" w:hAnsi="Times New Roman"/>
          <w:color w:val="000000"/>
          <w:sz w:val="24"/>
          <w:szCs w:val="24"/>
        </w:rPr>
      </w:pPr>
      <w:r w:rsidRPr="00B555A3">
        <w:rPr>
          <w:rFonts w:ascii="Times New Roman" w:hAnsi="Times New Roman"/>
          <w:color w:val="000000"/>
          <w:sz w:val="24"/>
          <w:szCs w:val="24"/>
        </w:rPr>
        <w:t>Председатель Правительства</w:t>
      </w:r>
    </w:p>
    <w:p w:rsidR="00A8330B" w:rsidRPr="00B555A3" w:rsidRDefault="00A8330B" w:rsidP="00A8330B">
      <w:pPr>
        <w:widowControl w:val="0"/>
        <w:autoSpaceDE w:val="0"/>
        <w:autoSpaceDN w:val="0"/>
        <w:adjustRightInd w:val="0"/>
        <w:spacing w:after="0" w:line="240" w:lineRule="auto"/>
        <w:jc w:val="right"/>
        <w:rPr>
          <w:rFonts w:ascii="Times New Roman" w:hAnsi="Times New Roman"/>
          <w:color w:val="000000"/>
          <w:sz w:val="24"/>
          <w:szCs w:val="24"/>
        </w:rPr>
      </w:pPr>
      <w:r w:rsidRPr="00B555A3">
        <w:rPr>
          <w:rFonts w:ascii="Times New Roman" w:hAnsi="Times New Roman"/>
          <w:color w:val="000000"/>
          <w:sz w:val="24"/>
          <w:szCs w:val="24"/>
        </w:rPr>
        <w:t>Российской Федерации</w:t>
      </w:r>
    </w:p>
    <w:p w:rsidR="00A8330B" w:rsidRDefault="00A8330B" w:rsidP="00A8330B">
      <w:pPr>
        <w:widowControl w:val="0"/>
        <w:autoSpaceDE w:val="0"/>
        <w:autoSpaceDN w:val="0"/>
        <w:adjustRightInd w:val="0"/>
        <w:spacing w:after="0" w:line="240" w:lineRule="auto"/>
        <w:jc w:val="right"/>
        <w:rPr>
          <w:rFonts w:ascii="Times New Roman" w:hAnsi="Times New Roman"/>
          <w:color w:val="000000"/>
          <w:sz w:val="24"/>
          <w:szCs w:val="24"/>
        </w:rPr>
      </w:pPr>
      <w:r w:rsidRPr="00B555A3">
        <w:rPr>
          <w:rFonts w:ascii="Times New Roman" w:hAnsi="Times New Roman"/>
          <w:color w:val="000000"/>
          <w:sz w:val="24"/>
          <w:szCs w:val="24"/>
        </w:rPr>
        <w:t>Д.МЕДВЕДЕВ</w:t>
      </w:r>
    </w:p>
    <w:p w:rsidR="00302F0A" w:rsidRDefault="00302F0A" w:rsidP="00A8330B">
      <w:pPr>
        <w:widowControl w:val="0"/>
        <w:autoSpaceDE w:val="0"/>
        <w:autoSpaceDN w:val="0"/>
        <w:adjustRightInd w:val="0"/>
        <w:spacing w:after="0" w:line="240" w:lineRule="auto"/>
        <w:jc w:val="right"/>
        <w:rPr>
          <w:rFonts w:ascii="Times New Roman" w:hAnsi="Times New Roman"/>
          <w:color w:val="000000"/>
          <w:sz w:val="24"/>
          <w:szCs w:val="24"/>
        </w:rPr>
        <w:sectPr w:rsidR="00302F0A" w:rsidSect="00A462F1">
          <w:pgSz w:w="11906" w:h="16838"/>
          <w:pgMar w:top="1134" w:right="850" w:bottom="1134" w:left="1701" w:header="708" w:footer="708" w:gutter="0"/>
          <w:cols w:space="708"/>
          <w:docGrid w:linePitch="360"/>
        </w:sectPr>
      </w:pPr>
    </w:p>
    <w:p w:rsidR="00A8330B" w:rsidRPr="00B555A3" w:rsidRDefault="0089021A" w:rsidP="00302F0A">
      <w:pPr>
        <w:widowControl w:val="0"/>
        <w:autoSpaceDE w:val="0"/>
        <w:autoSpaceDN w:val="0"/>
        <w:adjustRightInd w:val="0"/>
        <w:spacing w:after="0" w:line="240" w:lineRule="auto"/>
        <w:ind w:firstLine="540"/>
        <w:jc w:val="right"/>
        <w:rPr>
          <w:rFonts w:ascii="Times New Roman" w:hAnsi="Times New Roman"/>
          <w:color w:val="000000"/>
          <w:sz w:val="24"/>
          <w:szCs w:val="24"/>
        </w:rPr>
      </w:pPr>
      <w:r>
        <w:rPr>
          <w:rFonts w:ascii="Times New Roman" w:hAnsi="Times New Roman"/>
          <w:color w:val="000000"/>
          <w:sz w:val="24"/>
          <w:szCs w:val="24"/>
        </w:rPr>
        <w:t>Приложение 6</w:t>
      </w:r>
    </w:p>
    <w:p w:rsidR="00A8330B" w:rsidRPr="00B555A3" w:rsidRDefault="00A8330B" w:rsidP="00A8330B">
      <w:pPr>
        <w:widowControl w:val="0"/>
        <w:autoSpaceDE w:val="0"/>
        <w:autoSpaceDN w:val="0"/>
        <w:adjustRightInd w:val="0"/>
        <w:spacing w:after="0" w:line="240" w:lineRule="auto"/>
        <w:jc w:val="right"/>
        <w:rPr>
          <w:rFonts w:ascii="Times New Roman" w:hAnsi="Times New Roman"/>
          <w:color w:val="000000"/>
          <w:sz w:val="24"/>
          <w:szCs w:val="24"/>
        </w:rPr>
      </w:pPr>
    </w:p>
    <w:p w:rsidR="00A8330B" w:rsidRPr="00B555A3" w:rsidRDefault="00A8330B" w:rsidP="00A8330B">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6" w:name="Par19"/>
      <w:bookmarkEnd w:id="26"/>
    </w:p>
    <w:p w:rsidR="0089021A" w:rsidRPr="0089021A" w:rsidRDefault="0089021A" w:rsidP="0089021A">
      <w:pPr>
        <w:jc w:val="center"/>
        <w:outlineLvl w:val="0"/>
        <w:rPr>
          <w:rFonts w:ascii="Times New Roman" w:hAnsi="Times New Roman"/>
          <w:b/>
          <w:sz w:val="24"/>
          <w:szCs w:val="24"/>
        </w:rPr>
      </w:pPr>
      <w:r w:rsidRPr="0089021A">
        <w:rPr>
          <w:rFonts w:ascii="Times New Roman" w:hAnsi="Times New Roman"/>
          <w:b/>
          <w:sz w:val="24"/>
          <w:szCs w:val="24"/>
        </w:rPr>
        <w:t>Справка</w:t>
      </w:r>
    </w:p>
    <w:p w:rsidR="00A8330B" w:rsidRDefault="0089021A" w:rsidP="0089021A">
      <w:pPr>
        <w:widowControl w:val="0"/>
        <w:autoSpaceDE w:val="0"/>
        <w:autoSpaceDN w:val="0"/>
        <w:adjustRightInd w:val="0"/>
        <w:spacing w:after="0" w:line="240" w:lineRule="auto"/>
        <w:jc w:val="center"/>
        <w:rPr>
          <w:rFonts w:ascii="Times New Roman" w:hAnsi="Times New Roman"/>
          <w:b/>
          <w:sz w:val="24"/>
          <w:szCs w:val="24"/>
        </w:rPr>
      </w:pPr>
      <w:r w:rsidRPr="0089021A">
        <w:rPr>
          <w:rFonts w:ascii="Times New Roman" w:hAnsi="Times New Roman"/>
          <w:b/>
          <w:sz w:val="24"/>
          <w:szCs w:val="24"/>
        </w:rPr>
        <w:t>о ходе реализации Комплекса мер, направленных на повышение эффективности реализации мероприятий по содействию трудоустройству инвалидов и на обеспечение доступности профессионального образования на 2012-2015 годы, утвержденного распоряжением Правительства Российской Федерации от 15 октября 2012 года № 1921-р (прилагается)</w:t>
      </w:r>
    </w:p>
    <w:p w:rsidR="0089021A" w:rsidRPr="0089021A" w:rsidRDefault="0089021A" w:rsidP="0089021A">
      <w:pPr>
        <w:widowControl w:val="0"/>
        <w:autoSpaceDE w:val="0"/>
        <w:autoSpaceDN w:val="0"/>
        <w:adjustRightInd w:val="0"/>
        <w:spacing w:after="0" w:line="240" w:lineRule="auto"/>
        <w:jc w:val="center"/>
        <w:rPr>
          <w:rFonts w:ascii="Times New Roman" w:hAnsi="Times New Roman"/>
          <w:b/>
          <w:bCs/>
          <w:color w:val="000000"/>
          <w:sz w:val="24"/>
          <w:szCs w:val="24"/>
        </w:rPr>
      </w:pPr>
    </w:p>
    <w:tbl>
      <w:tblPr>
        <w:tblW w:w="1506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429"/>
        <w:gridCol w:w="2127"/>
        <w:gridCol w:w="3118"/>
        <w:gridCol w:w="5670"/>
      </w:tblGrid>
      <w:tr w:rsidR="0089021A" w:rsidRPr="005746F2" w:rsidTr="0089021A">
        <w:tc>
          <w:tcPr>
            <w:tcW w:w="720"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 xml:space="preserve">№ </w:t>
            </w:r>
          </w:p>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п/п</w:t>
            </w:r>
          </w:p>
        </w:tc>
        <w:tc>
          <w:tcPr>
            <w:tcW w:w="3429"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 xml:space="preserve">Содержание мероприятий, включенных в комплекс мер </w:t>
            </w:r>
          </w:p>
        </w:tc>
        <w:tc>
          <w:tcPr>
            <w:tcW w:w="2127"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Сроки исполнения</w:t>
            </w:r>
          </w:p>
        </w:tc>
        <w:tc>
          <w:tcPr>
            <w:tcW w:w="3118"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Ответственные исполнители</w:t>
            </w:r>
          </w:p>
        </w:tc>
        <w:tc>
          <w:tcPr>
            <w:tcW w:w="5670" w:type="dxa"/>
          </w:tcPr>
          <w:p w:rsidR="0089021A" w:rsidRPr="0089021A" w:rsidRDefault="0089021A" w:rsidP="0089021A">
            <w:pPr>
              <w:spacing w:after="0" w:line="240" w:lineRule="auto"/>
              <w:ind w:firstLine="613"/>
              <w:jc w:val="center"/>
              <w:rPr>
                <w:rFonts w:ascii="Times New Roman" w:hAnsi="Times New Roman"/>
                <w:sz w:val="24"/>
                <w:szCs w:val="24"/>
              </w:rPr>
            </w:pPr>
            <w:r w:rsidRPr="0089021A">
              <w:rPr>
                <w:rFonts w:ascii="Times New Roman" w:hAnsi="Times New Roman"/>
                <w:sz w:val="24"/>
                <w:szCs w:val="24"/>
              </w:rPr>
              <w:t>Информация о ходе выполнения мероприятий</w:t>
            </w:r>
          </w:p>
        </w:tc>
      </w:tr>
      <w:tr w:rsidR="0089021A" w:rsidRPr="005746F2" w:rsidTr="0089021A">
        <w:tc>
          <w:tcPr>
            <w:tcW w:w="15064" w:type="dxa"/>
            <w:gridSpan w:val="5"/>
          </w:tcPr>
          <w:p w:rsidR="0089021A" w:rsidRPr="0089021A" w:rsidRDefault="0089021A" w:rsidP="0089021A">
            <w:pPr>
              <w:spacing w:after="0" w:line="240" w:lineRule="auto"/>
              <w:rPr>
                <w:rFonts w:ascii="Times New Roman" w:hAnsi="Times New Roman"/>
                <w:sz w:val="24"/>
                <w:szCs w:val="24"/>
              </w:rPr>
            </w:pPr>
          </w:p>
          <w:p w:rsidR="0089021A" w:rsidRPr="0089021A" w:rsidRDefault="0089021A" w:rsidP="0089021A">
            <w:pPr>
              <w:numPr>
                <w:ilvl w:val="0"/>
                <w:numId w:val="4"/>
              </w:numPr>
              <w:spacing w:after="0" w:line="240" w:lineRule="auto"/>
              <w:ind w:left="0"/>
              <w:jc w:val="center"/>
              <w:rPr>
                <w:rFonts w:ascii="Times New Roman" w:hAnsi="Times New Roman"/>
                <w:sz w:val="24"/>
                <w:szCs w:val="24"/>
              </w:rPr>
            </w:pPr>
            <w:r w:rsidRPr="0089021A">
              <w:rPr>
                <w:rFonts w:ascii="Times New Roman" w:hAnsi="Times New Roman"/>
                <w:b/>
                <w:sz w:val="24"/>
                <w:szCs w:val="24"/>
              </w:rPr>
              <w:t>Создание условий для расширения возможностей трудоустройства инвалидов</w:t>
            </w:r>
          </w:p>
          <w:p w:rsidR="0089021A" w:rsidRPr="0089021A" w:rsidRDefault="0089021A" w:rsidP="0089021A">
            <w:pPr>
              <w:spacing w:after="0" w:line="240" w:lineRule="auto"/>
              <w:rPr>
                <w:rFonts w:ascii="Times New Roman" w:hAnsi="Times New Roman"/>
                <w:sz w:val="24"/>
                <w:szCs w:val="24"/>
              </w:rPr>
            </w:pPr>
          </w:p>
        </w:tc>
      </w:tr>
      <w:tr w:rsidR="0089021A" w:rsidRPr="005746F2" w:rsidTr="0089021A">
        <w:tc>
          <w:tcPr>
            <w:tcW w:w="720" w:type="dxa"/>
          </w:tcPr>
          <w:p w:rsidR="0089021A" w:rsidRPr="0089021A" w:rsidRDefault="0089021A" w:rsidP="0089021A">
            <w:pPr>
              <w:spacing w:after="0" w:line="240" w:lineRule="auto"/>
              <w:jc w:val="both"/>
              <w:rPr>
                <w:rFonts w:ascii="Times New Roman" w:hAnsi="Times New Roman"/>
                <w:sz w:val="24"/>
                <w:szCs w:val="24"/>
                <w:lang w:val="en-US"/>
              </w:rPr>
            </w:pPr>
            <w:r w:rsidRPr="0089021A">
              <w:rPr>
                <w:rFonts w:ascii="Times New Roman" w:hAnsi="Times New Roman"/>
                <w:sz w:val="24"/>
                <w:szCs w:val="24"/>
              </w:rPr>
              <w:t>1.</w:t>
            </w:r>
          </w:p>
        </w:tc>
        <w:tc>
          <w:tcPr>
            <w:tcW w:w="3429" w:type="dxa"/>
          </w:tcPr>
          <w:p w:rsidR="0089021A" w:rsidRPr="0089021A" w:rsidRDefault="0089021A" w:rsidP="0089021A">
            <w:pPr>
              <w:spacing w:after="0" w:line="240" w:lineRule="auto"/>
              <w:jc w:val="both"/>
              <w:rPr>
                <w:rFonts w:ascii="Times New Roman" w:hAnsi="Times New Roman"/>
                <w:sz w:val="24"/>
                <w:szCs w:val="24"/>
              </w:rPr>
            </w:pPr>
            <w:r w:rsidRPr="0089021A">
              <w:rPr>
                <w:rFonts w:ascii="Times New Roman" w:hAnsi="Times New Roman"/>
                <w:sz w:val="24"/>
                <w:szCs w:val="24"/>
              </w:rPr>
              <w:t>Мониторинг трудоустройства и закрепляемости на оборудованных (оснащенных) рабочих местах инвалидов и потребности незанятых инвалидов трудоспособного возраста в трудоустройстве, открытии собственного дела</w:t>
            </w:r>
          </w:p>
        </w:tc>
        <w:tc>
          <w:tcPr>
            <w:tcW w:w="2127"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ежегодно, начиная с 2013 года, до 1 апреля года, следующего за отчетным периодом</w:t>
            </w:r>
          </w:p>
        </w:tc>
        <w:tc>
          <w:tcPr>
            <w:tcW w:w="3118"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Минтруд России, органы исполнительной власти субъектов Российской Федерации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Общероссийские общественные организации инвалидов</w:t>
            </w:r>
          </w:p>
        </w:tc>
        <w:tc>
          <w:tcPr>
            <w:tcW w:w="5670" w:type="dxa"/>
          </w:tcPr>
          <w:p w:rsidR="0089021A" w:rsidRPr="0089021A" w:rsidRDefault="0089021A" w:rsidP="0089021A">
            <w:pPr>
              <w:pStyle w:val="af7"/>
              <w:tabs>
                <w:tab w:val="left" w:pos="0"/>
              </w:tabs>
              <w:ind w:left="0" w:firstLine="341"/>
              <w:jc w:val="both"/>
              <w:rPr>
                <w:sz w:val="24"/>
                <w:szCs w:val="24"/>
              </w:rPr>
            </w:pPr>
            <w:r w:rsidRPr="0089021A">
              <w:rPr>
                <w:sz w:val="24"/>
                <w:szCs w:val="24"/>
              </w:rPr>
              <w:t>Проводится ежегодно.</w:t>
            </w:r>
          </w:p>
        </w:tc>
      </w:tr>
      <w:tr w:rsidR="0089021A" w:rsidRPr="005746F2" w:rsidTr="0089021A">
        <w:tc>
          <w:tcPr>
            <w:tcW w:w="720" w:type="dxa"/>
          </w:tcPr>
          <w:p w:rsidR="0089021A" w:rsidRPr="0089021A" w:rsidRDefault="0089021A" w:rsidP="0089021A">
            <w:pPr>
              <w:spacing w:after="0" w:line="240" w:lineRule="auto"/>
              <w:jc w:val="both"/>
              <w:rPr>
                <w:rFonts w:ascii="Times New Roman" w:hAnsi="Times New Roman"/>
                <w:sz w:val="24"/>
                <w:szCs w:val="24"/>
              </w:rPr>
            </w:pPr>
            <w:r w:rsidRPr="0089021A">
              <w:rPr>
                <w:rFonts w:ascii="Times New Roman" w:hAnsi="Times New Roman"/>
                <w:sz w:val="24"/>
                <w:szCs w:val="24"/>
              </w:rPr>
              <w:t xml:space="preserve">2. </w:t>
            </w:r>
          </w:p>
        </w:tc>
        <w:tc>
          <w:tcPr>
            <w:tcW w:w="3429" w:type="dxa"/>
          </w:tcPr>
          <w:p w:rsidR="0089021A" w:rsidRPr="0089021A" w:rsidRDefault="0089021A" w:rsidP="0089021A">
            <w:pPr>
              <w:spacing w:after="0" w:line="240" w:lineRule="auto"/>
              <w:jc w:val="both"/>
              <w:rPr>
                <w:rFonts w:ascii="Times New Roman" w:hAnsi="Times New Roman"/>
                <w:sz w:val="24"/>
                <w:szCs w:val="24"/>
              </w:rPr>
            </w:pPr>
            <w:r w:rsidRPr="0089021A">
              <w:rPr>
                <w:rFonts w:ascii="Times New Roman" w:hAnsi="Times New Roman"/>
                <w:sz w:val="24"/>
                <w:szCs w:val="24"/>
              </w:rPr>
              <w:t>Внесение в Правительство Российской Федерации проекта федерального закона о внесении изменений в Федеральный закон от 24 ноября 1995 г. № 181-ФЗ «О социальной защите инвалидов в Российской Федерации» в части установления полномочия Российской Федерации по определению основных требований к оборудованию (оснащению) специальных рабочих мест для трудоустройства инвалидов с учетом нарушенных функций и ограничений жизнедеятельности</w:t>
            </w:r>
          </w:p>
        </w:tc>
        <w:tc>
          <w:tcPr>
            <w:tcW w:w="2127"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март 2013 г.</w:t>
            </w:r>
          </w:p>
        </w:tc>
        <w:tc>
          <w:tcPr>
            <w:tcW w:w="3118"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Минтруд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Минрегион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 xml:space="preserve">Минэкономразвития России </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Минфин России</w:t>
            </w:r>
          </w:p>
        </w:tc>
        <w:tc>
          <w:tcPr>
            <w:tcW w:w="5670" w:type="dxa"/>
          </w:tcPr>
          <w:p w:rsidR="0089021A" w:rsidRPr="0089021A" w:rsidRDefault="0089021A" w:rsidP="0089021A">
            <w:pPr>
              <w:spacing w:after="0" w:line="240" w:lineRule="auto"/>
              <w:ind w:firstLine="341"/>
              <w:jc w:val="both"/>
              <w:rPr>
                <w:rFonts w:ascii="Times New Roman" w:hAnsi="Times New Roman"/>
                <w:sz w:val="24"/>
                <w:szCs w:val="24"/>
              </w:rPr>
            </w:pPr>
            <w:r w:rsidRPr="0089021A">
              <w:rPr>
                <w:rFonts w:ascii="Times New Roman" w:hAnsi="Times New Roman"/>
                <w:sz w:val="24"/>
                <w:szCs w:val="24"/>
              </w:rPr>
              <w:t>Принят Федеральный закон от 2 июля 2013 года № 168-ФЗ «О внесении изменений в статьи 4 и 22 Федерального закона «О социальной защите инвалидов в Российской Федерации», которым статья 22 Федерального закона от 24 ноября 1995 года № 181-ФЗ «О социальной защите инвалидов в Российской Федерации».</w:t>
            </w:r>
          </w:p>
          <w:p w:rsidR="0089021A" w:rsidRPr="0089021A" w:rsidRDefault="0089021A" w:rsidP="0089021A">
            <w:pPr>
              <w:pStyle w:val="21"/>
              <w:spacing w:after="0" w:line="240" w:lineRule="auto"/>
              <w:ind w:left="0" w:firstLine="341"/>
              <w:jc w:val="both"/>
            </w:pPr>
          </w:p>
        </w:tc>
      </w:tr>
      <w:tr w:rsidR="0089021A" w:rsidRPr="005746F2" w:rsidTr="0089021A">
        <w:tc>
          <w:tcPr>
            <w:tcW w:w="720" w:type="dxa"/>
          </w:tcPr>
          <w:p w:rsidR="0089021A" w:rsidRPr="0089021A" w:rsidRDefault="0089021A" w:rsidP="0089021A">
            <w:pPr>
              <w:spacing w:after="0" w:line="240" w:lineRule="auto"/>
              <w:jc w:val="both"/>
              <w:rPr>
                <w:rFonts w:ascii="Times New Roman" w:hAnsi="Times New Roman"/>
                <w:sz w:val="24"/>
                <w:szCs w:val="24"/>
              </w:rPr>
            </w:pPr>
            <w:r w:rsidRPr="0089021A">
              <w:rPr>
                <w:rFonts w:ascii="Times New Roman" w:hAnsi="Times New Roman"/>
                <w:sz w:val="24"/>
                <w:szCs w:val="24"/>
              </w:rPr>
              <w:t>3.</w:t>
            </w:r>
          </w:p>
        </w:tc>
        <w:tc>
          <w:tcPr>
            <w:tcW w:w="3429" w:type="dxa"/>
          </w:tcPr>
          <w:p w:rsidR="0089021A" w:rsidRPr="0089021A" w:rsidRDefault="0089021A" w:rsidP="0089021A">
            <w:pPr>
              <w:spacing w:after="0" w:line="240" w:lineRule="auto"/>
              <w:jc w:val="both"/>
              <w:rPr>
                <w:rFonts w:ascii="Times New Roman" w:hAnsi="Times New Roman"/>
                <w:sz w:val="24"/>
                <w:szCs w:val="24"/>
              </w:rPr>
            </w:pPr>
            <w:r w:rsidRPr="0089021A">
              <w:rPr>
                <w:rFonts w:ascii="Times New Roman" w:hAnsi="Times New Roman"/>
                <w:sz w:val="24"/>
                <w:szCs w:val="24"/>
              </w:rPr>
              <w:t>Разработка основных требований по оснащению (оборудованию) специальных рабочих мест для трудоустройства инвалидов с учетом нарушенных функций и ограничений жизнедеятельности</w:t>
            </w:r>
          </w:p>
        </w:tc>
        <w:tc>
          <w:tcPr>
            <w:tcW w:w="2127"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 xml:space="preserve">в </w:t>
            </w:r>
          </w:p>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 xml:space="preserve">6-месячный срок со дня официального опубликования федерального закона, предусмотренного пунктом 2 настоящего плана </w:t>
            </w:r>
          </w:p>
        </w:tc>
        <w:tc>
          <w:tcPr>
            <w:tcW w:w="3118"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Минтруд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 xml:space="preserve">общероссийские общественные организации инвалидов </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общероссийские объединения работодателей</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общероссийские объединения профсоюзов</w:t>
            </w:r>
          </w:p>
        </w:tc>
        <w:tc>
          <w:tcPr>
            <w:tcW w:w="5670" w:type="dxa"/>
          </w:tcPr>
          <w:p w:rsidR="0089021A" w:rsidRPr="0089021A" w:rsidRDefault="0089021A" w:rsidP="0089021A">
            <w:pPr>
              <w:pStyle w:val="21"/>
              <w:spacing w:after="0" w:line="240" w:lineRule="auto"/>
              <w:ind w:left="0" w:firstLine="341"/>
              <w:jc w:val="both"/>
            </w:pPr>
            <w:r w:rsidRPr="0089021A">
              <w:t>Приказом Минтруда России от 19 ноября 2013 года № 685н утверждены основные требования к оснащению (оборудованию) специальных рабочих мест для трудоустройства инвалидов с учетом нарушенных функций и ограничений их жизнедеятельности.</w:t>
            </w:r>
          </w:p>
        </w:tc>
      </w:tr>
      <w:tr w:rsidR="0089021A" w:rsidRPr="005746F2" w:rsidTr="0089021A">
        <w:tc>
          <w:tcPr>
            <w:tcW w:w="720" w:type="dxa"/>
          </w:tcPr>
          <w:p w:rsidR="0089021A" w:rsidRPr="0089021A" w:rsidRDefault="0089021A" w:rsidP="0089021A">
            <w:pPr>
              <w:spacing w:after="0" w:line="240" w:lineRule="auto"/>
              <w:jc w:val="both"/>
              <w:rPr>
                <w:rFonts w:ascii="Times New Roman" w:hAnsi="Times New Roman"/>
                <w:sz w:val="24"/>
                <w:szCs w:val="24"/>
              </w:rPr>
            </w:pPr>
            <w:r w:rsidRPr="0089021A">
              <w:rPr>
                <w:rFonts w:ascii="Times New Roman" w:hAnsi="Times New Roman"/>
                <w:sz w:val="24"/>
                <w:szCs w:val="24"/>
              </w:rPr>
              <w:t xml:space="preserve">4. </w:t>
            </w:r>
          </w:p>
        </w:tc>
        <w:tc>
          <w:tcPr>
            <w:tcW w:w="3429" w:type="dxa"/>
          </w:tcPr>
          <w:p w:rsidR="0089021A" w:rsidRPr="0089021A" w:rsidRDefault="0089021A" w:rsidP="0089021A">
            <w:pPr>
              <w:spacing w:after="0" w:line="240" w:lineRule="auto"/>
              <w:jc w:val="both"/>
              <w:rPr>
                <w:rFonts w:ascii="Times New Roman" w:hAnsi="Times New Roman"/>
                <w:sz w:val="24"/>
                <w:szCs w:val="24"/>
              </w:rPr>
            </w:pPr>
            <w:r w:rsidRPr="0089021A">
              <w:rPr>
                <w:rFonts w:ascii="Times New Roman" w:hAnsi="Times New Roman"/>
                <w:sz w:val="24"/>
                <w:szCs w:val="24"/>
              </w:rPr>
              <w:t>Подготовка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w:t>
            </w:r>
          </w:p>
        </w:tc>
        <w:tc>
          <w:tcPr>
            <w:tcW w:w="2127"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lang w:val="en-US"/>
              </w:rPr>
              <w:t>II</w:t>
            </w:r>
            <w:r w:rsidRPr="0089021A">
              <w:rPr>
                <w:rFonts w:ascii="Times New Roman" w:hAnsi="Times New Roman"/>
                <w:sz w:val="24"/>
                <w:szCs w:val="24"/>
              </w:rPr>
              <w:t xml:space="preserve"> квартал </w:t>
            </w:r>
          </w:p>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2014 г.</w:t>
            </w:r>
          </w:p>
        </w:tc>
        <w:tc>
          <w:tcPr>
            <w:tcW w:w="3118"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Минтруд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общероссийские общественные организации инвалидов</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общероссийские объединения работодателей</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общероссийские объединения профсоюзов</w:t>
            </w:r>
          </w:p>
        </w:tc>
        <w:tc>
          <w:tcPr>
            <w:tcW w:w="5670" w:type="dxa"/>
          </w:tcPr>
          <w:p w:rsidR="0089021A" w:rsidRPr="0089021A" w:rsidRDefault="0089021A" w:rsidP="0089021A">
            <w:pPr>
              <w:pStyle w:val="21"/>
              <w:spacing w:after="0" w:line="240" w:lineRule="auto"/>
              <w:ind w:left="0" w:firstLine="341"/>
              <w:jc w:val="both"/>
            </w:pPr>
            <w:r w:rsidRPr="0089021A">
              <w:t>Приказом Минтруда России от 4 августа 2014 года № 515 утверждены методические рекомендации по перечню рекомендуемых видов трудовой и профессиональной деятельности инвалидов с учетом нарушенных функций и ограничений их жизнедеятельности.</w:t>
            </w:r>
          </w:p>
        </w:tc>
      </w:tr>
      <w:tr w:rsidR="0089021A" w:rsidRPr="005746F2" w:rsidTr="0089021A">
        <w:trPr>
          <w:trHeight w:val="1603"/>
        </w:trPr>
        <w:tc>
          <w:tcPr>
            <w:tcW w:w="720" w:type="dxa"/>
          </w:tcPr>
          <w:p w:rsidR="0089021A" w:rsidRPr="0089021A" w:rsidRDefault="0089021A" w:rsidP="0089021A">
            <w:pPr>
              <w:spacing w:after="0" w:line="240" w:lineRule="auto"/>
              <w:jc w:val="both"/>
              <w:rPr>
                <w:rFonts w:ascii="Times New Roman" w:hAnsi="Times New Roman"/>
                <w:sz w:val="24"/>
                <w:szCs w:val="24"/>
              </w:rPr>
            </w:pPr>
            <w:r w:rsidRPr="0089021A">
              <w:rPr>
                <w:rFonts w:ascii="Times New Roman" w:hAnsi="Times New Roman"/>
                <w:sz w:val="24"/>
                <w:szCs w:val="24"/>
              </w:rPr>
              <w:t>5.</w:t>
            </w:r>
          </w:p>
        </w:tc>
        <w:tc>
          <w:tcPr>
            <w:tcW w:w="3429" w:type="dxa"/>
          </w:tcPr>
          <w:p w:rsidR="0089021A" w:rsidRPr="0089021A" w:rsidRDefault="0089021A" w:rsidP="0089021A">
            <w:pPr>
              <w:spacing w:after="0" w:line="240" w:lineRule="auto"/>
              <w:jc w:val="both"/>
              <w:rPr>
                <w:rFonts w:ascii="Times New Roman" w:hAnsi="Times New Roman"/>
                <w:sz w:val="24"/>
                <w:szCs w:val="24"/>
              </w:rPr>
            </w:pPr>
            <w:r w:rsidRPr="0089021A">
              <w:rPr>
                <w:rFonts w:ascii="Times New Roman" w:hAnsi="Times New Roman"/>
                <w:sz w:val="24"/>
                <w:szCs w:val="24"/>
              </w:rPr>
              <w:t>Внесение в Правительство Российской Федерации проектов постановлений Правительства Российской Федерации о предоставлении субсидий из федерального бюджета бюджетам субъектов Российской Федерации на осуществление мероприятий по содействию трудоустройству незанятых инвалидов на оборудованные (оснащенные) рабочие места на 2013 год, а также на 2014-2015 годы</w:t>
            </w:r>
          </w:p>
        </w:tc>
        <w:tc>
          <w:tcPr>
            <w:tcW w:w="2127"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 xml:space="preserve">декабрь </w:t>
            </w:r>
          </w:p>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 xml:space="preserve">2012 г. </w:t>
            </w:r>
          </w:p>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 xml:space="preserve">декабрь </w:t>
            </w:r>
          </w:p>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 xml:space="preserve">2013 г. </w:t>
            </w:r>
          </w:p>
        </w:tc>
        <w:tc>
          <w:tcPr>
            <w:tcW w:w="3118"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Минтруд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Минэкономразвития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Минрегион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Минфин России</w:t>
            </w:r>
          </w:p>
        </w:tc>
        <w:tc>
          <w:tcPr>
            <w:tcW w:w="5670" w:type="dxa"/>
          </w:tcPr>
          <w:p w:rsidR="0089021A" w:rsidRPr="0089021A" w:rsidRDefault="0089021A" w:rsidP="0089021A">
            <w:pPr>
              <w:spacing w:after="0" w:line="240" w:lineRule="auto"/>
              <w:ind w:firstLine="341"/>
              <w:jc w:val="both"/>
              <w:rPr>
                <w:rFonts w:ascii="Times New Roman" w:hAnsi="Times New Roman"/>
                <w:sz w:val="24"/>
                <w:szCs w:val="24"/>
              </w:rPr>
            </w:pPr>
            <w:r w:rsidRPr="0089021A">
              <w:rPr>
                <w:rFonts w:ascii="Times New Roman" w:hAnsi="Times New Roman"/>
                <w:sz w:val="24"/>
                <w:szCs w:val="24"/>
              </w:rPr>
              <w:t>Постановлением Правительства Российской Федерации от 15 декабря 2012 года № 1307 утверждено предоставление и распределение в 2013 году субсидий из федерального бюджета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w:t>
            </w:r>
          </w:p>
          <w:p w:rsidR="0089021A" w:rsidRPr="0089021A" w:rsidRDefault="0089021A" w:rsidP="0089021A">
            <w:pPr>
              <w:spacing w:after="0" w:line="240" w:lineRule="auto"/>
              <w:ind w:firstLine="341"/>
              <w:jc w:val="both"/>
              <w:rPr>
                <w:rFonts w:ascii="Times New Roman" w:hAnsi="Times New Roman"/>
                <w:sz w:val="24"/>
                <w:szCs w:val="24"/>
              </w:rPr>
            </w:pPr>
            <w:r w:rsidRPr="0089021A">
              <w:rPr>
                <w:rFonts w:ascii="Times New Roman" w:hAnsi="Times New Roman"/>
                <w:sz w:val="24"/>
                <w:szCs w:val="24"/>
              </w:rPr>
              <w:t>Постановлением Правительства Российской Федерации от 20 декабря 2013 года № 1198 утверждено предоставление и распределение в 2014 и 2015 годах субсидий из федерального бюджета бюджетам субъектов Российской Федерации на реализацию дополнительных мероприятий в сфере занятости населения.</w:t>
            </w:r>
          </w:p>
        </w:tc>
      </w:tr>
      <w:tr w:rsidR="0089021A" w:rsidRPr="005746F2" w:rsidTr="0089021A">
        <w:trPr>
          <w:trHeight w:val="1036"/>
        </w:trPr>
        <w:tc>
          <w:tcPr>
            <w:tcW w:w="720"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6.</w:t>
            </w:r>
          </w:p>
        </w:tc>
        <w:tc>
          <w:tcPr>
            <w:tcW w:w="3429"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Установление критериев оценки эффективности трудоустройства незанятых инвалидов, в том числе на оборудованные (оснащенные) рабочие места за счет средств субсидий из федерального бюджета бюджетам субъектов Российской Федерации</w:t>
            </w:r>
          </w:p>
        </w:tc>
        <w:tc>
          <w:tcPr>
            <w:tcW w:w="2127"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 xml:space="preserve">февраль </w:t>
            </w:r>
          </w:p>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2013 г.</w:t>
            </w:r>
          </w:p>
        </w:tc>
        <w:tc>
          <w:tcPr>
            <w:tcW w:w="3118"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 xml:space="preserve">Минтруд России </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Минэкономразвития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общероссийские общественные организации инвалидов</w:t>
            </w:r>
          </w:p>
        </w:tc>
        <w:tc>
          <w:tcPr>
            <w:tcW w:w="5670" w:type="dxa"/>
          </w:tcPr>
          <w:p w:rsidR="0089021A" w:rsidRPr="0089021A" w:rsidRDefault="0089021A" w:rsidP="0089021A">
            <w:pPr>
              <w:pStyle w:val="Bodytext1"/>
              <w:shd w:val="clear" w:color="auto" w:fill="auto"/>
              <w:spacing w:before="0" w:line="240" w:lineRule="auto"/>
              <w:ind w:firstLine="340"/>
              <w:rPr>
                <w:sz w:val="24"/>
                <w:szCs w:val="24"/>
              </w:rPr>
            </w:pPr>
            <w:r w:rsidRPr="0089021A">
              <w:rPr>
                <w:sz w:val="24"/>
                <w:szCs w:val="24"/>
              </w:rPr>
              <w:t>Приказом Минтруда России от 28 февраля 2013 года № 82 установлены критерии оценки эффективности трудоустройства незанятых инвалидов, в том числе на оборудованные (оснащенные) рабочие места за счет средств субсидий из федерального бюджета бюджетам субъектов Российской Федерации.</w:t>
            </w:r>
          </w:p>
        </w:tc>
      </w:tr>
      <w:tr w:rsidR="0089021A" w:rsidRPr="005746F2" w:rsidTr="0089021A">
        <w:trPr>
          <w:trHeight w:val="753"/>
        </w:trPr>
        <w:tc>
          <w:tcPr>
            <w:tcW w:w="720"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7.</w:t>
            </w:r>
          </w:p>
        </w:tc>
        <w:tc>
          <w:tcPr>
            <w:tcW w:w="3429"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Реализация мероприятий по содействию трудоустройству незанятых инвалидов на оборудованные (оснащенные) рабочие места с учетом индивидуальных возможностей и индивидуальных программ реабилитации инвалидов</w:t>
            </w:r>
          </w:p>
        </w:tc>
        <w:tc>
          <w:tcPr>
            <w:tcW w:w="2127"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ежеквартально, до 20 числа месяца, следующего за отчетным периодом</w:t>
            </w:r>
          </w:p>
        </w:tc>
        <w:tc>
          <w:tcPr>
            <w:tcW w:w="3118"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Минтруд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органы исполнительной власти субъектов Российской Федерации</w:t>
            </w:r>
          </w:p>
        </w:tc>
        <w:tc>
          <w:tcPr>
            <w:tcW w:w="5670" w:type="dxa"/>
          </w:tcPr>
          <w:p w:rsidR="0089021A" w:rsidRPr="0089021A" w:rsidRDefault="0089021A" w:rsidP="0089021A">
            <w:pPr>
              <w:autoSpaceDE w:val="0"/>
              <w:autoSpaceDN w:val="0"/>
              <w:adjustRightInd w:val="0"/>
              <w:spacing w:after="0" w:line="240" w:lineRule="auto"/>
              <w:ind w:firstLine="341"/>
              <w:jc w:val="both"/>
              <w:rPr>
                <w:rFonts w:ascii="Times New Roman" w:hAnsi="Times New Roman"/>
                <w:color w:val="FF0000"/>
                <w:sz w:val="24"/>
                <w:szCs w:val="24"/>
              </w:rPr>
            </w:pPr>
            <w:r w:rsidRPr="0089021A">
              <w:rPr>
                <w:rFonts w:ascii="Times New Roman" w:hAnsi="Times New Roman"/>
                <w:sz w:val="24"/>
                <w:szCs w:val="24"/>
              </w:rPr>
              <w:t>Исполняется, в 2013 году на вновь оборудованные (оснащенные) рабочие места трудоустроено 14,7 тыс. инвалидов.</w:t>
            </w:r>
          </w:p>
        </w:tc>
      </w:tr>
      <w:tr w:rsidR="0089021A" w:rsidRPr="005746F2" w:rsidTr="0089021A">
        <w:trPr>
          <w:trHeight w:val="636"/>
        </w:trPr>
        <w:tc>
          <w:tcPr>
            <w:tcW w:w="15064" w:type="dxa"/>
            <w:gridSpan w:val="5"/>
          </w:tcPr>
          <w:p w:rsidR="0089021A" w:rsidRDefault="0089021A" w:rsidP="0089021A">
            <w:pPr>
              <w:spacing w:after="0" w:line="240" w:lineRule="auto"/>
              <w:jc w:val="center"/>
              <w:rPr>
                <w:rFonts w:ascii="Times New Roman" w:hAnsi="Times New Roman"/>
                <w:b/>
                <w:sz w:val="24"/>
                <w:szCs w:val="24"/>
              </w:rPr>
            </w:pPr>
          </w:p>
          <w:p w:rsidR="0089021A" w:rsidRPr="0089021A" w:rsidRDefault="0089021A" w:rsidP="0089021A">
            <w:pPr>
              <w:spacing w:after="0" w:line="240" w:lineRule="auto"/>
              <w:jc w:val="center"/>
              <w:rPr>
                <w:rFonts w:ascii="Times New Roman" w:hAnsi="Times New Roman"/>
                <w:b/>
                <w:sz w:val="24"/>
                <w:szCs w:val="24"/>
              </w:rPr>
            </w:pPr>
            <w:r w:rsidRPr="0089021A">
              <w:rPr>
                <w:rFonts w:ascii="Times New Roman" w:hAnsi="Times New Roman"/>
                <w:b/>
                <w:sz w:val="24"/>
                <w:szCs w:val="24"/>
                <w:lang w:val="en-US"/>
              </w:rPr>
              <w:t>II</w:t>
            </w:r>
            <w:r w:rsidRPr="0089021A">
              <w:rPr>
                <w:rFonts w:ascii="Times New Roman" w:hAnsi="Times New Roman"/>
                <w:b/>
                <w:sz w:val="24"/>
                <w:szCs w:val="24"/>
              </w:rPr>
              <w:t>. Обеспечение доступности профессионального образования для инвалидов</w:t>
            </w:r>
          </w:p>
        </w:tc>
      </w:tr>
      <w:tr w:rsidR="0089021A" w:rsidRPr="005746F2" w:rsidTr="0089021A">
        <w:trPr>
          <w:trHeight w:val="611"/>
        </w:trPr>
        <w:tc>
          <w:tcPr>
            <w:tcW w:w="720"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8.</w:t>
            </w:r>
          </w:p>
        </w:tc>
        <w:tc>
          <w:tcPr>
            <w:tcW w:w="3429"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Мониторинг наличия в учреждениях профессионального образования условий для получения профессионального образования инвалидами и лицами с ограниченными возможностями здоровья</w:t>
            </w:r>
          </w:p>
        </w:tc>
        <w:tc>
          <w:tcPr>
            <w:tcW w:w="2127"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 xml:space="preserve">ежегодно, начиная с 2013 года, до </w:t>
            </w:r>
          </w:p>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1 августа года, следующего за отчетным периодом</w:t>
            </w:r>
          </w:p>
        </w:tc>
        <w:tc>
          <w:tcPr>
            <w:tcW w:w="3118"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Минобрнауки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 xml:space="preserve">заинтересованные федеральные органы исполнительной власти, имеющие в ведении федеральные государственные учреждения профессионального образования </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органы исполнительной власти субъектов Российской Федерации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общероссийские общественные организации инвалидов</w:t>
            </w:r>
          </w:p>
        </w:tc>
        <w:tc>
          <w:tcPr>
            <w:tcW w:w="5670" w:type="dxa"/>
            <w:tcBorders>
              <w:bottom w:val="single" w:sz="4" w:space="0" w:color="auto"/>
            </w:tcBorders>
          </w:tcPr>
          <w:p w:rsidR="0089021A" w:rsidRPr="0089021A" w:rsidRDefault="0089021A" w:rsidP="0089021A">
            <w:pPr>
              <w:spacing w:after="0" w:line="240" w:lineRule="auto"/>
              <w:ind w:firstLine="340"/>
              <w:jc w:val="both"/>
              <w:rPr>
                <w:rFonts w:ascii="Times New Roman" w:hAnsi="Times New Roman"/>
                <w:sz w:val="24"/>
                <w:szCs w:val="24"/>
              </w:rPr>
            </w:pPr>
            <w:r w:rsidRPr="0089021A">
              <w:rPr>
                <w:rFonts w:ascii="Times New Roman" w:hAnsi="Times New Roman"/>
                <w:sz w:val="24"/>
                <w:szCs w:val="24"/>
              </w:rPr>
              <w:t>Постановлением Правительства Российской Федерации от 5 августа 2013 года № 662 утверждено осуществление мониторинга системы образования, в том числе образования инвалидов.</w:t>
            </w:r>
          </w:p>
        </w:tc>
      </w:tr>
      <w:tr w:rsidR="0089021A" w:rsidRPr="005746F2" w:rsidTr="0089021A">
        <w:trPr>
          <w:trHeight w:val="1037"/>
        </w:trPr>
        <w:tc>
          <w:tcPr>
            <w:tcW w:w="720"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9.</w:t>
            </w:r>
          </w:p>
        </w:tc>
        <w:tc>
          <w:tcPr>
            <w:tcW w:w="3429"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 xml:space="preserve">Утверждение требований к организации образовательного процесса для обучения инвалидов и лиц с ограниченными возможностями здоровья в учреждениях профессионального образования, в том числе оснащенности образовательного процесса </w:t>
            </w:r>
          </w:p>
        </w:tc>
        <w:tc>
          <w:tcPr>
            <w:tcW w:w="2127"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lang w:val="en-US"/>
              </w:rPr>
              <w:t xml:space="preserve">IV </w:t>
            </w:r>
            <w:r w:rsidRPr="0089021A">
              <w:rPr>
                <w:rFonts w:ascii="Times New Roman" w:hAnsi="Times New Roman"/>
                <w:sz w:val="24"/>
                <w:szCs w:val="24"/>
              </w:rPr>
              <w:t xml:space="preserve">квартал </w:t>
            </w:r>
          </w:p>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2013 г.</w:t>
            </w:r>
          </w:p>
        </w:tc>
        <w:tc>
          <w:tcPr>
            <w:tcW w:w="3118"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Минобрнауки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Органы исполнительной власти субъектов Российской Федерации</w:t>
            </w:r>
          </w:p>
        </w:tc>
        <w:tc>
          <w:tcPr>
            <w:tcW w:w="5670" w:type="dxa"/>
            <w:vMerge w:val="restart"/>
            <w:tcBorders>
              <w:bottom w:val="single" w:sz="4" w:space="0" w:color="auto"/>
            </w:tcBorders>
          </w:tcPr>
          <w:p w:rsidR="0089021A" w:rsidRPr="0089021A" w:rsidRDefault="0089021A" w:rsidP="0089021A">
            <w:pPr>
              <w:spacing w:after="0" w:line="240" w:lineRule="auto"/>
              <w:ind w:firstLine="341"/>
              <w:jc w:val="both"/>
              <w:rPr>
                <w:rFonts w:ascii="Times New Roman" w:hAnsi="Times New Roman"/>
                <w:sz w:val="24"/>
                <w:szCs w:val="24"/>
              </w:rPr>
            </w:pPr>
            <w:r w:rsidRPr="0089021A">
              <w:rPr>
                <w:rFonts w:ascii="Times New Roman" w:hAnsi="Times New Roman"/>
                <w:sz w:val="24"/>
                <w:szCs w:val="24"/>
              </w:rPr>
              <w:t>Приказом Минобрнауки России от 14 июня 2013 года № 464 утвержден порядок организации и осуществления образовательной деятельности по образовательным программам СПО, в том числе инвалидов.</w:t>
            </w:r>
          </w:p>
          <w:p w:rsidR="0089021A" w:rsidRPr="0089021A" w:rsidRDefault="0089021A" w:rsidP="0089021A">
            <w:pPr>
              <w:pBdr>
                <w:bottom w:val="single" w:sz="4" w:space="1" w:color="auto"/>
              </w:pBdr>
              <w:spacing w:after="0" w:line="240" w:lineRule="auto"/>
              <w:ind w:firstLine="341"/>
              <w:jc w:val="both"/>
              <w:rPr>
                <w:rFonts w:ascii="Times New Roman" w:hAnsi="Times New Roman"/>
                <w:sz w:val="24"/>
                <w:szCs w:val="24"/>
              </w:rPr>
            </w:pPr>
            <w:r w:rsidRPr="0089021A">
              <w:rPr>
                <w:rFonts w:ascii="Times New Roman" w:hAnsi="Times New Roman"/>
                <w:sz w:val="24"/>
                <w:szCs w:val="24"/>
              </w:rPr>
              <w:t>Завершается подготовка требований к организации образовательной деятельности для инвалидов в профессиональных образовательных учреждениях.</w:t>
            </w:r>
          </w:p>
          <w:p w:rsidR="0089021A" w:rsidRPr="0089021A" w:rsidRDefault="0089021A" w:rsidP="0089021A">
            <w:pPr>
              <w:pBdr>
                <w:bottom w:val="single" w:sz="4" w:space="1" w:color="auto"/>
              </w:pBdr>
              <w:spacing w:after="0" w:line="240" w:lineRule="auto"/>
              <w:ind w:firstLine="341"/>
              <w:jc w:val="both"/>
              <w:rPr>
                <w:rFonts w:ascii="Times New Roman" w:hAnsi="Times New Roman"/>
                <w:sz w:val="24"/>
                <w:szCs w:val="24"/>
              </w:rPr>
            </w:pPr>
          </w:p>
          <w:p w:rsidR="0089021A" w:rsidRPr="0089021A" w:rsidRDefault="0089021A" w:rsidP="0089021A">
            <w:pPr>
              <w:pBdr>
                <w:bottom w:val="single" w:sz="4" w:space="1" w:color="auto"/>
              </w:pBdr>
              <w:spacing w:after="0" w:line="240" w:lineRule="auto"/>
              <w:ind w:firstLine="341"/>
              <w:jc w:val="both"/>
              <w:rPr>
                <w:rFonts w:ascii="Times New Roman" w:hAnsi="Times New Roman"/>
                <w:sz w:val="24"/>
                <w:szCs w:val="24"/>
              </w:rPr>
            </w:pPr>
          </w:p>
          <w:p w:rsidR="0089021A" w:rsidRPr="0089021A" w:rsidRDefault="0089021A" w:rsidP="0089021A">
            <w:pPr>
              <w:spacing w:after="0" w:line="240" w:lineRule="auto"/>
              <w:jc w:val="both"/>
              <w:rPr>
                <w:rFonts w:ascii="Times New Roman" w:hAnsi="Times New Roman"/>
                <w:sz w:val="24"/>
                <w:szCs w:val="24"/>
              </w:rPr>
            </w:pPr>
          </w:p>
          <w:p w:rsidR="0089021A" w:rsidRPr="0089021A" w:rsidRDefault="0089021A" w:rsidP="0089021A">
            <w:pPr>
              <w:spacing w:after="0" w:line="240" w:lineRule="auto"/>
              <w:jc w:val="both"/>
              <w:rPr>
                <w:rFonts w:ascii="Times New Roman" w:hAnsi="Times New Roman"/>
                <w:sz w:val="24"/>
                <w:szCs w:val="24"/>
              </w:rPr>
            </w:pPr>
            <w:r w:rsidRPr="0089021A">
              <w:rPr>
                <w:rFonts w:ascii="Times New Roman" w:hAnsi="Times New Roman"/>
                <w:sz w:val="24"/>
                <w:szCs w:val="24"/>
              </w:rPr>
              <w:t>В соответствии с приказом Минобрнауки России от 30 декабря 2013 года № 1429 ведется НИР по выработке перечня указанных мероприятий.</w:t>
            </w:r>
          </w:p>
        </w:tc>
      </w:tr>
      <w:tr w:rsidR="0089021A" w:rsidRPr="005746F2" w:rsidTr="0089021A">
        <w:trPr>
          <w:trHeight w:val="1037"/>
        </w:trPr>
        <w:tc>
          <w:tcPr>
            <w:tcW w:w="720"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10.</w:t>
            </w:r>
          </w:p>
        </w:tc>
        <w:tc>
          <w:tcPr>
            <w:tcW w:w="3429"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Утверждение перечня мероприятий по созданию в учреждениях профессионального образования условий для получения профессионального образования инвалидами и лицами с ограниченными возможностями здоровья</w:t>
            </w:r>
          </w:p>
        </w:tc>
        <w:tc>
          <w:tcPr>
            <w:tcW w:w="2127"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lang w:val="en-US"/>
              </w:rPr>
              <w:t>I</w:t>
            </w:r>
            <w:r w:rsidRPr="0089021A">
              <w:rPr>
                <w:rFonts w:ascii="Times New Roman" w:hAnsi="Times New Roman"/>
                <w:sz w:val="24"/>
                <w:szCs w:val="24"/>
              </w:rPr>
              <w:t xml:space="preserve"> квартал </w:t>
            </w:r>
          </w:p>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2014 г.</w:t>
            </w:r>
          </w:p>
        </w:tc>
        <w:tc>
          <w:tcPr>
            <w:tcW w:w="3118"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Минобрнауки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 xml:space="preserve">заинтересованные федеральные органы исполнительной власти, имеющие в ведении федеральные государственные учреждения профессионального образования </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органы исполнительной власти субъектов Российской Федерации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общероссийские общественные организации инвалидов</w:t>
            </w:r>
          </w:p>
        </w:tc>
        <w:tc>
          <w:tcPr>
            <w:tcW w:w="5670" w:type="dxa"/>
            <w:vMerge/>
            <w:tcBorders>
              <w:bottom w:val="single" w:sz="4" w:space="0" w:color="auto"/>
            </w:tcBorders>
          </w:tcPr>
          <w:p w:rsidR="0089021A" w:rsidRPr="0089021A" w:rsidRDefault="0089021A" w:rsidP="0089021A">
            <w:pPr>
              <w:spacing w:after="0" w:line="240" w:lineRule="auto"/>
              <w:ind w:firstLine="341"/>
              <w:rPr>
                <w:rFonts w:ascii="Times New Roman" w:hAnsi="Times New Roman"/>
                <w:sz w:val="24"/>
                <w:szCs w:val="24"/>
              </w:rPr>
            </w:pPr>
          </w:p>
        </w:tc>
      </w:tr>
      <w:tr w:rsidR="0089021A" w:rsidRPr="005746F2" w:rsidTr="0089021A">
        <w:trPr>
          <w:trHeight w:val="328"/>
        </w:trPr>
        <w:tc>
          <w:tcPr>
            <w:tcW w:w="720"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11.</w:t>
            </w:r>
          </w:p>
        </w:tc>
        <w:tc>
          <w:tcPr>
            <w:tcW w:w="3429"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Реализация мероприятий по созданию в учреждениях профессионального образования условий для получения профессионального образования инвалидами и лицами с ограниченными возможностями здоровья, в том числе с использованием дистанционных образовательных технологий</w:t>
            </w:r>
          </w:p>
        </w:tc>
        <w:tc>
          <w:tcPr>
            <w:tcW w:w="2127"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ежегодно, начиная с 2014 года, до 1 апреля года, следующего за отчетным периодом</w:t>
            </w:r>
          </w:p>
        </w:tc>
        <w:tc>
          <w:tcPr>
            <w:tcW w:w="3118"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Минобрнауки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 xml:space="preserve">заинтересованные федеральные органы исполнительной власти, имеющие в ведении федеральные государственные учреждения профессионального образования </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органы исполнительной власти субъектов Российской Федерации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общероссийские общественные организации инвалидов</w:t>
            </w:r>
          </w:p>
        </w:tc>
        <w:tc>
          <w:tcPr>
            <w:tcW w:w="5670" w:type="dxa"/>
            <w:tcBorders>
              <w:top w:val="single" w:sz="4" w:space="0" w:color="auto"/>
            </w:tcBorders>
          </w:tcPr>
          <w:p w:rsidR="0089021A" w:rsidRPr="0089021A" w:rsidRDefault="0089021A" w:rsidP="0089021A">
            <w:pPr>
              <w:pStyle w:val="23"/>
              <w:shd w:val="clear" w:color="auto" w:fill="auto"/>
              <w:spacing w:line="240" w:lineRule="auto"/>
              <w:ind w:firstLine="301"/>
              <w:jc w:val="both"/>
              <w:rPr>
                <w:rFonts w:ascii="Times New Roman" w:hAnsi="Times New Roman"/>
                <w:sz w:val="24"/>
                <w:szCs w:val="24"/>
              </w:rPr>
            </w:pPr>
            <w:r w:rsidRPr="0089021A">
              <w:rPr>
                <w:rFonts w:ascii="Times New Roman" w:hAnsi="Times New Roman"/>
                <w:sz w:val="24"/>
                <w:szCs w:val="24"/>
              </w:rPr>
              <w:t>Срок 1 апреля 2015 года.</w:t>
            </w:r>
          </w:p>
          <w:p w:rsidR="0089021A" w:rsidRPr="0089021A" w:rsidRDefault="0089021A" w:rsidP="0089021A">
            <w:pPr>
              <w:pStyle w:val="23"/>
              <w:shd w:val="clear" w:color="auto" w:fill="auto"/>
              <w:spacing w:line="240" w:lineRule="auto"/>
              <w:ind w:firstLine="301"/>
              <w:jc w:val="both"/>
              <w:rPr>
                <w:rFonts w:ascii="Times New Roman" w:hAnsi="Times New Roman"/>
                <w:sz w:val="24"/>
                <w:szCs w:val="24"/>
              </w:rPr>
            </w:pPr>
            <w:r w:rsidRPr="0089021A">
              <w:rPr>
                <w:rFonts w:ascii="Times New Roman" w:hAnsi="Times New Roman"/>
                <w:sz w:val="24"/>
                <w:szCs w:val="24"/>
              </w:rPr>
              <w:t>Приказом Минобрнауки России от 28 ноября 2012 года № 996 утвержден План мероприятий по формированию условий доступности для обучения инвалидов в образовательных учреждениях на 2012-2015 годы.</w:t>
            </w:r>
          </w:p>
        </w:tc>
      </w:tr>
      <w:tr w:rsidR="0089021A" w:rsidRPr="005746F2" w:rsidTr="0089021A">
        <w:trPr>
          <w:trHeight w:val="1037"/>
        </w:trPr>
        <w:tc>
          <w:tcPr>
            <w:tcW w:w="720"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12.</w:t>
            </w:r>
          </w:p>
        </w:tc>
        <w:tc>
          <w:tcPr>
            <w:tcW w:w="3429"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Разработка рекомендаций по созданию специальных требований в федеральных государственных образовательных стандартах профессионального образования для инвалидов и лиц с ограниченными возможностями здоровья</w:t>
            </w:r>
          </w:p>
        </w:tc>
        <w:tc>
          <w:tcPr>
            <w:tcW w:w="2127"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lang w:val="en-US"/>
              </w:rPr>
              <w:t>IV</w:t>
            </w:r>
            <w:r w:rsidRPr="0089021A">
              <w:rPr>
                <w:rFonts w:ascii="Times New Roman" w:hAnsi="Times New Roman"/>
                <w:sz w:val="24"/>
                <w:szCs w:val="24"/>
              </w:rPr>
              <w:t xml:space="preserve"> квартал </w:t>
            </w:r>
          </w:p>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2013 г.</w:t>
            </w:r>
          </w:p>
        </w:tc>
        <w:tc>
          <w:tcPr>
            <w:tcW w:w="3118"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Минобрнауки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 xml:space="preserve">заинтересованные федеральные органы исполнительной власти, имеющие в ведении федеральные государственные учреждения профессионального образования </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органы исполнительной власти субъектов Российской Федерации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общероссийские общественные организации инвалидов</w:t>
            </w:r>
          </w:p>
        </w:tc>
        <w:tc>
          <w:tcPr>
            <w:tcW w:w="5670" w:type="dxa"/>
            <w:vMerge w:val="restart"/>
          </w:tcPr>
          <w:p w:rsidR="0089021A" w:rsidRPr="0089021A" w:rsidRDefault="0089021A" w:rsidP="0089021A">
            <w:pPr>
              <w:spacing w:after="0" w:line="240" w:lineRule="auto"/>
              <w:ind w:firstLine="341"/>
              <w:jc w:val="both"/>
              <w:rPr>
                <w:rFonts w:ascii="Times New Roman" w:hAnsi="Times New Roman"/>
                <w:sz w:val="24"/>
                <w:szCs w:val="24"/>
              </w:rPr>
            </w:pPr>
            <w:r w:rsidRPr="0089021A">
              <w:rPr>
                <w:rFonts w:ascii="Times New Roman" w:hAnsi="Times New Roman"/>
                <w:sz w:val="24"/>
                <w:szCs w:val="24"/>
              </w:rPr>
              <w:t>В 295 федеральных государственных образовательных стандартов, включены специальные требования по его доступности для инвалидов.</w:t>
            </w:r>
          </w:p>
          <w:p w:rsidR="0089021A" w:rsidRPr="0089021A" w:rsidRDefault="0089021A" w:rsidP="0089021A">
            <w:pPr>
              <w:spacing w:after="0" w:line="240" w:lineRule="auto"/>
              <w:ind w:firstLine="341"/>
              <w:jc w:val="both"/>
              <w:rPr>
                <w:rFonts w:ascii="Times New Roman" w:hAnsi="Times New Roman"/>
                <w:sz w:val="24"/>
                <w:szCs w:val="24"/>
              </w:rPr>
            </w:pPr>
          </w:p>
          <w:p w:rsidR="0089021A" w:rsidRPr="0089021A" w:rsidRDefault="0089021A" w:rsidP="0089021A">
            <w:pPr>
              <w:spacing w:after="0" w:line="240" w:lineRule="auto"/>
              <w:ind w:firstLine="341"/>
              <w:jc w:val="both"/>
              <w:rPr>
                <w:rFonts w:ascii="Times New Roman" w:hAnsi="Times New Roman"/>
                <w:sz w:val="24"/>
                <w:szCs w:val="24"/>
              </w:rPr>
            </w:pPr>
          </w:p>
          <w:p w:rsidR="0089021A" w:rsidRPr="0089021A" w:rsidRDefault="0089021A" w:rsidP="0089021A">
            <w:pPr>
              <w:spacing w:after="0" w:line="240" w:lineRule="auto"/>
              <w:ind w:firstLine="341"/>
              <w:jc w:val="both"/>
              <w:rPr>
                <w:rFonts w:ascii="Times New Roman" w:hAnsi="Times New Roman"/>
                <w:sz w:val="24"/>
                <w:szCs w:val="24"/>
              </w:rPr>
            </w:pPr>
          </w:p>
          <w:p w:rsidR="0089021A" w:rsidRPr="0089021A" w:rsidRDefault="0089021A" w:rsidP="0089021A">
            <w:pPr>
              <w:spacing w:after="0" w:line="240" w:lineRule="auto"/>
              <w:ind w:firstLine="341"/>
              <w:jc w:val="both"/>
              <w:rPr>
                <w:rFonts w:ascii="Times New Roman" w:hAnsi="Times New Roman"/>
                <w:sz w:val="24"/>
                <w:szCs w:val="24"/>
              </w:rPr>
            </w:pPr>
          </w:p>
          <w:p w:rsidR="0089021A" w:rsidRPr="0089021A" w:rsidRDefault="0089021A" w:rsidP="0089021A">
            <w:pPr>
              <w:spacing w:after="0" w:line="240" w:lineRule="auto"/>
              <w:ind w:firstLine="341"/>
              <w:jc w:val="both"/>
              <w:rPr>
                <w:rFonts w:ascii="Times New Roman" w:hAnsi="Times New Roman"/>
                <w:sz w:val="24"/>
                <w:szCs w:val="24"/>
              </w:rPr>
            </w:pPr>
          </w:p>
          <w:p w:rsidR="0089021A" w:rsidRPr="0089021A" w:rsidRDefault="0089021A" w:rsidP="0089021A">
            <w:pPr>
              <w:spacing w:after="0" w:line="240" w:lineRule="auto"/>
              <w:ind w:firstLine="341"/>
              <w:jc w:val="both"/>
              <w:rPr>
                <w:rFonts w:ascii="Times New Roman" w:hAnsi="Times New Roman"/>
                <w:sz w:val="24"/>
                <w:szCs w:val="24"/>
              </w:rPr>
            </w:pPr>
          </w:p>
          <w:p w:rsidR="0089021A" w:rsidRPr="0089021A" w:rsidRDefault="0089021A" w:rsidP="0089021A">
            <w:pPr>
              <w:spacing w:after="0" w:line="240" w:lineRule="auto"/>
              <w:ind w:firstLine="341"/>
              <w:jc w:val="both"/>
              <w:rPr>
                <w:rFonts w:ascii="Times New Roman" w:hAnsi="Times New Roman"/>
                <w:sz w:val="24"/>
                <w:szCs w:val="24"/>
              </w:rPr>
            </w:pPr>
          </w:p>
          <w:p w:rsidR="0089021A" w:rsidRPr="0089021A" w:rsidRDefault="0089021A" w:rsidP="0089021A">
            <w:pPr>
              <w:spacing w:after="0" w:line="240" w:lineRule="auto"/>
              <w:ind w:firstLine="341"/>
              <w:jc w:val="both"/>
              <w:rPr>
                <w:rFonts w:ascii="Times New Roman" w:hAnsi="Times New Roman"/>
                <w:sz w:val="24"/>
                <w:szCs w:val="24"/>
              </w:rPr>
            </w:pPr>
          </w:p>
          <w:p w:rsidR="0089021A" w:rsidRPr="0089021A" w:rsidRDefault="0089021A" w:rsidP="0089021A">
            <w:pPr>
              <w:spacing w:after="0" w:line="240" w:lineRule="auto"/>
              <w:ind w:firstLine="341"/>
              <w:jc w:val="both"/>
              <w:rPr>
                <w:rFonts w:ascii="Times New Roman" w:hAnsi="Times New Roman"/>
                <w:sz w:val="24"/>
                <w:szCs w:val="24"/>
              </w:rPr>
            </w:pPr>
          </w:p>
          <w:p w:rsidR="0089021A" w:rsidRPr="0089021A" w:rsidRDefault="0089021A" w:rsidP="0089021A">
            <w:pPr>
              <w:spacing w:after="0" w:line="240" w:lineRule="auto"/>
              <w:ind w:firstLine="341"/>
              <w:jc w:val="both"/>
              <w:rPr>
                <w:rFonts w:ascii="Times New Roman" w:hAnsi="Times New Roman"/>
                <w:sz w:val="24"/>
                <w:szCs w:val="24"/>
              </w:rPr>
            </w:pPr>
          </w:p>
          <w:p w:rsidR="0089021A" w:rsidRPr="0089021A" w:rsidRDefault="0089021A" w:rsidP="0089021A">
            <w:pPr>
              <w:spacing w:after="0" w:line="240" w:lineRule="auto"/>
              <w:ind w:firstLine="341"/>
              <w:jc w:val="both"/>
              <w:rPr>
                <w:rFonts w:ascii="Times New Roman" w:hAnsi="Times New Roman"/>
                <w:sz w:val="24"/>
                <w:szCs w:val="24"/>
              </w:rPr>
            </w:pPr>
          </w:p>
          <w:p w:rsidR="0089021A" w:rsidRPr="0089021A" w:rsidRDefault="0089021A" w:rsidP="0089021A">
            <w:pPr>
              <w:spacing w:after="0" w:line="240" w:lineRule="auto"/>
              <w:ind w:firstLine="341"/>
              <w:jc w:val="both"/>
              <w:rPr>
                <w:rFonts w:ascii="Times New Roman" w:hAnsi="Times New Roman"/>
                <w:sz w:val="24"/>
                <w:szCs w:val="24"/>
              </w:rPr>
            </w:pPr>
          </w:p>
          <w:p w:rsidR="0089021A" w:rsidRPr="0089021A" w:rsidRDefault="0089021A" w:rsidP="0089021A">
            <w:pPr>
              <w:spacing w:after="0" w:line="240" w:lineRule="auto"/>
              <w:ind w:firstLine="341"/>
              <w:jc w:val="both"/>
              <w:rPr>
                <w:rFonts w:ascii="Times New Roman" w:hAnsi="Times New Roman"/>
                <w:sz w:val="24"/>
                <w:szCs w:val="24"/>
              </w:rPr>
            </w:pPr>
          </w:p>
          <w:p w:rsidR="0089021A" w:rsidRPr="0089021A" w:rsidRDefault="0089021A" w:rsidP="0089021A">
            <w:pPr>
              <w:spacing w:after="0" w:line="240" w:lineRule="auto"/>
              <w:ind w:firstLine="341"/>
              <w:jc w:val="both"/>
              <w:rPr>
                <w:rFonts w:ascii="Times New Roman" w:hAnsi="Times New Roman"/>
                <w:sz w:val="24"/>
                <w:szCs w:val="24"/>
              </w:rPr>
            </w:pPr>
          </w:p>
          <w:p w:rsidR="0089021A" w:rsidRPr="0089021A" w:rsidRDefault="0089021A" w:rsidP="0089021A">
            <w:pPr>
              <w:spacing w:after="0" w:line="240" w:lineRule="auto"/>
              <w:ind w:firstLine="341"/>
              <w:jc w:val="both"/>
              <w:rPr>
                <w:rFonts w:ascii="Times New Roman" w:hAnsi="Times New Roman"/>
                <w:sz w:val="24"/>
                <w:szCs w:val="24"/>
              </w:rPr>
            </w:pPr>
          </w:p>
          <w:p w:rsidR="0089021A" w:rsidRPr="0089021A" w:rsidRDefault="0089021A" w:rsidP="00EF6A1F">
            <w:pPr>
              <w:spacing w:after="0" w:line="240" w:lineRule="auto"/>
              <w:jc w:val="both"/>
              <w:rPr>
                <w:rFonts w:ascii="Times New Roman" w:hAnsi="Times New Roman"/>
                <w:sz w:val="24"/>
                <w:szCs w:val="24"/>
              </w:rPr>
            </w:pPr>
          </w:p>
          <w:p w:rsidR="0089021A" w:rsidRPr="0089021A" w:rsidRDefault="0089021A" w:rsidP="0089021A">
            <w:pPr>
              <w:spacing w:after="0" w:line="240" w:lineRule="auto"/>
              <w:jc w:val="both"/>
              <w:rPr>
                <w:rFonts w:ascii="Times New Roman" w:hAnsi="Times New Roman"/>
                <w:sz w:val="24"/>
                <w:szCs w:val="24"/>
              </w:rPr>
            </w:pPr>
            <w:r w:rsidRPr="0089021A">
              <w:rPr>
                <w:rFonts w:ascii="Times New Roman" w:hAnsi="Times New Roman"/>
                <w:sz w:val="24"/>
                <w:szCs w:val="24"/>
              </w:rPr>
              <w:t>Осуществляется разработка 10 специальных федеральных государственных образовательных стандартов профессионального образования инвалидов.</w:t>
            </w:r>
          </w:p>
        </w:tc>
      </w:tr>
      <w:tr w:rsidR="0089021A" w:rsidRPr="005746F2" w:rsidTr="0089021A">
        <w:trPr>
          <w:trHeight w:val="1037"/>
        </w:trPr>
        <w:tc>
          <w:tcPr>
            <w:tcW w:w="720"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13.</w:t>
            </w:r>
          </w:p>
        </w:tc>
        <w:tc>
          <w:tcPr>
            <w:tcW w:w="3429"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Внесение изменений в утвержденные федеральные образовательные стандарты, а также при необходимости организация разработки и утверждение специальных федеральных образовательных стандартов профессионального образования для инвалидов и лиц с ограниченными возможностями</w:t>
            </w:r>
          </w:p>
        </w:tc>
        <w:tc>
          <w:tcPr>
            <w:tcW w:w="2127"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2014 – 2015 годы</w:t>
            </w:r>
          </w:p>
        </w:tc>
        <w:tc>
          <w:tcPr>
            <w:tcW w:w="3118"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Минобрнауки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общероссийские общественные организации инвалидов</w:t>
            </w:r>
          </w:p>
        </w:tc>
        <w:tc>
          <w:tcPr>
            <w:tcW w:w="5670" w:type="dxa"/>
            <w:vMerge/>
          </w:tcPr>
          <w:p w:rsidR="0089021A" w:rsidRPr="0089021A" w:rsidRDefault="0089021A" w:rsidP="0089021A">
            <w:pPr>
              <w:spacing w:after="0" w:line="240" w:lineRule="auto"/>
              <w:ind w:firstLine="341"/>
              <w:rPr>
                <w:rFonts w:ascii="Times New Roman" w:hAnsi="Times New Roman"/>
                <w:sz w:val="24"/>
                <w:szCs w:val="24"/>
              </w:rPr>
            </w:pPr>
          </w:p>
        </w:tc>
      </w:tr>
      <w:tr w:rsidR="0089021A" w:rsidRPr="005746F2" w:rsidTr="0089021A">
        <w:trPr>
          <w:trHeight w:val="753"/>
        </w:trPr>
        <w:tc>
          <w:tcPr>
            <w:tcW w:w="720"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14.</w:t>
            </w:r>
          </w:p>
        </w:tc>
        <w:tc>
          <w:tcPr>
            <w:tcW w:w="3429"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Разработка и внедрение специальных программ профессионального образования, адаптированных для обучения инвалидов и лиц с ограниченными возможностями здоровья</w:t>
            </w:r>
          </w:p>
        </w:tc>
        <w:tc>
          <w:tcPr>
            <w:tcW w:w="2127"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ежегодно, начиная с 2014 года, до 1 апреля года, следующего за отчетным периодом</w:t>
            </w:r>
          </w:p>
        </w:tc>
        <w:tc>
          <w:tcPr>
            <w:tcW w:w="3118"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Минобрнауки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образовательные учреждения профессионального образования</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заинтересованные федеральные органы исполнительной власти, имеющие в ведении федеральные государственные учреждения профессионального образования</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органы исполнительной власти субъектов Российской Федерации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общероссийские общественные организации инвалидов</w:t>
            </w:r>
          </w:p>
        </w:tc>
        <w:tc>
          <w:tcPr>
            <w:tcW w:w="5670" w:type="dxa"/>
          </w:tcPr>
          <w:p w:rsidR="0089021A" w:rsidRPr="0089021A" w:rsidRDefault="0089021A" w:rsidP="0089021A">
            <w:pPr>
              <w:pStyle w:val="23"/>
              <w:shd w:val="clear" w:color="auto" w:fill="auto"/>
              <w:spacing w:line="240" w:lineRule="auto"/>
              <w:ind w:firstLine="301"/>
              <w:jc w:val="both"/>
              <w:rPr>
                <w:rFonts w:ascii="Times New Roman" w:hAnsi="Times New Roman"/>
                <w:sz w:val="24"/>
                <w:szCs w:val="24"/>
              </w:rPr>
            </w:pPr>
            <w:r w:rsidRPr="0089021A">
              <w:rPr>
                <w:rFonts w:ascii="Times New Roman" w:hAnsi="Times New Roman"/>
                <w:sz w:val="24"/>
                <w:szCs w:val="24"/>
              </w:rPr>
              <w:t>Срок 1 апреля 2015 года.</w:t>
            </w:r>
          </w:p>
          <w:p w:rsidR="0089021A" w:rsidRPr="0089021A" w:rsidRDefault="0089021A" w:rsidP="0089021A">
            <w:pPr>
              <w:pStyle w:val="23"/>
              <w:shd w:val="clear" w:color="auto" w:fill="auto"/>
              <w:spacing w:line="240" w:lineRule="auto"/>
              <w:ind w:firstLine="301"/>
              <w:jc w:val="both"/>
              <w:rPr>
                <w:rFonts w:ascii="Times New Roman" w:hAnsi="Times New Roman"/>
                <w:sz w:val="24"/>
                <w:szCs w:val="24"/>
              </w:rPr>
            </w:pPr>
            <w:r w:rsidRPr="0089021A">
              <w:rPr>
                <w:rFonts w:ascii="Times New Roman" w:hAnsi="Times New Roman"/>
                <w:sz w:val="24"/>
                <w:szCs w:val="24"/>
              </w:rPr>
              <w:t>Приказом Минобрнауки России от 28 ноября 2012 года № 996 утвержден План мероприятий по формированию условий доступности для обучения инвалидов в образовательных учреждениях на 2012-2015 годы.</w:t>
            </w:r>
          </w:p>
        </w:tc>
      </w:tr>
      <w:tr w:rsidR="0089021A" w:rsidRPr="005746F2" w:rsidTr="0089021A">
        <w:trPr>
          <w:trHeight w:val="1037"/>
        </w:trPr>
        <w:tc>
          <w:tcPr>
            <w:tcW w:w="720"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15.</w:t>
            </w:r>
          </w:p>
        </w:tc>
        <w:tc>
          <w:tcPr>
            <w:tcW w:w="3429"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Разработка и внедрение современного научно-методического обеспечения профориентации детей-инвалидов, обучающихся в общеобразовательных учреждениях, а также инвалидов и лиц с ограниченными возможностями здоровья, не занятых трудовой деятельностью с учетом особенностей их психофизического развития и индивидуальных возможностей</w:t>
            </w:r>
          </w:p>
        </w:tc>
        <w:tc>
          <w:tcPr>
            <w:tcW w:w="2127" w:type="dxa"/>
          </w:tcPr>
          <w:p w:rsidR="0089021A" w:rsidRPr="0089021A" w:rsidRDefault="0089021A" w:rsidP="0089021A">
            <w:pPr>
              <w:spacing w:after="0" w:line="240" w:lineRule="auto"/>
              <w:jc w:val="center"/>
              <w:rPr>
                <w:rFonts w:ascii="Times New Roman" w:hAnsi="Times New Roman"/>
                <w:sz w:val="24"/>
                <w:szCs w:val="24"/>
              </w:rPr>
            </w:pPr>
            <w:r w:rsidRPr="0089021A">
              <w:rPr>
                <w:rFonts w:ascii="Times New Roman" w:hAnsi="Times New Roman"/>
                <w:sz w:val="24"/>
                <w:szCs w:val="24"/>
              </w:rPr>
              <w:t xml:space="preserve">ежегодно, начиная с 2014 года, до 1 апреля года, следующего за отчетным периодом </w:t>
            </w:r>
          </w:p>
        </w:tc>
        <w:tc>
          <w:tcPr>
            <w:tcW w:w="3118" w:type="dxa"/>
          </w:tcPr>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Минобрнауки России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органы исполнительной власти субъектов Российской Федерации</w:t>
            </w:r>
          </w:p>
          <w:p w:rsidR="0089021A" w:rsidRPr="0089021A" w:rsidRDefault="0089021A" w:rsidP="0089021A">
            <w:pPr>
              <w:spacing w:after="0" w:line="240" w:lineRule="auto"/>
              <w:rPr>
                <w:rFonts w:ascii="Times New Roman" w:hAnsi="Times New Roman"/>
                <w:sz w:val="24"/>
                <w:szCs w:val="24"/>
              </w:rPr>
            </w:pPr>
            <w:r w:rsidRPr="0089021A">
              <w:rPr>
                <w:rFonts w:ascii="Times New Roman" w:hAnsi="Times New Roman"/>
                <w:sz w:val="24"/>
                <w:szCs w:val="24"/>
              </w:rPr>
              <w:t>общероссийские общественные организации инвалидов</w:t>
            </w:r>
          </w:p>
        </w:tc>
        <w:tc>
          <w:tcPr>
            <w:tcW w:w="5670" w:type="dxa"/>
          </w:tcPr>
          <w:p w:rsidR="0089021A" w:rsidRPr="0089021A" w:rsidRDefault="0089021A" w:rsidP="0089021A">
            <w:pPr>
              <w:spacing w:after="0" w:line="240" w:lineRule="auto"/>
              <w:ind w:firstLine="341"/>
              <w:jc w:val="both"/>
              <w:rPr>
                <w:rFonts w:ascii="Times New Roman" w:hAnsi="Times New Roman"/>
                <w:sz w:val="24"/>
                <w:szCs w:val="24"/>
              </w:rPr>
            </w:pPr>
            <w:r w:rsidRPr="0089021A">
              <w:rPr>
                <w:rFonts w:ascii="Times New Roman" w:hAnsi="Times New Roman"/>
                <w:sz w:val="24"/>
                <w:szCs w:val="24"/>
              </w:rPr>
              <w:t xml:space="preserve">В 16 регионах Российской Федерации </w:t>
            </w:r>
            <w:r w:rsidRPr="0089021A">
              <w:rPr>
                <w:rFonts w:ascii="Times New Roman" w:hAnsi="Times New Roman"/>
                <w:color w:val="000000"/>
                <w:sz w:val="24"/>
                <w:szCs w:val="24"/>
              </w:rPr>
              <w:t>реализован проект «Внедрение программ и учебно-методических комплектов по предпрофильной подготовке и профессиональной ориентации детей с ограниченными возможностями здоровья».</w:t>
            </w:r>
          </w:p>
          <w:p w:rsidR="0089021A" w:rsidRPr="0089021A" w:rsidRDefault="0089021A" w:rsidP="0089021A">
            <w:pPr>
              <w:spacing w:after="0" w:line="240" w:lineRule="auto"/>
              <w:ind w:firstLine="341"/>
              <w:jc w:val="both"/>
              <w:rPr>
                <w:rFonts w:ascii="Times New Roman" w:hAnsi="Times New Roman"/>
                <w:sz w:val="24"/>
                <w:szCs w:val="24"/>
              </w:rPr>
            </w:pPr>
            <w:r w:rsidRPr="0089021A">
              <w:rPr>
                <w:rFonts w:ascii="Times New Roman" w:hAnsi="Times New Roman"/>
                <w:sz w:val="24"/>
                <w:szCs w:val="24"/>
              </w:rPr>
              <w:t>Выпущено учебное пособие «Система диагностики и профориентационной работы с учащимися, имеющими ограниченные возможности здоровья».</w:t>
            </w:r>
          </w:p>
        </w:tc>
      </w:tr>
    </w:tbl>
    <w:p w:rsidR="00A8330B" w:rsidRDefault="00A8330B" w:rsidP="0089021A">
      <w:pPr>
        <w:pStyle w:val="ConsPlusCell"/>
        <w:rPr>
          <w:rFonts w:ascii="Courier New" w:hAnsi="Courier New" w:cs="Courier New"/>
          <w:color w:val="000000"/>
          <w:sz w:val="20"/>
          <w:szCs w:val="20"/>
        </w:rPr>
      </w:pPr>
    </w:p>
    <w:p w:rsidR="00302F0A" w:rsidRDefault="00302F0A" w:rsidP="00302F0A">
      <w:pPr>
        <w:pStyle w:val="ConsPlusCell"/>
        <w:ind w:left="1276"/>
        <w:rPr>
          <w:rFonts w:ascii="Courier New" w:hAnsi="Courier New" w:cs="Courier New"/>
          <w:color w:val="000000"/>
          <w:sz w:val="20"/>
          <w:szCs w:val="20"/>
        </w:rPr>
        <w:sectPr w:rsidR="00302F0A" w:rsidSect="00302F0A">
          <w:footerReference w:type="default" r:id="rId150"/>
          <w:pgSz w:w="16838" w:h="11906" w:orient="landscape"/>
          <w:pgMar w:top="850" w:right="1134" w:bottom="1701" w:left="1134" w:header="708" w:footer="708" w:gutter="0"/>
          <w:cols w:space="708"/>
          <w:titlePg/>
          <w:docGrid w:linePitch="360"/>
        </w:sectPr>
      </w:pPr>
    </w:p>
    <w:p w:rsidR="00302F0A" w:rsidRDefault="00302F0A" w:rsidP="00302F0A">
      <w:pPr>
        <w:pStyle w:val="ConsPlusCell"/>
        <w:ind w:firstLine="709"/>
        <w:rPr>
          <w:rFonts w:ascii="Times New Roman" w:hAnsi="Times New Roman"/>
          <w:sz w:val="24"/>
          <w:szCs w:val="24"/>
        </w:rPr>
      </w:pPr>
    </w:p>
    <w:p w:rsidR="00302F0A" w:rsidRPr="00302F0A" w:rsidRDefault="00302F0A" w:rsidP="00302F0A">
      <w:pPr>
        <w:spacing w:after="0" w:line="240" w:lineRule="auto"/>
        <w:jc w:val="right"/>
        <w:rPr>
          <w:rFonts w:ascii="Times New Roman" w:hAnsi="Times New Roman"/>
          <w:b/>
          <w:sz w:val="24"/>
          <w:szCs w:val="24"/>
        </w:rPr>
      </w:pPr>
      <w:r w:rsidRPr="00302F0A">
        <w:rPr>
          <w:rFonts w:ascii="Times New Roman" w:hAnsi="Times New Roman"/>
          <w:b/>
          <w:sz w:val="24"/>
          <w:szCs w:val="24"/>
        </w:rPr>
        <w:t xml:space="preserve">Приложение </w:t>
      </w:r>
      <w:r w:rsidR="001A0240">
        <w:rPr>
          <w:rFonts w:ascii="Times New Roman" w:hAnsi="Times New Roman"/>
          <w:b/>
          <w:sz w:val="24"/>
          <w:szCs w:val="24"/>
        </w:rPr>
        <w:t>7</w:t>
      </w:r>
    </w:p>
    <w:p w:rsidR="00302F0A" w:rsidRDefault="00302F0A" w:rsidP="00302F0A">
      <w:pPr>
        <w:spacing w:after="0" w:line="240" w:lineRule="auto"/>
        <w:jc w:val="right"/>
        <w:rPr>
          <w:rFonts w:ascii="Times New Roman" w:hAnsi="Times New Roman"/>
          <w:sz w:val="24"/>
          <w:szCs w:val="24"/>
        </w:rPr>
      </w:pPr>
    </w:p>
    <w:p w:rsidR="00302F0A" w:rsidRDefault="00302F0A" w:rsidP="00302F0A">
      <w:pPr>
        <w:spacing w:after="0" w:line="240" w:lineRule="auto"/>
        <w:jc w:val="right"/>
        <w:rPr>
          <w:rFonts w:ascii="Times New Roman" w:hAnsi="Times New Roman"/>
          <w:sz w:val="24"/>
          <w:szCs w:val="24"/>
        </w:rPr>
      </w:pPr>
      <w:r>
        <w:rPr>
          <w:rFonts w:ascii="Times New Roman" w:hAnsi="Times New Roman"/>
          <w:sz w:val="24"/>
          <w:szCs w:val="24"/>
        </w:rPr>
        <w:t>Извлечения</w:t>
      </w:r>
    </w:p>
    <w:p w:rsidR="00302F0A" w:rsidRDefault="00302F0A" w:rsidP="00302F0A">
      <w:pPr>
        <w:spacing w:after="0" w:line="240" w:lineRule="auto"/>
        <w:jc w:val="right"/>
        <w:rPr>
          <w:rFonts w:ascii="Times New Roman" w:hAnsi="Times New Roman"/>
          <w:sz w:val="24"/>
          <w:szCs w:val="24"/>
        </w:rPr>
      </w:pPr>
    </w:p>
    <w:p w:rsidR="00302F0A" w:rsidRPr="00C41848" w:rsidRDefault="00302F0A" w:rsidP="00302F0A">
      <w:pPr>
        <w:spacing w:after="0" w:line="240" w:lineRule="auto"/>
        <w:jc w:val="center"/>
        <w:rPr>
          <w:rFonts w:ascii="Times New Roman" w:hAnsi="Times New Roman"/>
          <w:b/>
          <w:sz w:val="24"/>
          <w:szCs w:val="24"/>
        </w:rPr>
      </w:pPr>
      <w:r w:rsidRPr="00C41848">
        <w:rPr>
          <w:rFonts w:ascii="Times New Roman" w:hAnsi="Times New Roman"/>
          <w:b/>
          <w:sz w:val="24"/>
          <w:szCs w:val="24"/>
        </w:rPr>
        <w:t>Кодекс Российской Федерации об административных правонарушениях</w:t>
      </w:r>
      <w:r w:rsidRPr="00C41848">
        <w:rPr>
          <w:rFonts w:ascii="Times New Roman" w:hAnsi="Times New Roman"/>
          <w:b/>
          <w:sz w:val="24"/>
          <w:szCs w:val="24"/>
        </w:rPr>
        <w:br/>
        <w:t xml:space="preserve">от 30 декабря 2001 г. </w:t>
      </w:r>
      <w:r w:rsidR="00957B5C">
        <w:rPr>
          <w:rFonts w:ascii="Times New Roman" w:hAnsi="Times New Roman"/>
          <w:b/>
          <w:sz w:val="24"/>
          <w:szCs w:val="24"/>
        </w:rPr>
        <w:t>№</w:t>
      </w:r>
      <w:r w:rsidRPr="00C41848">
        <w:rPr>
          <w:rFonts w:ascii="Times New Roman" w:hAnsi="Times New Roman"/>
          <w:b/>
          <w:sz w:val="24"/>
          <w:szCs w:val="24"/>
        </w:rPr>
        <w:t xml:space="preserve"> 195-ФЗ</w:t>
      </w:r>
    </w:p>
    <w:p w:rsidR="00302F0A" w:rsidRPr="00C41848" w:rsidRDefault="00302F0A" w:rsidP="00302F0A">
      <w:pPr>
        <w:spacing w:after="0" w:line="240" w:lineRule="auto"/>
        <w:jc w:val="center"/>
        <w:rPr>
          <w:rFonts w:ascii="Times New Roman" w:hAnsi="Times New Roman"/>
          <w:sz w:val="24"/>
          <w:szCs w:val="24"/>
        </w:rPr>
      </w:pPr>
    </w:p>
    <w:p w:rsidR="00302F0A" w:rsidRPr="00C41848" w:rsidRDefault="00302F0A" w:rsidP="00302F0A">
      <w:pPr>
        <w:spacing w:after="0" w:line="240" w:lineRule="auto"/>
        <w:jc w:val="center"/>
        <w:rPr>
          <w:rFonts w:ascii="Times New Roman" w:hAnsi="Times New Roman"/>
          <w:sz w:val="24"/>
          <w:szCs w:val="24"/>
        </w:rPr>
      </w:pPr>
      <w:r w:rsidRPr="00C41848">
        <w:rPr>
          <w:rFonts w:ascii="Times New Roman" w:hAnsi="Times New Roman"/>
          <w:sz w:val="24"/>
          <w:szCs w:val="24"/>
        </w:rPr>
        <w:t>Принят Государственной Думой 20 декабря 2001 года</w:t>
      </w:r>
    </w:p>
    <w:p w:rsidR="00302F0A" w:rsidRDefault="00302F0A" w:rsidP="00302F0A">
      <w:pPr>
        <w:spacing w:after="0" w:line="240" w:lineRule="auto"/>
        <w:jc w:val="center"/>
        <w:rPr>
          <w:rFonts w:ascii="Times New Roman" w:hAnsi="Times New Roman"/>
          <w:sz w:val="24"/>
          <w:szCs w:val="24"/>
        </w:rPr>
      </w:pPr>
      <w:r w:rsidRPr="00C41848">
        <w:rPr>
          <w:rFonts w:ascii="Times New Roman" w:hAnsi="Times New Roman"/>
          <w:sz w:val="24"/>
          <w:szCs w:val="24"/>
        </w:rPr>
        <w:t>Одобрен Советом Федерации 26 декабря 2001 года</w:t>
      </w:r>
    </w:p>
    <w:p w:rsidR="00302F0A" w:rsidRDefault="00302F0A" w:rsidP="00302F0A">
      <w:pPr>
        <w:spacing w:after="0" w:line="240" w:lineRule="auto"/>
        <w:jc w:val="center"/>
        <w:rPr>
          <w:rFonts w:ascii="Times New Roman" w:hAnsi="Times New Roman"/>
          <w:sz w:val="24"/>
          <w:szCs w:val="24"/>
        </w:rPr>
      </w:pPr>
    </w:p>
    <w:p w:rsidR="00302F0A" w:rsidRPr="00C41848" w:rsidRDefault="00302F0A" w:rsidP="00302F0A">
      <w:pPr>
        <w:spacing w:after="0" w:line="240" w:lineRule="auto"/>
        <w:ind w:firstLine="709"/>
        <w:jc w:val="both"/>
        <w:rPr>
          <w:rFonts w:ascii="Times New Roman" w:hAnsi="Times New Roman"/>
          <w:sz w:val="24"/>
          <w:szCs w:val="24"/>
        </w:rPr>
      </w:pPr>
      <w:r w:rsidRPr="00302F0A">
        <w:rPr>
          <w:rFonts w:ascii="Times New Roman" w:hAnsi="Times New Roman"/>
          <w:sz w:val="24"/>
          <w:szCs w:val="24"/>
        </w:rPr>
        <w:t>Статья 3.8.</w:t>
      </w:r>
      <w:r w:rsidRPr="00C41848">
        <w:rPr>
          <w:rFonts w:ascii="Times New Roman" w:hAnsi="Times New Roman"/>
          <w:sz w:val="24"/>
          <w:szCs w:val="24"/>
        </w:rPr>
        <w:t xml:space="preserve"> Лишение специального права</w:t>
      </w:r>
      <w:r>
        <w:rPr>
          <w:rFonts w:ascii="Times New Roman" w:hAnsi="Times New Roman"/>
          <w:sz w:val="24"/>
          <w:szCs w:val="24"/>
        </w:rPr>
        <w:t>.</w:t>
      </w:r>
    </w:p>
    <w:p w:rsidR="00302F0A" w:rsidRDefault="00302F0A" w:rsidP="00302F0A">
      <w:pPr>
        <w:spacing w:after="0" w:line="240" w:lineRule="auto"/>
        <w:ind w:firstLine="709"/>
        <w:jc w:val="both"/>
        <w:rPr>
          <w:rFonts w:ascii="Times New Roman" w:hAnsi="Times New Roman"/>
          <w:sz w:val="24"/>
          <w:szCs w:val="24"/>
        </w:rPr>
      </w:pPr>
      <w:r>
        <w:rPr>
          <w:rFonts w:ascii="Times New Roman" w:hAnsi="Times New Roman"/>
          <w:sz w:val="24"/>
          <w:szCs w:val="24"/>
        </w:rPr>
        <w:t>…</w:t>
      </w:r>
      <w:r w:rsidRPr="00C41848">
        <w:rPr>
          <w:rFonts w:ascii="Times New Roman" w:hAnsi="Times New Roman"/>
          <w:sz w:val="24"/>
          <w:szCs w:val="24"/>
        </w:rPr>
        <w:t xml:space="preserve">3. Лишение специального права в виде права управления транспортным средством не может применяться к лицу, которое пользуется транспортным средством в связи с инвалидностью, за исключением случаев совершения административных правонарушений, предусмотренных </w:t>
      </w:r>
      <w:hyperlink w:anchor="sub_128" w:history="1">
        <w:r w:rsidRPr="00C41848">
          <w:rPr>
            <w:rFonts w:ascii="Times New Roman" w:hAnsi="Times New Roman"/>
            <w:sz w:val="24"/>
            <w:szCs w:val="24"/>
          </w:rPr>
          <w:t>статьей 12.8</w:t>
        </w:r>
      </w:hyperlink>
      <w:r w:rsidRPr="00C41848">
        <w:rPr>
          <w:rFonts w:ascii="Times New Roman" w:hAnsi="Times New Roman"/>
          <w:sz w:val="24"/>
          <w:szCs w:val="24"/>
        </w:rPr>
        <w:t xml:space="preserve">, </w:t>
      </w:r>
      <w:hyperlink w:anchor="sub_121003" w:history="1">
        <w:r w:rsidRPr="00C41848">
          <w:rPr>
            <w:rFonts w:ascii="Times New Roman" w:hAnsi="Times New Roman"/>
            <w:sz w:val="24"/>
            <w:szCs w:val="24"/>
          </w:rPr>
          <w:t>частью 3 статьи 12.10</w:t>
        </w:r>
      </w:hyperlink>
      <w:r w:rsidRPr="00C41848">
        <w:rPr>
          <w:rFonts w:ascii="Times New Roman" w:hAnsi="Times New Roman"/>
          <w:sz w:val="24"/>
          <w:szCs w:val="24"/>
        </w:rPr>
        <w:t xml:space="preserve">, </w:t>
      </w:r>
      <w:hyperlink w:anchor="sub_121505" w:history="1">
        <w:r w:rsidRPr="00C41848">
          <w:rPr>
            <w:rFonts w:ascii="Times New Roman" w:hAnsi="Times New Roman"/>
            <w:sz w:val="24"/>
            <w:szCs w:val="24"/>
          </w:rPr>
          <w:t>частью 5 статьи 12.15</w:t>
        </w:r>
      </w:hyperlink>
      <w:r w:rsidRPr="00C41848">
        <w:rPr>
          <w:rFonts w:ascii="Times New Roman" w:hAnsi="Times New Roman"/>
          <w:sz w:val="24"/>
          <w:szCs w:val="24"/>
        </w:rPr>
        <w:t xml:space="preserve">, </w:t>
      </w:r>
      <w:hyperlink w:anchor="sub_1216031" w:history="1">
        <w:r w:rsidRPr="00C41848">
          <w:rPr>
            <w:rFonts w:ascii="Times New Roman" w:hAnsi="Times New Roman"/>
            <w:sz w:val="24"/>
            <w:szCs w:val="24"/>
          </w:rPr>
          <w:t>частью 3.1 статьи 12.16</w:t>
        </w:r>
      </w:hyperlink>
      <w:r w:rsidRPr="00C41848">
        <w:rPr>
          <w:rFonts w:ascii="Times New Roman" w:hAnsi="Times New Roman"/>
          <w:sz w:val="24"/>
          <w:szCs w:val="24"/>
        </w:rPr>
        <w:t xml:space="preserve">, </w:t>
      </w:r>
      <w:hyperlink w:anchor="sub_1224" w:history="1">
        <w:r w:rsidRPr="00C41848">
          <w:rPr>
            <w:rFonts w:ascii="Times New Roman" w:hAnsi="Times New Roman"/>
            <w:sz w:val="24"/>
            <w:szCs w:val="24"/>
          </w:rPr>
          <w:t>статьями 12.24</w:t>
        </w:r>
      </w:hyperlink>
      <w:r w:rsidRPr="00C41848">
        <w:rPr>
          <w:rFonts w:ascii="Times New Roman" w:hAnsi="Times New Roman"/>
          <w:sz w:val="24"/>
          <w:szCs w:val="24"/>
        </w:rPr>
        <w:t xml:space="preserve">, </w:t>
      </w:r>
      <w:hyperlink w:anchor="sub_1226" w:history="1">
        <w:r w:rsidRPr="00C41848">
          <w:rPr>
            <w:rFonts w:ascii="Times New Roman" w:hAnsi="Times New Roman"/>
            <w:sz w:val="24"/>
            <w:szCs w:val="24"/>
          </w:rPr>
          <w:t>12.26</w:t>
        </w:r>
      </w:hyperlink>
      <w:r w:rsidRPr="00C41848">
        <w:rPr>
          <w:rFonts w:ascii="Times New Roman" w:hAnsi="Times New Roman"/>
          <w:sz w:val="24"/>
          <w:szCs w:val="24"/>
        </w:rPr>
        <w:t xml:space="preserve">, </w:t>
      </w:r>
      <w:hyperlink w:anchor="sub_122702" w:history="1">
        <w:r w:rsidRPr="00C41848">
          <w:rPr>
            <w:rFonts w:ascii="Times New Roman" w:hAnsi="Times New Roman"/>
            <w:sz w:val="24"/>
            <w:szCs w:val="24"/>
          </w:rPr>
          <w:t>частями 2</w:t>
        </w:r>
      </w:hyperlink>
      <w:r w:rsidRPr="00C41848">
        <w:rPr>
          <w:rFonts w:ascii="Times New Roman" w:hAnsi="Times New Roman"/>
          <w:sz w:val="24"/>
          <w:szCs w:val="24"/>
        </w:rPr>
        <w:t xml:space="preserve"> и </w:t>
      </w:r>
      <w:hyperlink w:anchor="sub_122703" w:history="1">
        <w:r w:rsidRPr="00C41848">
          <w:rPr>
            <w:rFonts w:ascii="Times New Roman" w:hAnsi="Times New Roman"/>
            <w:sz w:val="24"/>
            <w:szCs w:val="24"/>
          </w:rPr>
          <w:t>3 статьи 12.27</w:t>
        </w:r>
      </w:hyperlink>
      <w:r w:rsidRPr="00C41848">
        <w:rPr>
          <w:rFonts w:ascii="Times New Roman" w:hAnsi="Times New Roman"/>
          <w:sz w:val="24"/>
          <w:szCs w:val="24"/>
        </w:rPr>
        <w:t xml:space="preserve"> настоящего Кодекса.</w:t>
      </w:r>
    </w:p>
    <w:p w:rsidR="00302F0A" w:rsidRPr="00C41848" w:rsidRDefault="00302F0A" w:rsidP="00302F0A">
      <w:pPr>
        <w:spacing w:after="0" w:line="240" w:lineRule="auto"/>
        <w:ind w:firstLine="709"/>
        <w:jc w:val="both"/>
        <w:rPr>
          <w:rFonts w:ascii="Times New Roman" w:hAnsi="Times New Roman"/>
          <w:sz w:val="24"/>
          <w:szCs w:val="24"/>
        </w:rPr>
      </w:pPr>
      <w:r w:rsidRPr="00302F0A">
        <w:rPr>
          <w:rFonts w:ascii="Times New Roman" w:hAnsi="Times New Roman"/>
          <w:sz w:val="24"/>
          <w:szCs w:val="24"/>
        </w:rPr>
        <w:t>Статья 3.9.</w:t>
      </w:r>
      <w:r w:rsidRPr="00C41848">
        <w:rPr>
          <w:rFonts w:ascii="Times New Roman" w:hAnsi="Times New Roman"/>
          <w:sz w:val="24"/>
          <w:szCs w:val="24"/>
        </w:rPr>
        <w:t xml:space="preserve"> Административный арест</w:t>
      </w:r>
      <w:r>
        <w:rPr>
          <w:rFonts w:ascii="Times New Roman" w:hAnsi="Times New Roman"/>
          <w:sz w:val="24"/>
          <w:szCs w:val="24"/>
        </w:rPr>
        <w:t>.</w:t>
      </w:r>
    </w:p>
    <w:p w:rsidR="00302F0A" w:rsidRPr="00C41848" w:rsidRDefault="00302F0A" w:rsidP="00302F0A">
      <w:pPr>
        <w:spacing w:after="0" w:line="240" w:lineRule="auto"/>
        <w:ind w:firstLine="709"/>
        <w:jc w:val="both"/>
        <w:rPr>
          <w:rFonts w:ascii="Times New Roman" w:hAnsi="Times New Roman"/>
          <w:sz w:val="24"/>
          <w:szCs w:val="24"/>
        </w:rPr>
      </w:pPr>
      <w:r>
        <w:rPr>
          <w:rFonts w:ascii="Times New Roman" w:hAnsi="Times New Roman"/>
          <w:sz w:val="24"/>
          <w:szCs w:val="24"/>
        </w:rPr>
        <w:t>…</w:t>
      </w:r>
      <w:r w:rsidRPr="00C41848">
        <w:rPr>
          <w:rFonts w:ascii="Times New Roman" w:hAnsi="Times New Roman"/>
          <w:sz w:val="24"/>
          <w:szCs w:val="24"/>
        </w:rPr>
        <w:t>2. Административный арест устанавливается и назначается лишь в исключительных случаях за отдельные виды административных правонарушений и не может применяться к беременным женщинам, женщинам, имеющим детей в возрасте до четырнадцати лет, лицам, не достигшим возраста восемнадцати лет, инвалидам I и II групп, военнослужащим, гражданам, призванным на военные сборы, а также к имеющим специальные звания сотрудникам органов внутренних дел, органов и учреждений уголовно-исполнительной системы, Государственной противопожарной службы, органов по контролю за оборотом наркотических средств и психотропных веществ и таможенных органов.</w:t>
      </w:r>
    </w:p>
    <w:p w:rsidR="00302F0A" w:rsidRPr="00C41848" w:rsidRDefault="00302F0A" w:rsidP="00302F0A">
      <w:pPr>
        <w:spacing w:after="0" w:line="240" w:lineRule="auto"/>
        <w:ind w:firstLine="709"/>
        <w:jc w:val="both"/>
        <w:rPr>
          <w:rFonts w:ascii="Times New Roman" w:hAnsi="Times New Roman"/>
          <w:sz w:val="24"/>
          <w:szCs w:val="24"/>
        </w:rPr>
      </w:pPr>
      <w:r w:rsidRPr="00302F0A">
        <w:rPr>
          <w:rFonts w:ascii="Times New Roman" w:hAnsi="Times New Roman"/>
          <w:sz w:val="24"/>
          <w:szCs w:val="24"/>
        </w:rPr>
        <w:t>Статья 3.13.</w:t>
      </w:r>
      <w:r w:rsidRPr="00C41848">
        <w:rPr>
          <w:rFonts w:ascii="Times New Roman" w:hAnsi="Times New Roman"/>
          <w:sz w:val="24"/>
          <w:szCs w:val="24"/>
        </w:rPr>
        <w:t xml:space="preserve"> Обязательные работы</w:t>
      </w:r>
      <w:r>
        <w:rPr>
          <w:rFonts w:ascii="Times New Roman" w:hAnsi="Times New Roman"/>
          <w:sz w:val="24"/>
          <w:szCs w:val="24"/>
        </w:rPr>
        <w:t>.</w:t>
      </w:r>
    </w:p>
    <w:p w:rsidR="00302F0A" w:rsidRPr="00C41848" w:rsidRDefault="00302F0A" w:rsidP="00302F0A">
      <w:pPr>
        <w:spacing w:after="0" w:line="240" w:lineRule="auto"/>
        <w:ind w:firstLine="709"/>
        <w:jc w:val="both"/>
        <w:rPr>
          <w:rFonts w:ascii="Times New Roman" w:hAnsi="Times New Roman"/>
          <w:sz w:val="24"/>
          <w:szCs w:val="24"/>
        </w:rPr>
      </w:pPr>
      <w:r>
        <w:rPr>
          <w:rFonts w:ascii="Times New Roman" w:hAnsi="Times New Roman"/>
          <w:sz w:val="24"/>
          <w:szCs w:val="24"/>
        </w:rPr>
        <w:t>…</w:t>
      </w:r>
      <w:r w:rsidRPr="00C41848">
        <w:rPr>
          <w:rFonts w:ascii="Times New Roman" w:hAnsi="Times New Roman"/>
          <w:sz w:val="24"/>
          <w:szCs w:val="24"/>
        </w:rPr>
        <w:t>3. Обязательные работы не применяются к беременным женщинам, женщинам, имеющим детей в возрасте до трех лет, инвалидам I и II групп, военнослужащим, гражданам, призванным на военные сборы, а также к имеющим специальные звания сотрудникам органов внутренних дел, органов и учреждений уголовно-исполнительной системы, Государственной противопожарной службы, органов по контролю за оборотом наркотических средств и психотропных веществ и таможенных органов.</w:t>
      </w:r>
    </w:p>
    <w:p w:rsidR="00302F0A" w:rsidRPr="00C41848" w:rsidRDefault="00302F0A" w:rsidP="00302F0A">
      <w:pPr>
        <w:spacing w:after="0" w:line="240" w:lineRule="auto"/>
        <w:ind w:firstLine="709"/>
        <w:jc w:val="both"/>
        <w:rPr>
          <w:rFonts w:ascii="Times New Roman" w:hAnsi="Times New Roman"/>
          <w:sz w:val="24"/>
          <w:szCs w:val="24"/>
        </w:rPr>
      </w:pPr>
    </w:p>
    <w:p w:rsidR="00302F0A" w:rsidRPr="00C41848" w:rsidRDefault="00302F0A" w:rsidP="00302F0A">
      <w:pPr>
        <w:spacing w:after="0" w:line="240" w:lineRule="auto"/>
        <w:ind w:firstLine="709"/>
        <w:jc w:val="both"/>
        <w:rPr>
          <w:rFonts w:ascii="Times New Roman" w:hAnsi="Times New Roman"/>
          <w:sz w:val="24"/>
          <w:szCs w:val="24"/>
        </w:rPr>
      </w:pPr>
      <w:r w:rsidRPr="00302F0A">
        <w:rPr>
          <w:rFonts w:ascii="Times New Roman" w:hAnsi="Times New Roman"/>
          <w:sz w:val="24"/>
          <w:szCs w:val="24"/>
        </w:rPr>
        <w:t>Статья 5.42.</w:t>
      </w:r>
      <w:r w:rsidRPr="00C41848">
        <w:rPr>
          <w:rFonts w:ascii="Times New Roman" w:hAnsi="Times New Roman"/>
          <w:sz w:val="24"/>
          <w:szCs w:val="24"/>
        </w:rPr>
        <w:t xml:space="preserve"> Нарушение прав инвалидов в области трудоустройства и занятости</w:t>
      </w:r>
      <w:r>
        <w:rPr>
          <w:rFonts w:ascii="Times New Roman" w:hAnsi="Times New Roman"/>
          <w:sz w:val="24"/>
          <w:szCs w:val="24"/>
        </w:rPr>
        <w:t>.</w:t>
      </w:r>
    </w:p>
    <w:p w:rsidR="00302F0A" w:rsidRPr="00C41848" w:rsidRDefault="00302F0A" w:rsidP="00302F0A">
      <w:pPr>
        <w:spacing w:after="0" w:line="240" w:lineRule="auto"/>
        <w:ind w:firstLine="709"/>
        <w:jc w:val="both"/>
        <w:rPr>
          <w:rFonts w:ascii="Times New Roman" w:hAnsi="Times New Roman"/>
          <w:sz w:val="24"/>
          <w:szCs w:val="24"/>
        </w:rPr>
      </w:pPr>
      <w:bookmarkStart w:id="27" w:name="sub_54201"/>
      <w:r w:rsidRPr="00C41848">
        <w:rPr>
          <w:rFonts w:ascii="Times New Roman" w:hAnsi="Times New Roman"/>
          <w:sz w:val="24"/>
          <w:szCs w:val="24"/>
        </w:rPr>
        <w:t xml:space="preserve">1. Неисполнение работодателем обязанности по созданию или выделению рабочих мест для трудоустройства инвалидов в соответствии с установленной квотой для приема на работу инвалидов, а также отказ работодателя в приеме на работу инвалида в пределах установленной </w:t>
      </w:r>
      <w:hyperlink r:id="rId151" w:history="1">
        <w:r w:rsidRPr="00C41848">
          <w:rPr>
            <w:rFonts w:ascii="Times New Roman" w:hAnsi="Times New Roman"/>
            <w:sz w:val="24"/>
            <w:szCs w:val="24"/>
          </w:rPr>
          <w:t>квоты</w:t>
        </w:r>
      </w:hyperlink>
      <w:r w:rsidRPr="00C41848">
        <w:rPr>
          <w:rFonts w:ascii="Times New Roman" w:hAnsi="Times New Roman"/>
          <w:sz w:val="24"/>
          <w:szCs w:val="24"/>
        </w:rPr>
        <w:t xml:space="preserve"> </w:t>
      </w:r>
      <w:bookmarkStart w:id="28" w:name="sub_542012"/>
      <w:bookmarkEnd w:id="27"/>
      <w:r w:rsidRPr="00C41848">
        <w:rPr>
          <w:rFonts w:ascii="Times New Roman" w:hAnsi="Times New Roman"/>
          <w:sz w:val="24"/>
          <w:szCs w:val="24"/>
        </w:rPr>
        <w:t>влечет наложение административного штрафа на должностных лиц в размере от пяти тысяч до десяти тысяч рублей.</w:t>
      </w:r>
    </w:p>
    <w:bookmarkEnd w:id="28"/>
    <w:p w:rsidR="00302F0A" w:rsidRPr="00C41848" w:rsidRDefault="00302F0A" w:rsidP="00302F0A">
      <w:pPr>
        <w:spacing w:after="0" w:line="240" w:lineRule="auto"/>
        <w:ind w:firstLine="709"/>
        <w:jc w:val="both"/>
        <w:rPr>
          <w:rFonts w:ascii="Times New Roman" w:hAnsi="Times New Roman"/>
          <w:sz w:val="24"/>
          <w:szCs w:val="24"/>
        </w:rPr>
      </w:pPr>
      <w:r w:rsidRPr="00C41848">
        <w:rPr>
          <w:rFonts w:ascii="Times New Roman" w:hAnsi="Times New Roman"/>
          <w:sz w:val="24"/>
          <w:szCs w:val="24"/>
        </w:rPr>
        <w:t xml:space="preserve">2. Необоснованный отказ в </w:t>
      </w:r>
      <w:hyperlink r:id="rId152" w:history="1">
        <w:r w:rsidRPr="00C41848">
          <w:rPr>
            <w:rFonts w:ascii="Times New Roman" w:hAnsi="Times New Roman"/>
            <w:sz w:val="24"/>
            <w:szCs w:val="24"/>
          </w:rPr>
          <w:t>регистрации</w:t>
        </w:r>
      </w:hyperlink>
      <w:r w:rsidRPr="00C41848">
        <w:rPr>
          <w:rFonts w:ascii="Times New Roman" w:hAnsi="Times New Roman"/>
          <w:sz w:val="24"/>
          <w:szCs w:val="24"/>
        </w:rPr>
        <w:t xml:space="preserve"> инвалида в качестве безработного</w:t>
      </w:r>
      <w:r>
        <w:rPr>
          <w:rFonts w:ascii="Times New Roman" w:hAnsi="Times New Roman"/>
          <w:sz w:val="24"/>
          <w:szCs w:val="24"/>
        </w:rPr>
        <w:t xml:space="preserve"> </w:t>
      </w:r>
      <w:r w:rsidRPr="00C41848">
        <w:rPr>
          <w:rFonts w:ascii="Times New Roman" w:hAnsi="Times New Roman"/>
          <w:sz w:val="24"/>
          <w:szCs w:val="24"/>
        </w:rPr>
        <w:t>влечет наложение административного штрафа на должностных лиц в размере от пяти тысяч до десяти тысяч рублей.</w:t>
      </w:r>
    </w:p>
    <w:p w:rsidR="00302F0A" w:rsidRPr="00C41848" w:rsidRDefault="00302F0A" w:rsidP="00302F0A">
      <w:pPr>
        <w:spacing w:after="0" w:line="240" w:lineRule="auto"/>
        <w:ind w:firstLine="709"/>
        <w:jc w:val="both"/>
        <w:rPr>
          <w:rFonts w:ascii="Times New Roman" w:hAnsi="Times New Roman"/>
          <w:sz w:val="24"/>
          <w:szCs w:val="24"/>
        </w:rPr>
      </w:pPr>
      <w:r w:rsidRPr="00302F0A">
        <w:rPr>
          <w:rFonts w:ascii="Times New Roman" w:hAnsi="Times New Roman"/>
          <w:sz w:val="24"/>
          <w:szCs w:val="24"/>
        </w:rPr>
        <w:t>Статья 5.43.</w:t>
      </w:r>
      <w:r w:rsidRPr="00C41848">
        <w:rPr>
          <w:rFonts w:ascii="Times New Roman" w:hAnsi="Times New Roman"/>
          <w:sz w:val="24"/>
          <w:szCs w:val="24"/>
        </w:rPr>
        <w:t xml:space="preserve"> Нарушение требований законодательства, предусматривающих выделение на автомобильных стоянках (остановках) мест для специальных автотранспортных средств инвалидов</w:t>
      </w:r>
      <w:r>
        <w:rPr>
          <w:rFonts w:ascii="Times New Roman" w:hAnsi="Times New Roman"/>
          <w:sz w:val="24"/>
          <w:szCs w:val="24"/>
        </w:rPr>
        <w:t>.</w:t>
      </w:r>
    </w:p>
    <w:p w:rsidR="00302F0A" w:rsidRPr="00C41848" w:rsidRDefault="00302F0A" w:rsidP="00302F0A">
      <w:pPr>
        <w:spacing w:after="0" w:line="240" w:lineRule="auto"/>
        <w:ind w:firstLine="709"/>
        <w:jc w:val="both"/>
        <w:rPr>
          <w:rFonts w:ascii="Times New Roman" w:hAnsi="Times New Roman"/>
          <w:sz w:val="24"/>
          <w:szCs w:val="24"/>
        </w:rPr>
      </w:pPr>
      <w:r w:rsidRPr="00C41848">
        <w:rPr>
          <w:rFonts w:ascii="Times New Roman" w:hAnsi="Times New Roman"/>
          <w:sz w:val="24"/>
          <w:szCs w:val="24"/>
        </w:rPr>
        <w:t xml:space="preserve">Нарушение требований </w:t>
      </w:r>
      <w:hyperlink r:id="rId153" w:history="1">
        <w:r w:rsidRPr="00C41848">
          <w:rPr>
            <w:rFonts w:ascii="Times New Roman" w:hAnsi="Times New Roman"/>
            <w:sz w:val="24"/>
            <w:szCs w:val="24"/>
          </w:rPr>
          <w:t>законодательства</w:t>
        </w:r>
      </w:hyperlink>
      <w:r w:rsidRPr="00C41848">
        <w:rPr>
          <w:rFonts w:ascii="Times New Roman" w:hAnsi="Times New Roman"/>
          <w:sz w:val="24"/>
          <w:szCs w:val="24"/>
        </w:rPr>
        <w:t>, предусматривающих выделение на автомобильных стоянках (остановках) мест для специальных автотранспортных средств инвалидов, 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302F0A" w:rsidRPr="00C41848" w:rsidRDefault="00302F0A" w:rsidP="00302F0A">
      <w:pPr>
        <w:spacing w:after="0" w:line="240" w:lineRule="auto"/>
        <w:ind w:firstLine="709"/>
        <w:jc w:val="both"/>
        <w:rPr>
          <w:rFonts w:ascii="Times New Roman" w:hAnsi="Times New Roman"/>
          <w:sz w:val="24"/>
          <w:szCs w:val="24"/>
        </w:rPr>
      </w:pPr>
      <w:r w:rsidRPr="00302F0A">
        <w:rPr>
          <w:rFonts w:ascii="Times New Roman" w:hAnsi="Times New Roman"/>
          <w:sz w:val="24"/>
          <w:szCs w:val="24"/>
        </w:rPr>
        <w:t>Статья 9.13.</w:t>
      </w:r>
      <w:r w:rsidRPr="00C41848">
        <w:rPr>
          <w:rFonts w:ascii="Times New Roman" w:hAnsi="Times New Roman"/>
          <w:sz w:val="24"/>
          <w:szCs w:val="24"/>
        </w:rPr>
        <w:t xml:space="preserve"> Уклонение от исполнения требований доступности для инвалидов объектов инженерной, транспортной и социальной инфраструктур</w:t>
      </w:r>
      <w:r>
        <w:rPr>
          <w:rFonts w:ascii="Times New Roman" w:hAnsi="Times New Roman"/>
          <w:sz w:val="24"/>
          <w:szCs w:val="24"/>
        </w:rPr>
        <w:t>.</w:t>
      </w:r>
    </w:p>
    <w:p w:rsidR="00302F0A" w:rsidRPr="00C41848" w:rsidRDefault="00302F0A" w:rsidP="00302F0A">
      <w:pPr>
        <w:spacing w:after="0" w:line="240" w:lineRule="auto"/>
        <w:ind w:firstLine="709"/>
        <w:jc w:val="both"/>
        <w:rPr>
          <w:rFonts w:ascii="Times New Roman" w:hAnsi="Times New Roman"/>
          <w:sz w:val="24"/>
          <w:szCs w:val="24"/>
        </w:rPr>
      </w:pPr>
      <w:r w:rsidRPr="00C41848">
        <w:rPr>
          <w:rFonts w:ascii="Times New Roman" w:hAnsi="Times New Roman"/>
          <w:sz w:val="24"/>
          <w:szCs w:val="24"/>
        </w:rPr>
        <w:t xml:space="preserve">Уклонение от исполнения </w:t>
      </w:r>
      <w:hyperlink r:id="rId154" w:history="1">
        <w:r w:rsidRPr="00C41848">
          <w:rPr>
            <w:rFonts w:ascii="Times New Roman" w:hAnsi="Times New Roman"/>
            <w:sz w:val="24"/>
            <w:szCs w:val="24"/>
          </w:rPr>
          <w:t>требований</w:t>
        </w:r>
      </w:hyperlink>
      <w:r w:rsidRPr="00C41848">
        <w:rPr>
          <w:rFonts w:ascii="Times New Roman" w:hAnsi="Times New Roman"/>
          <w:sz w:val="24"/>
          <w:szCs w:val="24"/>
        </w:rPr>
        <w:t xml:space="preserve"> к обеспечению условий для доступа инвалидов к объектам инженерной, транспортной и социальной инфраструктур влечет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w:t>
      </w:r>
    </w:p>
    <w:p w:rsidR="00302F0A" w:rsidRPr="00C41848" w:rsidRDefault="00302F0A" w:rsidP="00302F0A">
      <w:pPr>
        <w:spacing w:after="0" w:line="240" w:lineRule="auto"/>
        <w:ind w:firstLine="709"/>
        <w:jc w:val="both"/>
        <w:rPr>
          <w:rFonts w:ascii="Times New Roman" w:hAnsi="Times New Roman"/>
          <w:sz w:val="24"/>
          <w:szCs w:val="24"/>
        </w:rPr>
      </w:pPr>
      <w:r w:rsidRPr="00302F0A">
        <w:rPr>
          <w:rFonts w:ascii="Times New Roman" w:hAnsi="Times New Roman"/>
          <w:sz w:val="24"/>
          <w:szCs w:val="24"/>
        </w:rPr>
        <w:t>Статья 9.14.</w:t>
      </w:r>
      <w:r w:rsidRPr="00C41848">
        <w:rPr>
          <w:rFonts w:ascii="Times New Roman" w:hAnsi="Times New Roman"/>
          <w:sz w:val="24"/>
          <w:szCs w:val="24"/>
        </w:rPr>
        <w:t xml:space="preserve"> Отказ от производства транспортных средств общего пользования, приспособленных для использования инвалидами</w:t>
      </w:r>
      <w:r>
        <w:rPr>
          <w:rFonts w:ascii="Times New Roman" w:hAnsi="Times New Roman"/>
          <w:sz w:val="24"/>
          <w:szCs w:val="24"/>
        </w:rPr>
        <w:t>.</w:t>
      </w:r>
    </w:p>
    <w:p w:rsidR="00302F0A" w:rsidRPr="00C41848" w:rsidRDefault="00302F0A" w:rsidP="00302F0A">
      <w:pPr>
        <w:spacing w:after="0" w:line="240" w:lineRule="auto"/>
        <w:ind w:firstLine="709"/>
        <w:jc w:val="both"/>
        <w:rPr>
          <w:rFonts w:ascii="Times New Roman" w:hAnsi="Times New Roman"/>
          <w:sz w:val="24"/>
          <w:szCs w:val="24"/>
        </w:rPr>
      </w:pPr>
      <w:r w:rsidRPr="00C41848">
        <w:rPr>
          <w:rFonts w:ascii="Times New Roman" w:hAnsi="Times New Roman"/>
          <w:sz w:val="24"/>
          <w:szCs w:val="24"/>
        </w:rPr>
        <w:t xml:space="preserve">Отказ от </w:t>
      </w:r>
      <w:hyperlink r:id="rId155" w:history="1">
        <w:r w:rsidRPr="00C41848">
          <w:rPr>
            <w:rFonts w:ascii="Times New Roman" w:hAnsi="Times New Roman"/>
            <w:sz w:val="24"/>
            <w:szCs w:val="24"/>
          </w:rPr>
          <w:t>постановки</w:t>
        </w:r>
      </w:hyperlink>
      <w:r w:rsidRPr="00C41848">
        <w:rPr>
          <w:rFonts w:ascii="Times New Roman" w:hAnsi="Times New Roman"/>
          <w:sz w:val="24"/>
          <w:szCs w:val="24"/>
        </w:rPr>
        <w:t xml:space="preserve"> на производство транспортных средств общего пользования, приспособленных</w:t>
      </w:r>
      <w:r>
        <w:rPr>
          <w:rFonts w:ascii="Times New Roman" w:hAnsi="Times New Roman"/>
          <w:sz w:val="24"/>
          <w:szCs w:val="24"/>
        </w:rPr>
        <w:t xml:space="preserve"> для использования инвалидами, </w:t>
      </w:r>
      <w:r w:rsidRPr="00C41848">
        <w:rPr>
          <w:rFonts w:ascii="Times New Roman" w:hAnsi="Times New Roman"/>
          <w:sz w:val="24"/>
          <w:szCs w:val="24"/>
        </w:rPr>
        <w:t>влечет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w:t>
      </w:r>
    </w:p>
    <w:p w:rsidR="00302F0A" w:rsidRPr="00C41848" w:rsidRDefault="00302F0A" w:rsidP="00302F0A">
      <w:pPr>
        <w:spacing w:after="0" w:line="240" w:lineRule="auto"/>
        <w:ind w:firstLine="709"/>
        <w:jc w:val="both"/>
        <w:rPr>
          <w:rFonts w:ascii="Times New Roman" w:hAnsi="Times New Roman"/>
          <w:sz w:val="24"/>
          <w:szCs w:val="24"/>
        </w:rPr>
      </w:pPr>
      <w:r w:rsidRPr="00302F0A">
        <w:rPr>
          <w:rFonts w:ascii="Times New Roman" w:hAnsi="Times New Roman"/>
          <w:sz w:val="24"/>
          <w:szCs w:val="24"/>
        </w:rPr>
        <w:t>Статья 11.24.</w:t>
      </w:r>
      <w:r w:rsidRPr="00C41848">
        <w:rPr>
          <w:rFonts w:ascii="Times New Roman" w:hAnsi="Times New Roman"/>
          <w:sz w:val="24"/>
          <w:szCs w:val="24"/>
        </w:rPr>
        <w:t xml:space="preserve"> Организация транспортного обслуживания населения без создания условий доступности для инвалидов</w:t>
      </w:r>
      <w:r>
        <w:rPr>
          <w:rFonts w:ascii="Times New Roman" w:hAnsi="Times New Roman"/>
          <w:sz w:val="24"/>
          <w:szCs w:val="24"/>
        </w:rPr>
        <w:t>.</w:t>
      </w:r>
    </w:p>
    <w:p w:rsidR="00302F0A" w:rsidRPr="00C41848" w:rsidRDefault="00302F0A" w:rsidP="00302F0A">
      <w:pPr>
        <w:spacing w:after="0" w:line="240" w:lineRule="auto"/>
        <w:ind w:firstLine="709"/>
        <w:jc w:val="both"/>
        <w:rPr>
          <w:rFonts w:ascii="Times New Roman" w:hAnsi="Times New Roman"/>
          <w:sz w:val="24"/>
          <w:szCs w:val="24"/>
        </w:rPr>
      </w:pPr>
      <w:r w:rsidRPr="00C41848">
        <w:rPr>
          <w:rFonts w:ascii="Times New Roman" w:hAnsi="Times New Roman"/>
          <w:sz w:val="24"/>
          <w:szCs w:val="24"/>
        </w:rPr>
        <w:t>Нарушение руководителем организации или иным должностным лицом, ответственным за организацию системы транспортного обслуживания населения и эксплуатацию транспортных средств, требований законодательства, предусматривающих включение в систему транспортного обслуживания населения транспортных средств, доступных для инвалидов, влечет наложение административного штрафа в размере от двух тысяч до трех тысяч рублей.</w:t>
      </w:r>
    </w:p>
    <w:p w:rsidR="00302F0A" w:rsidRPr="00C41848" w:rsidRDefault="00302F0A" w:rsidP="00302F0A">
      <w:pPr>
        <w:spacing w:after="0" w:line="240" w:lineRule="auto"/>
        <w:ind w:firstLine="709"/>
        <w:jc w:val="both"/>
        <w:rPr>
          <w:rFonts w:ascii="Times New Roman" w:hAnsi="Times New Roman"/>
          <w:sz w:val="24"/>
          <w:szCs w:val="24"/>
        </w:rPr>
      </w:pPr>
      <w:r w:rsidRPr="00302F0A">
        <w:rPr>
          <w:rFonts w:ascii="Times New Roman" w:hAnsi="Times New Roman"/>
          <w:sz w:val="24"/>
          <w:szCs w:val="24"/>
        </w:rPr>
        <w:t>Статья 12.19.</w:t>
      </w:r>
      <w:r w:rsidRPr="00C41848">
        <w:rPr>
          <w:rFonts w:ascii="Times New Roman" w:hAnsi="Times New Roman"/>
          <w:sz w:val="24"/>
          <w:szCs w:val="24"/>
        </w:rPr>
        <w:t xml:space="preserve"> Нарушение </w:t>
      </w:r>
      <w:hyperlink r:id="rId156" w:history="1">
        <w:r w:rsidRPr="00C41848">
          <w:rPr>
            <w:rFonts w:ascii="Times New Roman" w:hAnsi="Times New Roman"/>
            <w:sz w:val="24"/>
            <w:szCs w:val="24"/>
          </w:rPr>
          <w:t>правил</w:t>
        </w:r>
      </w:hyperlink>
      <w:r w:rsidRPr="00C41848">
        <w:rPr>
          <w:rFonts w:ascii="Times New Roman" w:hAnsi="Times New Roman"/>
          <w:sz w:val="24"/>
          <w:szCs w:val="24"/>
        </w:rPr>
        <w:t xml:space="preserve"> остановки или стоянки транспортных средств</w:t>
      </w:r>
    </w:p>
    <w:p w:rsidR="00302F0A" w:rsidRPr="00C41848" w:rsidRDefault="00302F0A" w:rsidP="00302F0A">
      <w:pPr>
        <w:spacing w:after="0" w:line="240" w:lineRule="auto"/>
        <w:ind w:firstLine="709"/>
        <w:jc w:val="both"/>
        <w:rPr>
          <w:rFonts w:ascii="Times New Roman" w:hAnsi="Times New Roman"/>
          <w:sz w:val="24"/>
          <w:szCs w:val="24"/>
        </w:rPr>
      </w:pPr>
      <w:r>
        <w:rPr>
          <w:rFonts w:ascii="Times New Roman" w:hAnsi="Times New Roman"/>
          <w:sz w:val="24"/>
          <w:szCs w:val="24"/>
        </w:rPr>
        <w:t>…</w:t>
      </w:r>
      <w:r w:rsidRPr="00C41848">
        <w:rPr>
          <w:rFonts w:ascii="Times New Roman" w:hAnsi="Times New Roman"/>
          <w:sz w:val="24"/>
          <w:szCs w:val="24"/>
        </w:rPr>
        <w:t>2. Нарушение правил остановки или стоянки транспортных средств в местах, отведенных для остановки или стоянки транспортных средств инвалидов, влечет наложение административного штрафа на водителя в размере от трех тысяч до пяти тысяч рублей.</w:t>
      </w:r>
    </w:p>
    <w:p w:rsidR="00302F0A" w:rsidRPr="00302F0A" w:rsidRDefault="00302F0A" w:rsidP="00302F0A">
      <w:pPr>
        <w:spacing w:after="0" w:line="240" w:lineRule="auto"/>
        <w:ind w:firstLine="709"/>
        <w:jc w:val="both"/>
        <w:rPr>
          <w:rFonts w:ascii="Times New Roman" w:hAnsi="Times New Roman"/>
          <w:sz w:val="24"/>
          <w:szCs w:val="24"/>
        </w:rPr>
      </w:pPr>
      <w:r w:rsidRPr="00302F0A">
        <w:rPr>
          <w:rFonts w:ascii="Times New Roman" w:hAnsi="Times New Roman"/>
          <w:sz w:val="24"/>
          <w:szCs w:val="24"/>
        </w:rPr>
        <w:t>Глава 21. Административные правонарушения в области воинского учета.</w:t>
      </w:r>
    </w:p>
    <w:p w:rsidR="00302F0A" w:rsidRPr="00C41848" w:rsidRDefault="00302F0A" w:rsidP="00302F0A">
      <w:pPr>
        <w:spacing w:after="0" w:line="240" w:lineRule="auto"/>
        <w:ind w:firstLine="709"/>
        <w:jc w:val="both"/>
        <w:rPr>
          <w:rFonts w:ascii="Times New Roman" w:hAnsi="Times New Roman"/>
          <w:sz w:val="24"/>
          <w:szCs w:val="24"/>
        </w:rPr>
      </w:pPr>
      <w:r w:rsidRPr="00302F0A">
        <w:rPr>
          <w:rFonts w:ascii="Times New Roman" w:hAnsi="Times New Roman"/>
          <w:sz w:val="24"/>
          <w:szCs w:val="24"/>
        </w:rPr>
        <w:t>Статья 21.4.</w:t>
      </w:r>
      <w:r w:rsidRPr="00C41848">
        <w:rPr>
          <w:rFonts w:ascii="Times New Roman" w:hAnsi="Times New Roman"/>
          <w:sz w:val="24"/>
          <w:szCs w:val="24"/>
        </w:rPr>
        <w:t xml:space="preserve"> Несообщение сведений о гражданах, состоящих или обязанных состоять на воинском учете</w:t>
      </w:r>
    </w:p>
    <w:p w:rsidR="00302F0A" w:rsidRPr="00C41848" w:rsidRDefault="00302F0A" w:rsidP="00302F0A">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C41848">
        <w:rPr>
          <w:rFonts w:ascii="Times New Roman" w:hAnsi="Times New Roman"/>
          <w:sz w:val="24"/>
          <w:szCs w:val="24"/>
        </w:rPr>
        <w:t xml:space="preserve">Несообщение в </w:t>
      </w:r>
      <w:hyperlink r:id="rId157" w:history="1">
        <w:r w:rsidRPr="00C41848">
          <w:rPr>
            <w:rFonts w:ascii="Times New Roman" w:hAnsi="Times New Roman"/>
            <w:sz w:val="24"/>
            <w:szCs w:val="24"/>
          </w:rPr>
          <w:t>установленный срок</w:t>
        </w:r>
      </w:hyperlink>
      <w:r w:rsidRPr="00C41848">
        <w:rPr>
          <w:rFonts w:ascii="Times New Roman" w:hAnsi="Times New Roman"/>
          <w:sz w:val="24"/>
          <w:szCs w:val="24"/>
        </w:rPr>
        <w:t xml:space="preserve"> должностным лицом органа государственной службы медико-социальной экспертизы в военный комиссариат или в иной орган, осуществляющий воинский учет, сведений о признании граждан, состоящих или обязанных состоять на воинском учете, инвалидами влечет наложение административного штрафа в размере от трехсот до пятисот рублей</w:t>
      </w:r>
    </w:p>
    <w:p w:rsidR="00302F0A" w:rsidRPr="00C41848" w:rsidRDefault="00302F0A" w:rsidP="00302F0A">
      <w:pPr>
        <w:spacing w:after="0" w:line="240" w:lineRule="auto"/>
        <w:ind w:firstLine="709"/>
        <w:jc w:val="both"/>
        <w:rPr>
          <w:rFonts w:ascii="Times New Roman" w:hAnsi="Times New Roman"/>
          <w:sz w:val="24"/>
          <w:szCs w:val="24"/>
        </w:rPr>
      </w:pPr>
    </w:p>
    <w:p w:rsidR="00302F0A" w:rsidRPr="00C41848" w:rsidRDefault="00302F0A" w:rsidP="00302F0A">
      <w:pPr>
        <w:spacing w:after="0" w:line="240" w:lineRule="auto"/>
        <w:ind w:firstLine="709"/>
        <w:jc w:val="both"/>
        <w:rPr>
          <w:rFonts w:ascii="Times New Roman" w:hAnsi="Times New Roman"/>
          <w:sz w:val="24"/>
          <w:szCs w:val="24"/>
        </w:rPr>
      </w:pPr>
      <w:r w:rsidRPr="00F125F1">
        <w:rPr>
          <w:rFonts w:ascii="Times New Roman" w:hAnsi="Times New Roman"/>
          <w:sz w:val="24"/>
          <w:szCs w:val="24"/>
        </w:rPr>
        <w:t>Статья 32.13.</w:t>
      </w:r>
      <w:r w:rsidRPr="00C41848">
        <w:rPr>
          <w:rFonts w:ascii="Times New Roman" w:hAnsi="Times New Roman"/>
          <w:sz w:val="24"/>
          <w:szCs w:val="24"/>
        </w:rPr>
        <w:t xml:space="preserve"> Исполнение постановления о назначении обязательных работ</w:t>
      </w:r>
      <w:r>
        <w:rPr>
          <w:rFonts w:ascii="Times New Roman" w:hAnsi="Times New Roman"/>
          <w:sz w:val="24"/>
          <w:szCs w:val="24"/>
        </w:rPr>
        <w:t>.</w:t>
      </w:r>
    </w:p>
    <w:p w:rsidR="00302F0A" w:rsidRDefault="00302F0A" w:rsidP="00F125F1">
      <w:pPr>
        <w:spacing w:after="0" w:line="240" w:lineRule="auto"/>
        <w:ind w:firstLine="709"/>
        <w:jc w:val="both"/>
        <w:rPr>
          <w:rFonts w:ascii="Times New Roman" w:hAnsi="Times New Roman"/>
          <w:sz w:val="24"/>
          <w:szCs w:val="24"/>
        </w:rPr>
      </w:pPr>
      <w:r>
        <w:rPr>
          <w:rFonts w:ascii="Times New Roman" w:hAnsi="Times New Roman"/>
          <w:sz w:val="24"/>
          <w:szCs w:val="24"/>
        </w:rPr>
        <w:t>…</w:t>
      </w:r>
      <w:r w:rsidRPr="00C41848">
        <w:rPr>
          <w:rFonts w:ascii="Times New Roman" w:hAnsi="Times New Roman"/>
          <w:sz w:val="24"/>
          <w:szCs w:val="24"/>
        </w:rPr>
        <w:t>7. Лицо, которому назначено административное наказание в виде обязательных работ, вправе обратиться в суд с ходатайством об освобождении от дальнейшего отбывания обязательных работ в случае признания его инвалидом I или II группы, наступления беременности либо тяжелой болезни, препятствующей отбыванию обязательных работ. Об удовлетворении данного ходатайства судья выносит постановление о прекращении исполнения постановления о назначении административного наказания в виде обязательных работ.</w:t>
      </w:r>
    </w:p>
    <w:p w:rsidR="00477ABE" w:rsidRDefault="000340EE" w:rsidP="00FA2B21">
      <w:pPr>
        <w:spacing w:after="0" w:line="240" w:lineRule="auto"/>
        <w:ind w:firstLine="709"/>
        <w:jc w:val="both"/>
        <w:rPr>
          <w:rFonts w:ascii="Times New Roman" w:hAnsi="Times New Roman"/>
          <w:sz w:val="24"/>
          <w:szCs w:val="24"/>
        </w:rPr>
      </w:pPr>
      <w:r>
        <w:rPr>
          <w:rFonts w:ascii="Times New Roman" w:hAnsi="Times New Roman"/>
          <w:sz w:val="24"/>
          <w:szCs w:val="24"/>
        </w:rPr>
        <w:br w:type="page"/>
      </w:r>
    </w:p>
    <w:p w:rsidR="00477ABE" w:rsidRPr="00477ABE" w:rsidRDefault="00477ABE" w:rsidP="00477ABE">
      <w:pPr>
        <w:widowControl w:val="0"/>
        <w:autoSpaceDE w:val="0"/>
        <w:autoSpaceDN w:val="0"/>
        <w:adjustRightInd w:val="0"/>
        <w:spacing w:after="0" w:line="240" w:lineRule="auto"/>
        <w:ind w:firstLine="540"/>
        <w:jc w:val="right"/>
        <w:rPr>
          <w:rFonts w:ascii="Times New Roman" w:hAnsi="Times New Roman"/>
          <w:b/>
          <w:color w:val="000000"/>
          <w:sz w:val="24"/>
          <w:szCs w:val="24"/>
        </w:rPr>
      </w:pPr>
      <w:r w:rsidRPr="00477ABE">
        <w:rPr>
          <w:rFonts w:ascii="Times New Roman" w:hAnsi="Times New Roman"/>
          <w:b/>
          <w:color w:val="000000"/>
          <w:sz w:val="24"/>
          <w:szCs w:val="24"/>
        </w:rPr>
        <w:t>Приложение </w:t>
      </w:r>
      <w:r w:rsidR="00FA2B21">
        <w:rPr>
          <w:rFonts w:ascii="Times New Roman" w:hAnsi="Times New Roman"/>
          <w:b/>
          <w:color w:val="000000"/>
          <w:sz w:val="24"/>
          <w:szCs w:val="24"/>
        </w:rPr>
        <w:t>8</w:t>
      </w:r>
      <w:r w:rsidRPr="00477ABE">
        <w:rPr>
          <w:rFonts w:ascii="Times New Roman" w:hAnsi="Times New Roman"/>
          <w:b/>
          <w:color w:val="000000"/>
          <w:sz w:val="24"/>
          <w:szCs w:val="24"/>
        </w:rPr>
        <w:t> </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477ABE" w:rsidRDefault="00477ABE" w:rsidP="00477ABE">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477ABE">
        <w:rPr>
          <w:rFonts w:ascii="Times New Roman" w:hAnsi="Times New Roman"/>
          <w:b/>
          <w:color w:val="000000"/>
          <w:sz w:val="24"/>
          <w:szCs w:val="24"/>
        </w:rPr>
        <w:t xml:space="preserve">Приказ Министерства регионального развития Российской Федерации от 27 декабря 2011 года № 605 </w:t>
      </w:r>
      <w:r w:rsidR="00957B5C">
        <w:rPr>
          <w:rFonts w:ascii="Times New Roman" w:hAnsi="Times New Roman"/>
          <w:b/>
          <w:color w:val="000000"/>
          <w:sz w:val="24"/>
          <w:szCs w:val="24"/>
        </w:rPr>
        <w:t>«</w:t>
      </w:r>
      <w:r w:rsidRPr="00477ABE">
        <w:rPr>
          <w:rFonts w:ascii="Times New Roman" w:hAnsi="Times New Roman"/>
          <w:b/>
          <w:color w:val="000000"/>
          <w:sz w:val="24"/>
          <w:szCs w:val="24"/>
        </w:rPr>
        <w:t xml:space="preserve">Об утверждении свода правил </w:t>
      </w:r>
      <w:r w:rsidR="00957B5C">
        <w:rPr>
          <w:rFonts w:ascii="Times New Roman" w:hAnsi="Times New Roman"/>
          <w:b/>
          <w:color w:val="000000"/>
          <w:sz w:val="24"/>
          <w:szCs w:val="24"/>
        </w:rPr>
        <w:t>«</w:t>
      </w:r>
      <w:r w:rsidRPr="00477ABE">
        <w:rPr>
          <w:rFonts w:ascii="Times New Roman" w:hAnsi="Times New Roman"/>
          <w:b/>
          <w:color w:val="000000"/>
          <w:sz w:val="24"/>
          <w:szCs w:val="24"/>
        </w:rPr>
        <w:t xml:space="preserve">СНИП 35-01-2001 </w:t>
      </w:r>
      <w:r w:rsidR="00957B5C">
        <w:rPr>
          <w:rFonts w:ascii="Times New Roman" w:hAnsi="Times New Roman"/>
          <w:b/>
          <w:color w:val="000000"/>
          <w:sz w:val="24"/>
          <w:szCs w:val="24"/>
        </w:rPr>
        <w:t>«</w:t>
      </w:r>
      <w:r w:rsidRPr="00477ABE">
        <w:rPr>
          <w:rFonts w:ascii="Times New Roman" w:hAnsi="Times New Roman"/>
          <w:b/>
          <w:color w:val="000000"/>
          <w:sz w:val="24"/>
          <w:szCs w:val="24"/>
        </w:rPr>
        <w:t>Доступность зданий и сооружений для маломобильных групп населения</w:t>
      </w:r>
      <w:r w:rsidR="00957B5C">
        <w:rPr>
          <w:rFonts w:ascii="Times New Roman" w:hAnsi="Times New Roman"/>
          <w:b/>
          <w:color w:val="000000"/>
          <w:sz w:val="24"/>
          <w:szCs w:val="24"/>
        </w:rPr>
        <w:t>»</w:t>
      </w:r>
    </w:p>
    <w:p w:rsidR="00477ABE" w:rsidRPr="00477ABE" w:rsidRDefault="00477ABE" w:rsidP="00477ABE">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477ABE">
        <w:rPr>
          <w:rFonts w:ascii="Times New Roman" w:hAnsi="Times New Roman"/>
          <w:b/>
          <w:color w:val="000000"/>
          <w:sz w:val="24"/>
          <w:szCs w:val="24"/>
        </w:rPr>
        <w:t>(СП 59.13330.2012)</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 xml:space="preserve">В соответствии с Федеральным </w:t>
      </w:r>
      <w:hyperlink r:id="rId158" w:history="1">
        <w:r w:rsidRPr="00477ABE">
          <w:rPr>
            <w:rFonts w:ascii="Times New Roman" w:hAnsi="Times New Roman"/>
            <w:color w:val="000000"/>
            <w:sz w:val="24"/>
            <w:szCs w:val="24"/>
          </w:rPr>
          <w:t>законом</w:t>
        </w:r>
      </w:hyperlink>
      <w:r w:rsidRPr="00477ABE">
        <w:rPr>
          <w:rFonts w:ascii="Times New Roman" w:hAnsi="Times New Roman"/>
          <w:color w:val="000000"/>
          <w:sz w:val="24"/>
          <w:szCs w:val="24"/>
        </w:rPr>
        <w:t xml:space="preserve"> от 30 декабря 2009 года № 384-ФЗ </w:t>
      </w:r>
      <w:r w:rsidR="00957B5C">
        <w:rPr>
          <w:rFonts w:ascii="Times New Roman" w:hAnsi="Times New Roman"/>
          <w:color w:val="000000"/>
          <w:sz w:val="24"/>
          <w:szCs w:val="24"/>
        </w:rPr>
        <w:t>«</w:t>
      </w:r>
      <w:r w:rsidRPr="00477ABE">
        <w:rPr>
          <w:rFonts w:ascii="Times New Roman" w:hAnsi="Times New Roman"/>
          <w:color w:val="000000"/>
          <w:sz w:val="24"/>
          <w:szCs w:val="24"/>
        </w:rPr>
        <w:t>Технический регламент о безопасности зданий и сооружений</w:t>
      </w:r>
      <w:r w:rsidR="00957B5C">
        <w:rPr>
          <w:rFonts w:ascii="Times New Roman" w:hAnsi="Times New Roman"/>
          <w:color w:val="000000"/>
          <w:sz w:val="24"/>
          <w:szCs w:val="24"/>
        </w:rPr>
        <w:t>»</w:t>
      </w:r>
      <w:r w:rsidRPr="00477ABE">
        <w:rPr>
          <w:rFonts w:ascii="Times New Roman" w:hAnsi="Times New Roman"/>
          <w:color w:val="000000"/>
          <w:sz w:val="24"/>
          <w:szCs w:val="24"/>
        </w:rPr>
        <w:t xml:space="preserve"> (Собрание законодательства Российской Федерации, 2010, № 1, ст. 5), </w:t>
      </w:r>
      <w:hyperlink r:id="rId159" w:history="1">
        <w:r w:rsidRPr="00477ABE">
          <w:rPr>
            <w:rFonts w:ascii="Times New Roman" w:hAnsi="Times New Roman"/>
            <w:color w:val="000000"/>
            <w:sz w:val="24"/>
            <w:szCs w:val="24"/>
          </w:rPr>
          <w:t>Постановлением</w:t>
        </w:r>
      </w:hyperlink>
      <w:r w:rsidRPr="00477ABE">
        <w:rPr>
          <w:rFonts w:ascii="Times New Roman" w:hAnsi="Times New Roman"/>
          <w:color w:val="000000"/>
          <w:sz w:val="24"/>
          <w:szCs w:val="24"/>
        </w:rPr>
        <w:t xml:space="preserve"> Правительства Российской Федерации от 19 ноября 2008 года № 858 </w:t>
      </w:r>
      <w:r w:rsidR="00957B5C">
        <w:rPr>
          <w:rFonts w:ascii="Times New Roman" w:hAnsi="Times New Roman"/>
          <w:color w:val="000000"/>
          <w:sz w:val="24"/>
          <w:szCs w:val="24"/>
        </w:rPr>
        <w:t>«</w:t>
      </w:r>
      <w:r w:rsidRPr="00477ABE">
        <w:rPr>
          <w:rFonts w:ascii="Times New Roman" w:hAnsi="Times New Roman"/>
          <w:color w:val="000000"/>
          <w:sz w:val="24"/>
          <w:szCs w:val="24"/>
        </w:rPr>
        <w:t>О порядке разработки и утверждения сводов правил</w:t>
      </w:r>
      <w:r w:rsidR="00957B5C">
        <w:rPr>
          <w:rFonts w:ascii="Times New Roman" w:hAnsi="Times New Roman"/>
          <w:color w:val="000000"/>
          <w:sz w:val="24"/>
          <w:szCs w:val="24"/>
        </w:rPr>
        <w:t>»</w:t>
      </w:r>
      <w:r w:rsidRPr="00477ABE">
        <w:rPr>
          <w:rFonts w:ascii="Times New Roman" w:hAnsi="Times New Roman"/>
          <w:color w:val="000000"/>
          <w:sz w:val="24"/>
          <w:szCs w:val="24"/>
        </w:rPr>
        <w:t xml:space="preserve"> (Собрание законодательства Российской Федерации, 2008, № 48, ст. 5608), </w:t>
      </w:r>
      <w:hyperlink r:id="rId160" w:history="1">
        <w:r w:rsidRPr="00477ABE">
          <w:rPr>
            <w:rFonts w:ascii="Times New Roman" w:hAnsi="Times New Roman"/>
            <w:color w:val="000000"/>
            <w:sz w:val="24"/>
            <w:szCs w:val="24"/>
          </w:rPr>
          <w:t>пунктом 5.3.15</w:t>
        </w:r>
      </w:hyperlink>
      <w:r w:rsidRPr="00477ABE">
        <w:rPr>
          <w:rFonts w:ascii="Times New Roman" w:hAnsi="Times New Roman"/>
          <w:color w:val="000000"/>
          <w:sz w:val="24"/>
          <w:szCs w:val="24"/>
        </w:rPr>
        <w:t xml:space="preserve"> Положения о Министерстве регионального развития Российской Федерации, утвержденного Постановлением Правительства Российской Федерации от 26 января 2005 года № 40 (Собрание законодательства Российской Федерации, 2005, № 5, ст. 390; 2007, № 45, ст. 5488), приказываю:</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 xml:space="preserve">1. Утвердить и ввести в действие с 1 января 2013 года свод правил </w:t>
      </w:r>
      <w:hyperlink r:id="rId161" w:history="1">
        <w:r w:rsidRPr="00477ABE">
          <w:rPr>
            <w:rFonts w:ascii="Times New Roman" w:hAnsi="Times New Roman"/>
            <w:color w:val="000000"/>
            <w:sz w:val="24"/>
            <w:szCs w:val="24"/>
          </w:rPr>
          <w:t>СНиП 35-01-2001</w:t>
        </w:r>
      </w:hyperlink>
      <w:r w:rsidRPr="00477ABE">
        <w:rPr>
          <w:rFonts w:ascii="Times New Roman" w:hAnsi="Times New Roman"/>
          <w:color w:val="000000"/>
          <w:sz w:val="24"/>
          <w:szCs w:val="24"/>
        </w:rPr>
        <w:t xml:space="preserve"> </w:t>
      </w:r>
      <w:r w:rsidR="00957B5C">
        <w:rPr>
          <w:rFonts w:ascii="Times New Roman" w:hAnsi="Times New Roman"/>
          <w:color w:val="000000"/>
          <w:sz w:val="24"/>
          <w:szCs w:val="24"/>
        </w:rPr>
        <w:t>«</w:t>
      </w:r>
      <w:r w:rsidRPr="00477ABE">
        <w:rPr>
          <w:rFonts w:ascii="Times New Roman" w:hAnsi="Times New Roman"/>
          <w:color w:val="000000"/>
          <w:sz w:val="24"/>
          <w:szCs w:val="24"/>
        </w:rPr>
        <w:t>Доступность зданий и сооружений для маломобильных групп населения</w:t>
      </w:r>
      <w:r w:rsidR="00957B5C">
        <w:rPr>
          <w:rFonts w:ascii="Times New Roman" w:hAnsi="Times New Roman"/>
          <w:color w:val="000000"/>
          <w:sz w:val="24"/>
          <w:szCs w:val="24"/>
        </w:rPr>
        <w:t>»</w:t>
      </w:r>
      <w:r w:rsidRPr="00477ABE">
        <w:rPr>
          <w:rFonts w:ascii="Times New Roman" w:hAnsi="Times New Roman"/>
          <w:color w:val="000000"/>
          <w:sz w:val="24"/>
          <w:szCs w:val="24"/>
        </w:rPr>
        <w:t xml:space="preserve"> согласно приложению к настоящему Приказу.</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 xml:space="preserve">2. Признать утратившими силу с 1 января 2013 года </w:t>
      </w:r>
      <w:hyperlink r:id="rId162" w:history="1">
        <w:r w:rsidRPr="00477ABE">
          <w:rPr>
            <w:rFonts w:ascii="Times New Roman" w:hAnsi="Times New Roman"/>
            <w:color w:val="000000"/>
            <w:sz w:val="24"/>
            <w:szCs w:val="24"/>
          </w:rPr>
          <w:t>СНиП 35-01-2001</w:t>
        </w:r>
      </w:hyperlink>
      <w:r w:rsidRPr="00477ABE">
        <w:rPr>
          <w:rFonts w:ascii="Times New Roman" w:hAnsi="Times New Roman"/>
          <w:color w:val="000000"/>
          <w:sz w:val="24"/>
          <w:szCs w:val="24"/>
        </w:rPr>
        <w:t xml:space="preserve"> </w:t>
      </w:r>
      <w:r w:rsidR="00957B5C">
        <w:rPr>
          <w:rFonts w:ascii="Times New Roman" w:hAnsi="Times New Roman"/>
          <w:color w:val="000000"/>
          <w:sz w:val="24"/>
          <w:szCs w:val="24"/>
        </w:rPr>
        <w:t>«</w:t>
      </w:r>
      <w:r w:rsidRPr="00477ABE">
        <w:rPr>
          <w:rFonts w:ascii="Times New Roman" w:hAnsi="Times New Roman"/>
          <w:color w:val="000000"/>
          <w:sz w:val="24"/>
          <w:szCs w:val="24"/>
        </w:rPr>
        <w:t>Доступность зданий и сооружений для маломобильных групп населения</w:t>
      </w:r>
      <w:r w:rsidR="00957B5C">
        <w:rPr>
          <w:rFonts w:ascii="Times New Roman" w:hAnsi="Times New Roman"/>
          <w:color w:val="000000"/>
          <w:sz w:val="24"/>
          <w:szCs w:val="24"/>
        </w:rPr>
        <w:t>»</w:t>
      </w:r>
      <w:r w:rsidRPr="00477ABE">
        <w:rPr>
          <w:rFonts w:ascii="Times New Roman" w:hAnsi="Times New Roman"/>
          <w:color w:val="000000"/>
          <w:sz w:val="24"/>
          <w:szCs w:val="24"/>
        </w:rPr>
        <w:t>, утвержденные Постановлением Госстроя России от 16 июля 2001 года № 73.</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 xml:space="preserve">3. Департаменту архитектуры, строительства и градостроительной политики (Д.В. Шаповалу) передать копию настоящего Приказа с приложением Федеральному автономному учреждению </w:t>
      </w:r>
      <w:r w:rsidR="00957B5C">
        <w:rPr>
          <w:rFonts w:ascii="Times New Roman" w:hAnsi="Times New Roman"/>
          <w:color w:val="000000"/>
          <w:sz w:val="24"/>
          <w:szCs w:val="24"/>
        </w:rPr>
        <w:t>«</w:t>
      </w:r>
      <w:r w:rsidRPr="00477ABE">
        <w:rPr>
          <w:rFonts w:ascii="Times New Roman" w:hAnsi="Times New Roman"/>
          <w:color w:val="000000"/>
          <w:sz w:val="24"/>
          <w:szCs w:val="24"/>
        </w:rPr>
        <w:t>Федеральный центр нормирования, стандартизации и технической оценки соответствия в строительстве</w:t>
      </w:r>
      <w:r w:rsidR="00957B5C">
        <w:rPr>
          <w:rFonts w:ascii="Times New Roman" w:hAnsi="Times New Roman"/>
          <w:color w:val="000000"/>
          <w:sz w:val="24"/>
          <w:szCs w:val="24"/>
        </w:rPr>
        <w:t>»</w:t>
      </w:r>
      <w:r w:rsidRPr="00477ABE">
        <w:rPr>
          <w:rFonts w:ascii="Times New Roman" w:hAnsi="Times New Roman"/>
          <w:color w:val="000000"/>
          <w:sz w:val="24"/>
          <w:szCs w:val="24"/>
        </w:rPr>
        <w:t xml:space="preserve"> (ФАУ </w:t>
      </w:r>
      <w:r w:rsidR="00957B5C">
        <w:rPr>
          <w:rFonts w:ascii="Times New Roman" w:hAnsi="Times New Roman"/>
          <w:color w:val="000000"/>
          <w:sz w:val="24"/>
          <w:szCs w:val="24"/>
        </w:rPr>
        <w:t>«</w:t>
      </w:r>
      <w:r w:rsidRPr="00477ABE">
        <w:rPr>
          <w:rFonts w:ascii="Times New Roman" w:hAnsi="Times New Roman"/>
          <w:color w:val="000000"/>
          <w:sz w:val="24"/>
          <w:szCs w:val="24"/>
        </w:rPr>
        <w:t>ФЦС</w:t>
      </w:r>
      <w:r w:rsidR="00957B5C">
        <w:rPr>
          <w:rFonts w:ascii="Times New Roman" w:hAnsi="Times New Roman"/>
          <w:color w:val="000000"/>
          <w:sz w:val="24"/>
          <w:szCs w:val="24"/>
        </w:rPr>
        <w:t>»</w:t>
      </w:r>
      <w:r w:rsidRPr="00477ABE">
        <w:rPr>
          <w:rFonts w:ascii="Times New Roman" w:hAnsi="Times New Roman"/>
          <w:color w:val="000000"/>
          <w:sz w:val="24"/>
          <w:szCs w:val="24"/>
        </w:rPr>
        <w:t>) для официального распространения свода правил.</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И.о. Министра</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В.А.ТОКАРЕВ</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477ABE" w:rsidRPr="00477ABE" w:rsidRDefault="00477ABE" w:rsidP="00477ABE">
      <w:pPr>
        <w:widowControl w:val="0"/>
        <w:autoSpaceDE w:val="0"/>
        <w:autoSpaceDN w:val="0"/>
        <w:adjustRightInd w:val="0"/>
        <w:spacing w:after="0" w:line="240" w:lineRule="auto"/>
        <w:ind w:left="6804"/>
        <w:rPr>
          <w:rFonts w:ascii="Times New Roman" w:hAnsi="Times New Roman"/>
          <w:color w:val="000000"/>
          <w:sz w:val="24"/>
          <w:szCs w:val="24"/>
        </w:rPr>
      </w:pPr>
      <w:r w:rsidRPr="00477ABE">
        <w:rPr>
          <w:rFonts w:ascii="Times New Roman" w:hAnsi="Times New Roman"/>
          <w:color w:val="000000"/>
          <w:sz w:val="24"/>
          <w:szCs w:val="24"/>
        </w:rPr>
        <w:t>Утвержден</w:t>
      </w:r>
    </w:p>
    <w:p w:rsidR="00477ABE" w:rsidRPr="00477ABE" w:rsidRDefault="00477ABE" w:rsidP="00477ABE">
      <w:pPr>
        <w:widowControl w:val="0"/>
        <w:autoSpaceDE w:val="0"/>
        <w:autoSpaceDN w:val="0"/>
        <w:adjustRightInd w:val="0"/>
        <w:spacing w:after="0" w:line="240" w:lineRule="auto"/>
        <w:ind w:left="6804"/>
        <w:rPr>
          <w:rFonts w:ascii="Times New Roman" w:hAnsi="Times New Roman"/>
          <w:color w:val="000000"/>
          <w:sz w:val="24"/>
          <w:szCs w:val="24"/>
        </w:rPr>
      </w:pPr>
      <w:r w:rsidRPr="00477ABE">
        <w:rPr>
          <w:rFonts w:ascii="Times New Roman" w:hAnsi="Times New Roman"/>
          <w:color w:val="000000"/>
          <w:sz w:val="24"/>
          <w:szCs w:val="24"/>
        </w:rPr>
        <w:t>приказом Министерства</w:t>
      </w:r>
    </w:p>
    <w:p w:rsidR="00477ABE" w:rsidRPr="00477ABE" w:rsidRDefault="00477ABE" w:rsidP="00477ABE">
      <w:pPr>
        <w:widowControl w:val="0"/>
        <w:autoSpaceDE w:val="0"/>
        <w:autoSpaceDN w:val="0"/>
        <w:adjustRightInd w:val="0"/>
        <w:spacing w:after="0" w:line="240" w:lineRule="auto"/>
        <w:ind w:left="6804"/>
        <w:rPr>
          <w:rFonts w:ascii="Times New Roman" w:hAnsi="Times New Roman"/>
          <w:color w:val="000000"/>
          <w:sz w:val="24"/>
          <w:szCs w:val="24"/>
        </w:rPr>
      </w:pPr>
      <w:r w:rsidRPr="00477ABE">
        <w:rPr>
          <w:rFonts w:ascii="Times New Roman" w:hAnsi="Times New Roman"/>
          <w:color w:val="000000"/>
          <w:sz w:val="24"/>
          <w:szCs w:val="24"/>
        </w:rPr>
        <w:t>регионального развития</w:t>
      </w:r>
    </w:p>
    <w:p w:rsidR="00477ABE" w:rsidRPr="00477ABE" w:rsidRDefault="00477ABE" w:rsidP="00477ABE">
      <w:pPr>
        <w:widowControl w:val="0"/>
        <w:autoSpaceDE w:val="0"/>
        <w:autoSpaceDN w:val="0"/>
        <w:adjustRightInd w:val="0"/>
        <w:spacing w:after="0" w:line="240" w:lineRule="auto"/>
        <w:ind w:left="6804"/>
        <w:rPr>
          <w:rFonts w:ascii="Times New Roman" w:hAnsi="Times New Roman"/>
          <w:color w:val="000000"/>
          <w:sz w:val="24"/>
          <w:szCs w:val="24"/>
        </w:rPr>
      </w:pPr>
      <w:r w:rsidRPr="00477ABE">
        <w:rPr>
          <w:rFonts w:ascii="Times New Roman" w:hAnsi="Times New Roman"/>
          <w:color w:val="000000"/>
          <w:sz w:val="24"/>
          <w:szCs w:val="24"/>
        </w:rPr>
        <w:t>Российской Федерации</w:t>
      </w:r>
    </w:p>
    <w:p w:rsidR="00477ABE" w:rsidRDefault="00477ABE" w:rsidP="00477ABE">
      <w:pPr>
        <w:widowControl w:val="0"/>
        <w:autoSpaceDE w:val="0"/>
        <w:autoSpaceDN w:val="0"/>
        <w:adjustRightInd w:val="0"/>
        <w:spacing w:after="0" w:line="240" w:lineRule="auto"/>
        <w:ind w:left="6804"/>
        <w:rPr>
          <w:rFonts w:ascii="Times New Roman" w:hAnsi="Times New Roman"/>
          <w:color w:val="000000"/>
          <w:sz w:val="24"/>
          <w:szCs w:val="24"/>
        </w:rPr>
      </w:pPr>
      <w:r w:rsidRPr="00477ABE">
        <w:rPr>
          <w:rFonts w:ascii="Times New Roman" w:hAnsi="Times New Roman"/>
          <w:color w:val="000000"/>
          <w:sz w:val="24"/>
          <w:szCs w:val="24"/>
        </w:rPr>
        <w:t xml:space="preserve">от 27.12.2011 г. № 605 </w:t>
      </w:r>
    </w:p>
    <w:p w:rsidR="00477ABE" w:rsidRDefault="00477ABE" w:rsidP="00477ABE">
      <w:pPr>
        <w:widowControl w:val="0"/>
        <w:autoSpaceDE w:val="0"/>
        <w:autoSpaceDN w:val="0"/>
        <w:adjustRightInd w:val="0"/>
        <w:spacing w:after="0" w:line="240" w:lineRule="auto"/>
        <w:ind w:left="6804"/>
        <w:rPr>
          <w:rFonts w:ascii="Times New Roman" w:hAnsi="Times New Roman"/>
          <w:color w:val="000000"/>
          <w:sz w:val="24"/>
          <w:szCs w:val="24"/>
        </w:rPr>
      </w:pPr>
    </w:p>
    <w:p w:rsidR="00477ABE" w:rsidRPr="00477ABE" w:rsidRDefault="00477ABE" w:rsidP="00477ABE">
      <w:pPr>
        <w:widowControl w:val="0"/>
        <w:autoSpaceDE w:val="0"/>
        <w:autoSpaceDN w:val="0"/>
        <w:adjustRightInd w:val="0"/>
        <w:spacing w:after="0" w:line="240" w:lineRule="auto"/>
        <w:ind w:left="6804"/>
        <w:rPr>
          <w:rFonts w:ascii="Times New Roman" w:hAnsi="Times New Roman"/>
          <w:color w:val="000000"/>
          <w:sz w:val="24"/>
          <w:szCs w:val="24"/>
        </w:rPr>
      </w:pPr>
      <w:r w:rsidRPr="00477ABE">
        <w:rPr>
          <w:rFonts w:ascii="Times New Roman" w:hAnsi="Times New Roman"/>
          <w:color w:val="000000"/>
          <w:sz w:val="24"/>
          <w:szCs w:val="24"/>
        </w:rPr>
        <w:t>Извлечени</w:t>
      </w:r>
      <w:r>
        <w:rPr>
          <w:rFonts w:ascii="Times New Roman" w:hAnsi="Times New Roman"/>
          <w:color w:val="000000"/>
          <w:sz w:val="24"/>
          <w:szCs w:val="24"/>
        </w:rPr>
        <w:t>я</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477ABE" w:rsidRPr="00477ABE" w:rsidRDefault="00477ABE" w:rsidP="00477ABE">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477ABE">
        <w:rPr>
          <w:rFonts w:ascii="Times New Roman" w:hAnsi="Times New Roman"/>
          <w:b/>
          <w:color w:val="000000"/>
          <w:sz w:val="24"/>
          <w:szCs w:val="24"/>
        </w:rPr>
        <w:t>СВОД ПРАВИЛ</w:t>
      </w:r>
    </w:p>
    <w:p w:rsidR="00477ABE" w:rsidRPr="00477ABE" w:rsidRDefault="00477ABE" w:rsidP="00477ABE">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477ABE">
        <w:rPr>
          <w:rFonts w:ascii="Times New Roman" w:hAnsi="Times New Roman"/>
          <w:b/>
          <w:color w:val="000000"/>
          <w:sz w:val="24"/>
          <w:szCs w:val="24"/>
        </w:rPr>
        <w:t>ДОСТУПНОСТЬ ЗДАНИЙ И СООРУЖЕНИЙ ДЛЯ МАЛОМОБИЛЬНЫХ ГРУПП НАСЕЛЕНИЯ</w:t>
      </w:r>
    </w:p>
    <w:p w:rsidR="00477ABE" w:rsidRPr="00477ABE" w:rsidRDefault="00477ABE" w:rsidP="00477ABE">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477ABE">
        <w:rPr>
          <w:rFonts w:ascii="Times New Roman" w:hAnsi="Times New Roman"/>
          <w:b/>
          <w:color w:val="000000"/>
          <w:sz w:val="24"/>
          <w:szCs w:val="24"/>
        </w:rPr>
        <w:t>(СП 59.13330.2012 Доступность зданий и сооружений для маломобильных групп населения. Актуализированная редакция СНиП 35-01-2001</w:t>
      </w:r>
      <w:hyperlink r:id="rId163" w:history="1">
        <w:r w:rsidRPr="00477ABE">
          <w:rPr>
            <w:rFonts w:ascii="Times New Roman" w:hAnsi="Times New Roman"/>
            <w:b/>
            <w:sz w:val="24"/>
            <w:szCs w:val="24"/>
          </w:rPr>
          <w:t>СНиП 35-01-2001</w:t>
        </w:r>
      </w:hyperlink>
      <w:r w:rsidRPr="00477ABE">
        <w:rPr>
          <w:rFonts w:ascii="Times New Roman" w:hAnsi="Times New Roman"/>
          <w:b/>
          <w:color w:val="000000"/>
          <w:sz w:val="24"/>
          <w:szCs w:val="24"/>
        </w:rPr>
        <w:t>)</w:t>
      </w:r>
      <w:r w:rsidRPr="00477ABE">
        <w:rPr>
          <w:rFonts w:ascii="Times New Roman" w:hAnsi="Times New Roman"/>
          <w:b/>
          <w:color w:val="000000"/>
          <w:sz w:val="24"/>
          <w:szCs w:val="24"/>
        </w:rPr>
        <w:footnoteReference w:id="1"/>
      </w:r>
      <w:r w:rsidRPr="00477ABE">
        <w:rPr>
          <w:rFonts w:ascii="Times New Roman" w:hAnsi="Times New Roman"/>
          <w:b/>
          <w:color w:val="000000"/>
          <w:sz w:val="16"/>
          <w:szCs w:val="16"/>
        </w:rPr>
        <w:t>*</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 xml:space="preserve">Свод правил разработан в соответствии с принципами </w:t>
      </w:r>
      <w:hyperlink r:id="rId164" w:history="1">
        <w:r w:rsidRPr="00477ABE">
          <w:rPr>
            <w:rFonts w:ascii="Times New Roman" w:hAnsi="Times New Roman"/>
            <w:color w:val="000000"/>
            <w:sz w:val="24"/>
            <w:szCs w:val="24"/>
          </w:rPr>
          <w:t>Конвенции ООН о правах инвалидов</w:t>
        </w:r>
      </w:hyperlink>
      <w:r w:rsidRPr="00477ABE">
        <w:rPr>
          <w:rFonts w:ascii="Times New Roman" w:hAnsi="Times New Roman"/>
          <w:color w:val="000000"/>
          <w:sz w:val="24"/>
          <w:szCs w:val="24"/>
        </w:rPr>
        <w:t xml:space="preserve">, подписанной Российской Федерацией в сентябре 2008 г. Среди этих принципов: полное и эффективное вовлечение инвалидов в общество, равенство возможностей и доступность. Впервые в российский нормативный документ введен новый прогрессивный принцип </w:t>
      </w:r>
      <w:r w:rsidR="00957B5C">
        <w:rPr>
          <w:rFonts w:ascii="Times New Roman" w:hAnsi="Times New Roman"/>
          <w:color w:val="000000"/>
          <w:sz w:val="24"/>
          <w:szCs w:val="24"/>
        </w:rPr>
        <w:t>«</w:t>
      </w:r>
      <w:r w:rsidRPr="00477ABE">
        <w:rPr>
          <w:rFonts w:ascii="Times New Roman" w:hAnsi="Times New Roman"/>
          <w:color w:val="000000"/>
          <w:sz w:val="24"/>
          <w:szCs w:val="24"/>
        </w:rPr>
        <w:t>универсальный проект (дизайн)</w:t>
      </w:r>
      <w:r w:rsidR="00957B5C">
        <w:rPr>
          <w:rFonts w:ascii="Times New Roman" w:hAnsi="Times New Roman"/>
          <w:color w:val="000000"/>
          <w:sz w:val="24"/>
          <w:szCs w:val="24"/>
        </w:rPr>
        <w:t>»</w:t>
      </w:r>
      <w:r w:rsidRPr="00477ABE">
        <w:rPr>
          <w:rFonts w:ascii="Times New Roman" w:hAnsi="Times New Roman"/>
          <w:color w:val="000000"/>
          <w:sz w:val="24"/>
          <w:szCs w:val="24"/>
        </w:rPr>
        <w:t>, который заявлен в Конвенции, как обязательный. Применение принципов Конвенции ООН в процессе проектирования и строительства формирует среду жизнедеятельности с беспрепятственным доступом инвалидов и других маломобильных групп населения к зданиям и сооружениям, безопасность их эксплуатации без необходимости последующего переустройства и приспособления.</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Свод правил разработан с учетом требований Международного олимпийского комитета, Международного паралимпийского комитета и международного опыта в системе других документов в области стандартизации, устанавливающих требования по доступности зданий, сооружений и объектов инфраструктуры для маломобильных групп населения.</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 xml:space="preserve">В настоящем нормативном документе реализованы требования </w:t>
      </w:r>
      <w:hyperlink r:id="rId165" w:history="1">
        <w:r w:rsidRPr="00477ABE">
          <w:rPr>
            <w:rFonts w:ascii="Times New Roman" w:hAnsi="Times New Roman"/>
            <w:color w:val="000000"/>
            <w:sz w:val="24"/>
            <w:szCs w:val="24"/>
          </w:rPr>
          <w:t xml:space="preserve">Федерального закона от 29 декабря 2004 г. № 190-ФЗ </w:t>
        </w:r>
        <w:r w:rsidR="00957B5C">
          <w:rPr>
            <w:rFonts w:ascii="Times New Roman" w:hAnsi="Times New Roman"/>
            <w:color w:val="000000"/>
            <w:sz w:val="24"/>
            <w:szCs w:val="24"/>
          </w:rPr>
          <w:t>«</w:t>
        </w:r>
        <w:r w:rsidRPr="00477ABE">
          <w:rPr>
            <w:rFonts w:ascii="Times New Roman" w:hAnsi="Times New Roman"/>
            <w:color w:val="000000"/>
            <w:sz w:val="24"/>
            <w:szCs w:val="24"/>
          </w:rPr>
          <w:t>Градостроительный кодекс Российской Федерации</w:t>
        </w:r>
        <w:r w:rsidR="00957B5C">
          <w:rPr>
            <w:rFonts w:ascii="Times New Roman" w:hAnsi="Times New Roman"/>
            <w:color w:val="000000"/>
            <w:sz w:val="24"/>
            <w:szCs w:val="24"/>
          </w:rPr>
          <w:t>»</w:t>
        </w:r>
      </w:hyperlink>
      <w:r w:rsidRPr="00477ABE">
        <w:rPr>
          <w:rFonts w:ascii="Times New Roman" w:hAnsi="Times New Roman"/>
          <w:color w:val="000000"/>
          <w:sz w:val="24"/>
          <w:szCs w:val="24"/>
        </w:rPr>
        <w:t xml:space="preserve">, </w:t>
      </w:r>
      <w:hyperlink r:id="rId166" w:history="1">
        <w:r w:rsidRPr="00477ABE">
          <w:rPr>
            <w:rFonts w:ascii="Times New Roman" w:hAnsi="Times New Roman"/>
            <w:color w:val="000000"/>
            <w:sz w:val="24"/>
            <w:szCs w:val="24"/>
          </w:rPr>
          <w:t xml:space="preserve">Федерального закона от 24 ноября 1995 г. № 181-ФЗ </w:t>
        </w:r>
        <w:r w:rsidR="00957B5C">
          <w:rPr>
            <w:rFonts w:ascii="Times New Roman" w:hAnsi="Times New Roman"/>
            <w:color w:val="000000"/>
            <w:sz w:val="24"/>
            <w:szCs w:val="24"/>
          </w:rPr>
          <w:t>«</w:t>
        </w:r>
        <w:r w:rsidRPr="00477ABE">
          <w:rPr>
            <w:rFonts w:ascii="Times New Roman" w:hAnsi="Times New Roman"/>
            <w:color w:val="000000"/>
            <w:sz w:val="24"/>
            <w:szCs w:val="24"/>
          </w:rPr>
          <w:t>О социальной защите инвалидов в РФ</w:t>
        </w:r>
        <w:r w:rsidR="00957B5C">
          <w:rPr>
            <w:rFonts w:ascii="Times New Roman" w:hAnsi="Times New Roman"/>
            <w:color w:val="000000"/>
            <w:sz w:val="24"/>
            <w:szCs w:val="24"/>
          </w:rPr>
          <w:t>»</w:t>
        </w:r>
      </w:hyperlink>
      <w:r w:rsidRPr="00477ABE">
        <w:rPr>
          <w:rFonts w:ascii="Times New Roman" w:hAnsi="Times New Roman"/>
          <w:color w:val="000000"/>
          <w:sz w:val="24"/>
          <w:szCs w:val="24"/>
        </w:rPr>
        <w:t xml:space="preserve">, </w:t>
      </w:r>
      <w:hyperlink r:id="rId167" w:history="1">
        <w:r w:rsidRPr="00477ABE">
          <w:rPr>
            <w:rFonts w:ascii="Times New Roman" w:hAnsi="Times New Roman"/>
            <w:color w:val="000000"/>
            <w:sz w:val="24"/>
            <w:szCs w:val="24"/>
          </w:rPr>
          <w:t xml:space="preserve">Федерального закона от 27 декабря 2002 г. № 184-ФЗ </w:t>
        </w:r>
        <w:r w:rsidR="00957B5C">
          <w:rPr>
            <w:rFonts w:ascii="Times New Roman" w:hAnsi="Times New Roman"/>
            <w:color w:val="000000"/>
            <w:sz w:val="24"/>
            <w:szCs w:val="24"/>
          </w:rPr>
          <w:t>«</w:t>
        </w:r>
        <w:r w:rsidRPr="00477ABE">
          <w:rPr>
            <w:rFonts w:ascii="Times New Roman" w:hAnsi="Times New Roman"/>
            <w:color w:val="000000"/>
            <w:sz w:val="24"/>
            <w:szCs w:val="24"/>
          </w:rPr>
          <w:t>О техническом регулировании</w:t>
        </w:r>
        <w:r w:rsidR="00957B5C">
          <w:rPr>
            <w:rFonts w:ascii="Times New Roman" w:hAnsi="Times New Roman"/>
            <w:color w:val="000000"/>
            <w:sz w:val="24"/>
            <w:szCs w:val="24"/>
          </w:rPr>
          <w:t>»</w:t>
        </w:r>
      </w:hyperlink>
      <w:r w:rsidRPr="00477ABE">
        <w:rPr>
          <w:rFonts w:ascii="Times New Roman" w:hAnsi="Times New Roman"/>
          <w:color w:val="000000"/>
          <w:sz w:val="24"/>
          <w:szCs w:val="24"/>
        </w:rPr>
        <w:t xml:space="preserve">, </w:t>
      </w:r>
      <w:hyperlink r:id="rId168" w:history="1">
        <w:r w:rsidRPr="00477ABE">
          <w:rPr>
            <w:rFonts w:ascii="Times New Roman" w:hAnsi="Times New Roman"/>
            <w:color w:val="000000"/>
            <w:sz w:val="24"/>
            <w:szCs w:val="24"/>
          </w:rPr>
          <w:t xml:space="preserve">Федерального закона от 30 марта 1999 г. № 52-ФЗ </w:t>
        </w:r>
        <w:r w:rsidR="00957B5C">
          <w:rPr>
            <w:rFonts w:ascii="Times New Roman" w:hAnsi="Times New Roman"/>
            <w:color w:val="000000"/>
            <w:sz w:val="24"/>
            <w:szCs w:val="24"/>
          </w:rPr>
          <w:t>«</w:t>
        </w:r>
        <w:r w:rsidRPr="00477ABE">
          <w:rPr>
            <w:rFonts w:ascii="Times New Roman" w:hAnsi="Times New Roman"/>
            <w:color w:val="000000"/>
            <w:sz w:val="24"/>
            <w:szCs w:val="24"/>
          </w:rPr>
          <w:t>О санитарно-эпидемиологическом благополучии населения</w:t>
        </w:r>
        <w:r w:rsidR="00957B5C">
          <w:rPr>
            <w:rFonts w:ascii="Times New Roman" w:hAnsi="Times New Roman"/>
            <w:color w:val="000000"/>
            <w:sz w:val="24"/>
            <w:szCs w:val="24"/>
          </w:rPr>
          <w:t>»</w:t>
        </w:r>
      </w:hyperlink>
      <w:r w:rsidRPr="00477ABE">
        <w:rPr>
          <w:rFonts w:ascii="Times New Roman" w:hAnsi="Times New Roman"/>
          <w:color w:val="000000"/>
          <w:sz w:val="24"/>
          <w:szCs w:val="24"/>
        </w:rPr>
        <w:t>.</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w:t>
      </w:r>
    </w:p>
    <w:p w:rsidR="00477ABE" w:rsidRPr="000340EE" w:rsidRDefault="00477ABE" w:rsidP="00477ABE">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0340EE">
        <w:rPr>
          <w:rFonts w:ascii="Times New Roman" w:hAnsi="Times New Roman"/>
          <w:b/>
          <w:color w:val="000000"/>
          <w:sz w:val="24"/>
          <w:szCs w:val="24"/>
        </w:rPr>
        <w:t>СТРУКТУРА СВОДА ПРАВИЛ</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1. Область применения</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 xml:space="preserve">1.1. Свод правил предназначается для разработки проектных решений общественных, жилых и производственных зданий, которые должны обеспечивать для инвалидов и других групп населения с ограниченными возможностями передвижения (далее - маломобильных групп населения - МГН) равные условия жизнедеятельности с другими категориями населения, основанные на принципах </w:t>
      </w:r>
      <w:r w:rsidR="00957B5C">
        <w:rPr>
          <w:rFonts w:ascii="Times New Roman" w:hAnsi="Times New Roman"/>
          <w:color w:val="000000"/>
          <w:sz w:val="24"/>
          <w:szCs w:val="24"/>
        </w:rPr>
        <w:t>«</w:t>
      </w:r>
      <w:r w:rsidRPr="00477ABE">
        <w:rPr>
          <w:rFonts w:ascii="Times New Roman" w:hAnsi="Times New Roman"/>
          <w:color w:val="000000"/>
          <w:sz w:val="24"/>
          <w:szCs w:val="24"/>
        </w:rPr>
        <w:t>универсального проекта</w:t>
      </w:r>
      <w:r w:rsidR="00957B5C">
        <w:rPr>
          <w:rFonts w:ascii="Times New Roman" w:hAnsi="Times New Roman"/>
          <w:color w:val="000000"/>
          <w:sz w:val="24"/>
          <w:szCs w:val="24"/>
        </w:rPr>
        <w:t>»</w:t>
      </w:r>
      <w:r w:rsidRPr="00477ABE">
        <w:rPr>
          <w:rFonts w:ascii="Times New Roman" w:hAnsi="Times New Roman"/>
          <w:color w:val="000000"/>
          <w:sz w:val="24"/>
          <w:szCs w:val="24"/>
        </w:rPr>
        <w:t xml:space="preserve"> (дизайна).</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1.2. Требования настоящего документа необходимо учитывать при проектировании новых, реконструируемых, подлежащих капитальному ремонту и приспосабливаемых зданий и сооружений. Они распространяются на функционально-планировочные элементы зданий и сооружений, их участки или отдельные помещения, доступные для МГН: входные узлы, коммуникации, пути эвакуации, помещения (зоны) проживания, обслуживания и места приложения труда, а также на их информационное и инженерное обустройство.</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 xml:space="preserve">В случае невозможности полного приспособления объекта для нужд МГН при реконструкции, капитальном ремонте зданий и сооружений и т.д., следует осуществлять проектирование в рамках </w:t>
      </w:r>
      <w:r w:rsidR="00957B5C">
        <w:rPr>
          <w:rFonts w:ascii="Times New Roman" w:hAnsi="Times New Roman"/>
          <w:color w:val="000000"/>
          <w:sz w:val="24"/>
          <w:szCs w:val="24"/>
        </w:rPr>
        <w:t>«</w:t>
      </w:r>
      <w:r w:rsidRPr="00477ABE">
        <w:rPr>
          <w:rFonts w:ascii="Times New Roman" w:hAnsi="Times New Roman"/>
          <w:color w:val="000000"/>
          <w:sz w:val="24"/>
          <w:szCs w:val="24"/>
        </w:rPr>
        <w:t>разумного приспособления</w:t>
      </w:r>
      <w:r w:rsidR="00957B5C">
        <w:rPr>
          <w:rFonts w:ascii="Times New Roman" w:hAnsi="Times New Roman"/>
          <w:color w:val="000000"/>
          <w:sz w:val="24"/>
          <w:szCs w:val="24"/>
        </w:rPr>
        <w:t>»</w:t>
      </w:r>
      <w:r w:rsidRPr="00477ABE">
        <w:rPr>
          <w:rFonts w:ascii="Times New Roman" w:hAnsi="Times New Roman"/>
          <w:color w:val="000000"/>
          <w:sz w:val="24"/>
          <w:szCs w:val="24"/>
        </w:rPr>
        <w:t xml:space="preserve"> при согласовании задания на проектирование с территориальными органами социальной защиты населения соответствующего уровня и с учетом мнения общественных объединений инвалидов.</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1.3. Возможность и степень (вид) адаптации к требованиям настоящих норм зданий, имеющих историческую, художественную или архитектурную ценность, следует согласовывать с органом по охране и использованию памятников истории и культуры соответствующего уровня и с органами социальной защиты населения соответствующего уровня.</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1.4. Требования нормативного документа не распространяются на проектирование жилых одноквартирных домов.</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1.5. Проектные решения, предназначенные для МГН, должны обеспечивать повышенное качество среды обитания при соблюдении: досягаемости ими кратчайшим путем мест целевого посещения и беспрепятственности перемещения внутри зданий и сооружений и на их территории; безопасности путей движения (в том числе эвакуационных и путей спасения), а также мест проживания, обслуживания и приложения труда МГН; эвакуации людей из здания или в безопасную зону до возможного нанесения вреда их жизни и здоровью вследствие воздействия опасных факторов; 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 удобства и комфорта среды жизнедеятельности для всех групп населения.</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1.6. 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2. Нормативные ссылки (приведена ссылка на Государственные стандарты – правовые основания Свода правил).</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3. Термины и определения (приведена ссылка на термины и определения, используемые в тексте Свода правил).</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477ABE" w:rsidRPr="000340EE" w:rsidRDefault="00477ABE" w:rsidP="00477ABE">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0340EE">
        <w:rPr>
          <w:rFonts w:ascii="Times New Roman" w:hAnsi="Times New Roman"/>
          <w:b/>
          <w:color w:val="000000"/>
          <w:sz w:val="24"/>
          <w:szCs w:val="24"/>
        </w:rPr>
        <w:t>КРАТКОЕ ИЗЛОЖЕНИЕ ТРЕБОВАНИЙ ПО ОБЕСПЕЧЕНИЮ ДОСТУПНОСТИ ДЛЯ ИНВАЛИДОВ ЗДАНИЙ И СООРУЖЕНИЙ</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…4. Требования к земельным участкам (п.п. 4.1-4.3.7)</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(установлены требования к входам на участок и пути движения, транспортным проездам и пешеходным путям, съездам с тротуаров, бордюрам, бордюрным пандусам, тактильным средствам, покрытиям пешеходных дорожек, лестничным маршам, пандусам и подъемным устройствам; к автостоянкам для инвалидов; к местам отдыха, оборудованным навесами, скамьями, телефонами-автоматами, указателями, светильниками, сигнализацией и т.п.).</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…5. Требования к помещениям и их элементам (п.п. 5.1.1.-5.5.10)</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(установлены требования к входам в здания, наружным лестницам и пандусам, входным площадкам, дверям, тамбурам, контрольно-пропускным устройствам и турникетам; к путям движения в здании, коридорам, переходам в другие здания, половым покрытиям на путях движения; к вертикальным коммуникациям, лестницам и пандусам в здании, лифтам, подъемным платформам и эскалаторам, путям эвакуации из здания, зонам безопасности; к санитарно-бытовым помещениям, кабинам уборных (туалетов) и душевым кабинам; к внутреннему оборудованию и устройству зданий, к приборам для открывания и закрывания дверей, ручкам, рычагам, кранам и кнопкам различных аппаратов, отверстиям торговых, питьевых и билетных автоматов, терминалам и рабочим дисплеям; к аудиовизуальным информационным системам, системам средств информации и сигнализации об опасности).</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…6. Специальные требования к местам проживания инвалидов (п.п. 6.1.1-6.3.3)</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(установлены требования к проектированию жилых многоквартирных зданий, к домам жилищного фонда социального использования, помещениям временного пребывания, гостиницам, мотелям, пансионатам, кемпингам).</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…7.1. Общие положения (п.п. 7.1.1-7.1.14)</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(определены общие положения и установлены требования по проектированию и планировке общественных зданий, их оборудованию для инвалидов).</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…7.2. Здания и помещения учебно-воспитательного назначения (п.п. 7.2.1-7.2.7)</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(установлены требования по проектированию и планировке зданий образовательных учреждений).</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…7.3. Здания и помещения здравоохранения и социального обслуживания населения (п.п. 7.3.1-7.3.6)</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(установлены требования по проектированию и планировке зданий учреждений стационарного и полустационарного социального обслуживания (хосписы, дома сестринского ухода, дома-интернаты и т.п.) и зданий, предназначенных для стационарного пребывания больных (больницы и диспансеры различного уровня обслуживания и различного профиля - психиатрические, кардиологические, восстановительного лечения и др., их оборудованию для инвалидов).</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…7.4. Здания и помещения сервисного обслуживания населения (п.п. 7.4-7.4.21)</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(установлены требования по проектированию и планировке зданий предприятий торговли, питания, бытового обслуживания, вокзалов, их оборудованию для инвалидов).</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…7.5. Объекты физкультурного, спортивного и физкультурно-досугового назначения (п.п. 7.5.1-7.5.23)</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(установлены требования доступности для инвалидов помещений для зрителей спортивно-зрелищных сооружений, трибун спортивных и спортивно-зрелищных объектов, помещений в учебно-тренировочных физкультурно-спортивных сооружениях, блоков раздевальных, душевых и санузлов, тренерских и учебно-методических помещений, медико-реабилитационных помещений (медицинских комнат, саун, массажных).</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…7.6. Здания и помещения зрелищного, культурно-просветительного назначения и религиозных организаций (п.п. 7.6.1 – 7.6.2)</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(установлены требования доступности для инвалидов помещений зрительского комплекса: вестибюлей, кассовых вестибюлей, гардеробов, санузлов, фойе, буфетов, коридоров и кулуаров перед зрительным залом; зданий, сооружений и комплексов культового назначения, а также ритуальных объектов для всех видов торжественных церемоний, похоронных и мемориальных).</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…7.7. Здания объектов по обслуживанию общества и государства (п.п. 7.7.1-7.7.10)</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(установлены требования доступности для инвалидов основных групп помещений административных зданий).</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…8. Специальные требования к местам приложения труда (п.п. 8.1-8.8)</w:t>
      </w:r>
    </w:p>
    <w:p w:rsid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(установлены требования доступности для инвалидов основных групп помещений, используемых для трудовой деятельности, рабочим зонам и местам для инвалидов).</w:t>
      </w:r>
    </w:p>
    <w:p w:rsidR="000340EE" w:rsidRPr="00477ABE" w:rsidRDefault="000340E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7B4115" w:rsidRDefault="007B4115" w:rsidP="000340EE">
      <w:pPr>
        <w:widowControl w:val="0"/>
        <w:autoSpaceDE w:val="0"/>
        <w:autoSpaceDN w:val="0"/>
        <w:adjustRightInd w:val="0"/>
        <w:spacing w:after="0" w:line="240" w:lineRule="auto"/>
        <w:ind w:firstLine="540"/>
        <w:jc w:val="center"/>
        <w:rPr>
          <w:rFonts w:ascii="Times New Roman" w:hAnsi="Times New Roman"/>
          <w:b/>
          <w:color w:val="000000"/>
          <w:sz w:val="24"/>
          <w:szCs w:val="24"/>
        </w:rPr>
      </w:pPr>
      <w:r>
        <w:rPr>
          <w:rFonts w:ascii="Times New Roman" w:hAnsi="Times New Roman"/>
          <w:b/>
          <w:color w:val="000000"/>
          <w:sz w:val="24"/>
          <w:szCs w:val="24"/>
        </w:rPr>
        <w:t>ПЕРЕЧЕНЬ</w:t>
      </w:r>
    </w:p>
    <w:p w:rsidR="000340EE" w:rsidRDefault="000340EE" w:rsidP="000340EE">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0340EE">
        <w:rPr>
          <w:rFonts w:ascii="Times New Roman" w:hAnsi="Times New Roman"/>
          <w:b/>
          <w:color w:val="000000"/>
          <w:sz w:val="24"/>
          <w:szCs w:val="24"/>
        </w:rPr>
        <w:t>ГОСУДАРСТВЕННЫ</w:t>
      </w:r>
      <w:r w:rsidR="007B4115">
        <w:rPr>
          <w:rFonts w:ascii="Times New Roman" w:hAnsi="Times New Roman"/>
          <w:b/>
          <w:color w:val="000000"/>
          <w:sz w:val="24"/>
          <w:szCs w:val="24"/>
        </w:rPr>
        <w:t>Х</w:t>
      </w:r>
      <w:r w:rsidRPr="000340EE">
        <w:rPr>
          <w:rFonts w:ascii="Times New Roman" w:hAnsi="Times New Roman"/>
          <w:b/>
          <w:color w:val="000000"/>
          <w:sz w:val="24"/>
          <w:szCs w:val="24"/>
        </w:rPr>
        <w:t xml:space="preserve"> СТАНДАРТ</w:t>
      </w:r>
      <w:r w:rsidR="007B4115">
        <w:rPr>
          <w:rFonts w:ascii="Times New Roman" w:hAnsi="Times New Roman"/>
          <w:b/>
          <w:color w:val="000000"/>
          <w:sz w:val="24"/>
          <w:szCs w:val="24"/>
        </w:rPr>
        <w:t>ОВ</w:t>
      </w:r>
      <w:r w:rsidRPr="000340EE">
        <w:rPr>
          <w:rFonts w:ascii="Times New Roman" w:hAnsi="Times New Roman"/>
          <w:b/>
          <w:color w:val="000000"/>
          <w:sz w:val="24"/>
          <w:szCs w:val="24"/>
        </w:rPr>
        <w:t xml:space="preserve"> –</w:t>
      </w:r>
    </w:p>
    <w:p w:rsidR="00477ABE" w:rsidRDefault="000340EE" w:rsidP="000340EE">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0340EE">
        <w:rPr>
          <w:rFonts w:ascii="Times New Roman" w:hAnsi="Times New Roman"/>
          <w:b/>
          <w:color w:val="000000"/>
          <w:sz w:val="24"/>
          <w:szCs w:val="24"/>
        </w:rPr>
        <w:t>ПРАВОВЫ</w:t>
      </w:r>
      <w:r w:rsidR="007B4115">
        <w:rPr>
          <w:rFonts w:ascii="Times New Roman" w:hAnsi="Times New Roman"/>
          <w:b/>
          <w:color w:val="000000"/>
          <w:sz w:val="24"/>
          <w:szCs w:val="24"/>
        </w:rPr>
        <w:t>Х</w:t>
      </w:r>
      <w:r w:rsidRPr="000340EE">
        <w:rPr>
          <w:rFonts w:ascii="Times New Roman" w:hAnsi="Times New Roman"/>
          <w:b/>
          <w:color w:val="000000"/>
          <w:sz w:val="24"/>
          <w:szCs w:val="24"/>
        </w:rPr>
        <w:t xml:space="preserve"> ОСНОВАНИ</w:t>
      </w:r>
      <w:r w:rsidR="007B4115">
        <w:rPr>
          <w:rFonts w:ascii="Times New Roman" w:hAnsi="Times New Roman"/>
          <w:b/>
          <w:color w:val="000000"/>
          <w:sz w:val="24"/>
          <w:szCs w:val="24"/>
        </w:rPr>
        <w:t>Й</w:t>
      </w:r>
      <w:r w:rsidRPr="000340EE">
        <w:rPr>
          <w:rFonts w:ascii="Times New Roman" w:hAnsi="Times New Roman"/>
          <w:b/>
          <w:color w:val="000000"/>
          <w:sz w:val="24"/>
          <w:szCs w:val="24"/>
        </w:rPr>
        <w:t xml:space="preserve"> СВОДА ПРАВИЛ:</w:t>
      </w:r>
    </w:p>
    <w:p w:rsidR="000340EE" w:rsidRPr="000340EE" w:rsidRDefault="000340EE" w:rsidP="000340EE">
      <w:pPr>
        <w:widowControl w:val="0"/>
        <w:autoSpaceDE w:val="0"/>
        <w:autoSpaceDN w:val="0"/>
        <w:adjustRightInd w:val="0"/>
        <w:spacing w:after="0" w:line="240" w:lineRule="auto"/>
        <w:ind w:firstLine="540"/>
        <w:jc w:val="center"/>
        <w:rPr>
          <w:rFonts w:ascii="Times New Roman" w:hAnsi="Times New Roman"/>
          <w:b/>
          <w:color w:val="000000"/>
          <w:sz w:val="24"/>
          <w:szCs w:val="24"/>
        </w:rPr>
      </w:pP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69" w:history="1">
        <w:r w:rsidR="00477ABE" w:rsidRPr="00477ABE">
          <w:rPr>
            <w:rFonts w:ascii="Times New Roman" w:hAnsi="Times New Roman"/>
            <w:color w:val="000000"/>
            <w:sz w:val="24"/>
            <w:szCs w:val="24"/>
          </w:rPr>
          <w:t>ГОСТ Р 12.4.026-2001</w:t>
        </w:r>
      </w:hyperlink>
      <w:r w:rsidR="00477ABE" w:rsidRPr="00477ABE">
        <w:rPr>
          <w:rFonts w:ascii="Times New Roman" w:hAnsi="Times New Roman"/>
          <w:color w:val="000000"/>
          <w:sz w:val="24"/>
          <w:szCs w:val="24"/>
        </w:rPr>
        <w:t xml:space="preserve">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w:t>
      </w:r>
      <w:hyperlink r:id="rId170" w:history="1">
        <w:r w:rsidR="00477ABE" w:rsidRPr="00477ABE">
          <w:rPr>
            <w:rFonts w:ascii="Times New Roman" w:hAnsi="Times New Roman"/>
            <w:color w:val="000000"/>
            <w:sz w:val="24"/>
            <w:szCs w:val="24"/>
          </w:rPr>
          <w:t>ГОСТ Р 50602-93</w:t>
        </w:r>
      </w:hyperlink>
      <w:r w:rsidR="00477ABE" w:rsidRPr="00477ABE">
        <w:rPr>
          <w:rFonts w:ascii="Times New Roman" w:hAnsi="Times New Roman"/>
          <w:color w:val="000000"/>
          <w:sz w:val="24"/>
          <w:szCs w:val="24"/>
        </w:rPr>
        <w:t xml:space="preserve"> Кресла-коляски. Максимальные габаритные размеры </w:t>
      </w:r>
      <w:hyperlink r:id="rId171" w:history="1">
        <w:r w:rsidR="00477ABE" w:rsidRPr="00477ABE">
          <w:rPr>
            <w:rFonts w:ascii="Times New Roman" w:hAnsi="Times New Roman"/>
            <w:color w:val="000000"/>
            <w:sz w:val="24"/>
            <w:szCs w:val="24"/>
          </w:rPr>
          <w:t>ГОСТ Р 51256-99</w:t>
        </w:r>
      </w:hyperlink>
      <w:r w:rsidR="00477ABE" w:rsidRPr="00477ABE">
        <w:rPr>
          <w:rFonts w:ascii="Times New Roman" w:hAnsi="Times New Roman"/>
          <w:color w:val="000000"/>
          <w:sz w:val="24"/>
          <w:szCs w:val="24"/>
        </w:rPr>
        <w:t>* Технические средства организации дорожного движения. Разметка дорожная. Типы и основные параметры. Общие технические требования</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72" w:history="1">
        <w:r w:rsidR="00477ABE" w:rsidRPr="00477ABE">
          <w:rPr>
            <w:rFonts w:ascii="Times New Roman" w:hAnsi="Times New Roman"/>
            <w:color w:val="000000"/>
            <w:sz w:val="24"/>
            <w:szCs w:val="24"/>
          </w:rPr>
          <w:t>ГОСТ Р 51261-99</w:t>
        </w:r>
      </w:hyperlink>
      <w:r w:rsidR="00477ABE" w:rsidRPr="00477ABE">
        <w:rPr>
          <w:rFonts w:ascii="Times New Roman" w:hAnsi="Times New Roman"/>
          <w:color w:val="000000"/>
          <w:sz w:val="24"/>
          <w:szCs w:val="24"/>
        </w:rPr>
        <w:t xml:space="preserve"> Устройства опорные стационарные реабилитационные. Типы и технические требования</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73" w:history="1">
        <w:r w:rsidR="00477ABE" w:rsidRPr="00477ABE">
          <w:rPr>
            <w:rFonts w:ascii="Times New Roman" w:hAnsi="Times New Roman"/>
            <w:color w:val="000000"/>
            <w:sz w:val="24"/>
            <w:szCs w:val="24"/>
          </w:rPr>
          <w:t>ГОСТ Р 51264-99</w:t>
        </w:r>
      </w:hyperlink>
      <w:r w:rsidR="00477ABE" w:rsidRPr="00477ABE">
        <w:rPr>
          <w:rFonts w:ascii="Times New Roman" w:hAnsi="Times New Roman"/>
          <w:color w:val="000000"/>
          <w:sz w:val="24"/>
          <w:szCs w:val="24"/>
        </w:rPr>
        <w:t xml:space="preserve"> Средства связи, информатики и сигнализации реабилитационные электронные. Общие технические условия</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74" w:history="1">
        <w:r w:rsidR="00477ABE" w:rsidRPr="00477ABE">
          <w:rPr>
            <w:rFonts w:ascii="Times New Roman" w:hAnsi="Times New Roman"/>
            <w:color w:val="000000"/>
            <w:sz w:val="24"/>
            <w:szCs w:val="24"/>
          </w:rPr>
          <w:t>ГОСТ Р 51630-2000</w:t>
        </w:r>
      </w:hyperlink>
      <w:r w:rsidR="00477ABE" w:rsidRPr="00477ABE">
        <w:rPr>
          <w:rFonts w:ascii="Times New Roman" w:hAnsi="Times New Roman"/>
          <w:color w:val="000000"/>
          <w:sz w:val="24"/>
          <w:szCs w:val="24"/>
        </w:rPr>
        <w:t xml:space="preserve"> Платформы подъемные с вертикальным и наклонным перемещением инвалидов. Технические требования доступности</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75" w:history="1">
        <w:r w:rsidR="00477ABE" w:rsidRPr="00477ABE">
          <w:rPr>
            <w:rFonts w:ascii="Times New Roman" w:hAnsi="Times New Roman"/>
            <w:color w:val="000000"/>
            <w:sz w:val="24"/>
            <w:szCs w:val="24"/>
          </w:rPr>
          <w:t>ГОСТ Р 51631-2008</w:t>
        </w:r>
      </w:hyperlink>
      <w:r w:rsidR="00477ABE" w:rsidRPr="00477ABE">
        <w:rPr>
          <w:rFonts w:ascii="Times New Roman" w:hAnsi="Times New Roman"/>
          <w:color w:val="000000"/>
          <w:sz w:val="24"/>
          <w:szCs w:val="24"/>
        </w:rPr>
        <w:t xml:space="preserve"> Лифты пассажирские. Технические требования доступности, включая доступность для инвалидов и других маломобильных групп населения</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76" w:history="1">
        <w:r w:rsidR="00477ABE" w:rsidRPr="00477ABE">
          <w:rPr>
            <w:rFonts w:ascii="Times New Roman" w:hAnsi="Times New Roman"/>
            <w:color w:val="000000"/>
            <w:sz w:val="24"/>
            <w:szCs w:val="24"/>
          </w:rPr>
          <w:t>ГОСТ Р 51633-2000</w:t>
        </w:r>
      </w:hyperlink>
      <w:r w:rsidR="00477ABE" w:rsidRPr="00477ABE">
        <w:rPr>
          <w:rFonts w:ascii="Times New Roman" w:hAnsi="Times New Roman"/>
          <w:color w:val="000000"/>
          <w:sz w:val="24"/>
          <w:szCs w:val="24"/>
        </w:rPr>
        <w:t xml:space="preserve"> Устройства и приспособления реабилитационные, используемые инвалидами в жилых помещениях. Общие технические требования</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77" w:history="1">
        <w:r w:rsidR="00477ABE" w:rsidRPr="00477ABE">
          <w:rPr>
            <w:rFonts w:ascii="Times New Roman" w:hAnsi="Times New Roman"/>
            <w:color w:val="000000"/>
            <w:sz w:val="24"/>
            <w:szCs w:val="24"/>
          </w:rPr>
          <w:t>ГОСТ Р 51645-2000</w:t>
        </w:r>
      </w:hyperlink>
      <w:r w:rsidR="00477ABE" w:rsidRPr="00477ABE">
        <w:rPr>
          <w:rFonts w:ascii="Times New Roman" w:hAnsi="Times New Roman"/>
          <w:color w:val="000000"/>
          <w:sz w:val="24"/>
          <w:szCs w:val="24"/>
        </w:rPr>
        <w:t xml:space="preserve"> Рабочее место для инвалида по зрению типовое специальное компьютерное. Технические требования к оборудованию и к производственной среде</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78" w:history="1">
        <w:r w:rsidR="00477ABE" w:rsidRPr="00477ABE">
          <w:rPr>
            <w:rFonts w:ascii="Times New Roman" w:hAnsi="Times New Roman"/>
            <w:color w:val="000000"/>
            <w:sz w:val="24"/>
            <w:szCs w:val="24"/>
          </w:rPr>
          <w:t>ГОСТ Р 51648-2000</w:t>
        </w:r>
      </w:hyperlink>
      <w:r w:rsidR="00477ABE" w:rsidRPr="00477ABE">
        <w:rPr>
          <w:rFonts w:ascii="Times New Roman" w:hAnsi="Times New Roman"/>
          <w:color w:val="000000"/>
          <w:sz w:val="24"/>
          <w:szCs w:val="24"/>
        </w:rPr>
        <w:t xml:space="preserve"> Сигналы звуковые и осязательные, дублирующие сигналы светофора, для слепых и слепоглухих людей. Параметры</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79" w:history="1">
        <w:r w:rsidR="00477ABE" w:rsidRPr="00477ABE">
          <w:rPr>
            <w:rFonts w:ascii="Times New Roman" w:hAnsi="Times New Roman"/>
            <w:color w:val="000000"/>
            <w:sz w:val="24"/>
            <w:szCs w:val="24"/>
          </w:rPr>
          <w:t>ГОСТ Р 51671-2000</w:t>
        </w:r>
      </w:hyperlink>
      <w:r w:rsidR="00477ABE" w:rsidRPr="00477ABE">
        <w:rPr>
          <w:rFonts w:ascii="Times New Roman" w:hAnsi="Times New Roman"/>
          <w:color w:val="000000"/>
          <w:sz w:val="24"/>
          <w:szCs w:val="24"/>
        </w:rPr>
        <w:t xml:space="preserve"> Средства связи и информации технические общего пользования, доступные для инвалидов. Классификация. Требования доступности и безопасности</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80" w:history="1">
        <w:r w:rsidR="00477ABE" w:rsidRPr="00477ABE">
          <w:rPr>
            <w:rFonts w:ascii="Times New Roman" w:hAnsi="Times New Roman"/>
            <w:color w:val="000000"/>
            <w:sz w:val="24"/>
            <w:szCs w:val="24"/>
          </w:rPr>
          <w:t>ГОСТ Р 52131-2003</w:t>
        </w:r>
      </w:hyperlink>
      <w:r w:rsidR="00477ABE" w:rsidRPr="00477ABE">
        <w:rPr>
          <w:rFonts w:ascii="Times New Roman" w:hAnsi="Times New Roman"/>
          <w:color w:val="000000"/>
          <w:sz w:val="24"/>
          <w:szCs w:val="24"/>
        </w:rPr>
        <w:t xml:space="preserve"> Средства отображения информации знаковые для инвалидов. Технические требования</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81" w:history="1">
        <w:r w:rsidR="00477ABE" w:rsidRPr="00477ABE">
          <w:rPr>
            <w:rFonts w:ascii="Times New Roman" w:hAnsi="Times New Roman"/>
            <w:color w:val="000000"/>
            <w:sz w:val="24"/>
            <w:szCs w:val="24"/>
          </w:rPr>
          <w:t>ГОСТ Р 52289-2004</w:t>
        </w:r>
      </w:hyperlink>
      <w:r w:rsidR="00477ABE" w:rsidRPr="00477ABE">
        <w:rPr>
          <w:rFonts w:ascii="Times New Roman" w:hAnsi="Times New Roman"/>
          <w:color w:val="000000"/>
          <w:sz w:val="24"/>
          <w:szCs w:val="24"/>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82" w:history="1">
        <w:r w:rsidR="00477ABE" w:rsidRPr="00477ABE">
          <w:rPr>
            <w:rFonts w:ascii="Times New Roman" w:hAnsi="Times New Roman"/>
            <w:color w:val="000000"/>
            <w:sz w:val="24"/>
            <w:szCs w:val="24"/>
          </w:rPr>
          <w:t>ГОСТ Р 52875-2007</w:t>
        </w:r>
      </w:hyperlink>
      <w:r w:rsidR="00477ABE" w:rsidRPr="00477ABE">
        <w:rPr>
          <w:rFonts w:ascii="Times New Roman" w:hAnsi="Times New Roman"/>
          <w:color w:val="000000"/>
          <w:sz w:val="24"/>
          <w:szCs w:val="24"/>
        </w:rPr>
        <w:t xml:space="preserve"> Указатели тактильные наземные для инвалидов по зрению. Технические требования</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83" w:history="1">
        <w:r w:rsidR="00477ABE" w:rsidRPr="00477ABE">
          <w:rPr>
            <w:rFonts w:ascii="Times New Roman" w:hAnsi="Times New Roman"/>
            <w:color w:val="000000"/>
            <w:sz w:val="24"/>
            <w:szCs w:val="24"/>
          </w:rPr>
          <w:t>ГОСТ Р 52880-2007</w:t>
        </w:r>
      </w:hyperlink>
      <w:r w:rsidR="00477ABE" w:rsidRPr="00477ABE">
        <w:rPr>
          <w:rFonts w:ascii="Times New Roman" w:hAnsi="Times New Roman"/>
          <w:color w:val="000000"/>
          <w:sz w:val="24"/>
          <w:szCs w:val="24"/>
        </w:rPr>
        <w:t xml:space="preserve"> Социальное обслуживание населения. Типы учреждений социального обслуживания граждан пожилого возраста и инвалидов</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84" w:history="1">
        <w:r w:rsidR="00477ABE" w:rsidRPr="00477ABE">
          <w:rPr>
            <w:rFonts w:ascii="Times New Roman" w:hAnsi="Times New Roman"/>
            <w:color w:val="000000"/>
            <w:sz w:val="24"/>
            <w:szCs w:val="24"/>
          </w:rPr>
          <w:t>ГОСТ Р 53453-2009</w:t>
        </w:r>
      </w:hyperlink>
      <w:r w:rsidR="00477ABE" w:rsidRPr="00477ABE">
        <w:rPr>
          <w:rFonts w:ascii="Times New Roman" w:hAnsi="Times New Roman"/>
          <w:color w:val="000000"/>
          <w:sz w:val="24"/>
          <w:szCs w:val="24"/>
        </w:rPr>
        <w:t xml:space="preserve"> Эргономика термальной среды. Применение требования стандартов к людям с особыми требованиями</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85" w:history="1">
        <w:r w:rsidR="00477ABE" w:rsidRPr="00477ABE">
          <w:rPr>
            <w:rFonts w:ascii="Times New Roman" w:hAnsi="Times New Roman"/>
            <w:color w:val="000000"/>
            <w:sz w:val="24"/>
            <w:szCs w:val="24"/>
          </w:rPr>
          <w:t>ГОСТ Р 53770-2010</w:t>
        </w:r>
      </w:hyperlink>
      <w:r w:rsidR="00477ABE" w:rsidRPr="00477ABE">
        <w:rPr>
          <w:rFonts w:ascii="Times New Roman" w:hAnsi="Times New Roman"/>
          <w:color w:val="000000"/>
          <w:sz w:val="24"/>
          <w:szCs w:val="24"/>
        </w:rPr>
        <w:t xml:space="preserve"> Лифты пассажирские. Основные параметры и размеры</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86" w:history="1">
        <w:r w:rsidR="00477ABE" w:rsidRPr="00477ABE">
          <w:rPr>
            <w:rFonts w:ascii="Times New Roman" w:hAnsi="Times New Roman"/>
            <w:color w:val="000000"/>
            <w:sz w:val="24"/>
            <w:szCs w:val="24"/>
          </w:rPr>
          <w:t>ГОСТ 12.1.004-91</w:t>
        </w:r>
      </w:hyperlink>
      <w:r w:rsidR="00477ABE" w:rsidRPr="00477ABE">
        <w:rPr>
          <w:rFonts w:ascii="Times New Roman" w:hAnsi="Times New Roman"/>
          <w:color w:val="000000"/>
          <w:sz w:val="24"/>
          <w:szCs w:val="24"/>
        </w:rPr>
        <w:t>* Система стандартов безопасности труда. Пожарная безопасность. Общие требования</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87" w:history="1">
        <w:r w:rsidR="00477ABE" w:rsidRPr="00477ABE">
          <w:rPr>
            <w:rFonts w:ascii="Times New Roman" w:hAnsi="Times New Roman"/>
            <w:color w:val="000000"/>
            <w:sz w:val="24"/>
            <w:szCs w:val="24"/>
          </w:rPr>
          <w:t>ГОСТ 21786-76</w:t>
        </w:r>
      </w:hyperlink>
      <w:r w:rsidR="00477ABE" w:rsidRPr="00477ABE">
        <w:rPr>
          <w:rFonts w:ascii="Times New Roman" w:hAnsi="Times New Roman"/>
          <w:color w:val="000000"/>
          <w:sz w:val="24"/>
          <w:szCs w:val="24"/>
        </w:rPr>
        <w:t xml:space="preserve"> Система </w:t>
      </w:r>
      <w:r w:rsidR="00957B5C">
        <w:rPr>
          <w:rFonts w:ascii="Times New Roman" w:hAnsi="Times New Roman"/>
          <w:color w:val="000000"/>
          <w:sz w:val="24"/>
          <w:szCs w:val="24"/>
        </w:rPr>
        <w:t>«</w:t>
      </w:r>
      <w:r w:rsidR="00477ABE" w:rsidRPr="00477ABE">
        <w:rPr>
          <w:rFonts w:ascii="Times New Roman" w:hAnsi="Times New Roman"/>
          <w:color w:val="000000"/>
          <w:sz w:val="24"/>
          <w:szCs w:val="24"/>
        </w:rPr>
        <w:t>человек-машина</w:t>
      </w:r>
      <w:r w:rsidR="00957B5C">
        <w:rPr>
          <w:rFonts w:ascii="Times New Roman" w:hAnsi="Times New Roman"/>
          <w:color w:val="000000"/>
          <w:sz w:val="24"/>
          <w:szCs w:val="24"/>
        </w:rPr>
        <w:t>»</w:t>
      </w:r>
      <w:r w:rsidR="00477ABE" w:rsidRPr="00477ABE">
        <w:rPr>
          <w:rFonts w:ascii="Times New Roman" w:hAnsi="Times New Roman"/>
          <w:color w:val="000000"/>
          <w:sz w:val="24"/>
          <w:szCs w:val="24"/>
        </w:rPr>
        <w:t>. Сигнализаторы звуковые неречевых сообщений. Общие эргономические требования</w:t>
      </w:r>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ГОСТ 53998-2010* Туристские услуги. Услуги туризма для людей с ограниченными физическими возможностями. Общие требования</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88" w:history="1">
        <w:r w:rsidR="00477ABE" w:rsidRPr="00477ABE">
          <w:rPr>
            <w:rFonts w:ascii="Times New Roman" w:hAnsi="Times New Roman"/>
            <w:color w:val="000000"/>
            <w:sz w:val="24"/>
            <w:szCs w:val="24"/>
          </w:rPr>
          <w:t xml:space="preserve">СП 1.13130.2009 </w:t>
        </w:r>
        <w:r w:rsidR="00957B5C">
          <w:rPr>
            <w:rFonts w:ascii="Times New Roman" w:hAnsi="Times New Roman"/>
            <w:color w:val="000000"/>
            <w:sz w:val="24"/>
            <w:szCs w:val="24"/>
          </w:rPr>
          <w:t>«</w:t>
        </w:r>
        <w:r w:rsidR="00477ABE" w:rsidRPr="00477ABE">
          <w:rPr>
            <w:rFonts w:ascii="Times New Roman" w:hAnsi="Times New Roman"/>
            <w:color w:val="000000"/>
            <w:sz w:val="24"/>
            <w:szCs w:val="24"/>
          </w:rPr>
          <w:t>Системы противопожарной защиты. Эвакуационные пути и выходы</w:t>
        </w:r>
        <w:r w:rsidR="00957B5C">
          <w:rPr>
            <w:rFonts w:ascii="Times New Roman" w:hAnsi="Times New Roman"/>
            <w:color w:val="000000"/>
            <w:sz w:val="24"/>
            <w:szCs w:val="24"/>
          </w:rPr>
          <w:t>»</w:t>
        </w:r>
      </w:hyperlink>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89" w:history="1">
        <w:r w:rsidR="00477ABE" w:rsidRPr="00477ABE">
          <w:rPr>
            <w:rFonts w:ascii="Times New Roman" w:hAnsi="Times New Roman"/>
            <w:color w:val="000000"/>
            <w:sz w:val="24"/>
            <w:szCs w:val="24"/>
          </w:rPr>
          <w:t xml:space="preserve">СП 42.13330.2011 </w:t>
        </w:r>
        <w:r w:rsidR="00957B5C">
          <w:rPr>
            <w:rFonts w:ascii="Times New Roman" w:hAnsi="Times New Roman"/>
            <w:color w:val="000000"/>
            <w:sz w:val="24"/>
            <w:szCs w:val="24"/>
          </w:rPr>
          <w:t>«</w:t>
        </w:r>
        <w:r w:rsidR="00477ABE" w:rsidRPr="00477ABE">
          <w:rPr>
            <w:rFonts w:ascii="Times New Roman" w:hAnsi="Times New Roman"/>
            <w:color w:val="000000"/>
            <w:sz w:val="24"/>
            <w:szCs w:val="24"/>
          </w:rPr>
          <w:t>СНиП 2.07.01-89 Градостроительство. Планировка и застройка городских и сельских поселений</w:t>
        </w:r>
        <w:r w:rsidR="00957B5C">
          <w:rPr>
            <w:rFonts w:ascii="Times New Roman" w:hAnsi="Times New Roman"/>
            <w:color w:val="000000"/>
            <w:sz w:val="24"/>
            <w:szCs w:val="24"/>
          </w:rPr>
          <w:t>»</w:t>
        </w:r>
      </w:hyperlink>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90" w:history="1">
        <w:r w:rsidR="00477ABE" w:rsidRPr="00477ABE">
          <w:rPr>
            <w:rFonts w:ascii="Times New Roman" w:hAnsi="Times New Roman"/>
            <w:color w:val="000000"/>
            <w:sz w:val="24"/>
            <w:szCs w:val="24"/>
          </w:rPr>
          <w:t xml:space="preserve">СП 44.13330.2011 </w:t>
        </w:r>
        <w:r w:rsidR="00957B5C">
          <w:rPr>
            <w:rFonts w:ascii="Times New Roman" w:hAnsi="Times New Roman"/>
            <w:color w:val="000000"/>
            <w:sz w:val="24"/>
            <w:szCs w:val="24"/>
          </w:rPr>
          <w:t>«</w:t>
        </w:r>
        <w:r w:rsidR="00477ABE" w:rsidRPr="00477ABE">
          <w:rPr>
            <w:rFonts w:ascii="Times New Roman" w:hAnsi="Times New Roman"/>
            <w:color w:val="000000"/>
            <w:sz w:val="24"/>
            <w:szCs w:val="24"/>
          </w:rPr>
          <w:t>СНиП 2.09.04-87* Административные и бытовые здания</w:t>
        </w:r>
        <w:r w:rsidR="00957B5C">
          <w:rPr>
            <w:rFonts w:ascii="Times New Roman" w:hAnsi="Times New Roman"/>
            <w:color w:val="000000"/>
            <w:sz w:val="24"/>
            <w:szCs w:val="24"/>
          </w:rPr>
          <w:t>»</w:t>
        </w:r>
      </w:hyperlink>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91" w:history="1">
        <w:r w:rsidR="00477ABE" w:rsidRPr="00477ABE">
          <w:rPr>
            <w:rFonts w:ascii="Times New Roman" w:hAnsi="Times New Roman"/>
            <w:color w:val="000000"/>
            <w:sz w:val="24"/>
            <w:szCs w:val="24"/>
          </w:rPr>
          <w:t xml:space="preserve">СП 52.13330.2011 </w:t>
        </w:r>
        <w:r w:rsidR="00957B5C">
          <w:rPr>
            <w:rFonts w:ascii="Times New Roman" w:hAnsi="Times New Roman"/>
            <w:color w:val="000000"/>
            <w:sz w:val="24"/>
            <w:szCs w:val="24"/>
          </w:rPr>
          <w:t>«</w:t>
        </w:r>
        <w:r w:rsidR="00477ABE" w:rsidRPr="00477ABE">
          <w:rPr>
            <w:rFonts w:ascii="Times New Roman" w:hAnsi="Times New Roman"/>
            <w:color w:val="000000"/>
            <w:sz w:val="24"/>
            <w:szCs w:val="24"/>
          </w:rPr>
          <w:t>СНиП 23-05-95 Естественное и искусственное освещение</w:t>
        </w:r>
        <w:r w:rsidR="00957B5C">
          <w:rPr>
            <w:rFonts w:ascii="Times New Roman" w:hAnsi="Times New Roman"/>
            <w:color w:val="000000"/>
            <w:sz w:val="24"/>
            <w:szCs w:val="24"/>
          </w:rPr>
          <w:t>»</w:t>
        </w:r>
      </w:hyperlink>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92" w:history="1">
        <w:r w:rsidR="00477ABE" w:rsidRPr="00477ABE">
          <w:rPr>
            <w:rFonts w:ascii="Times New Roman" w:hAnsi="Times New Roman"/>
            <w:color w:val="000000"/>
            <w:sz w:val="24"/>
            <w:szCs w:val="24"/>
          </w:rPr>
          <w:t xml:space="preserve">СП 54.13330.2011 </w:t>
        </w:r>
        <w:r w:rsidR="00957B5C">
          <w:rPr>
            <w:rFonts w:ascii="Times New Roman" w:hAnsi="Times New Roman"/>
            <w:color w:val="000000"/>
            <w:sz w:val="24"/>
            <w:szCs w:val="24"/>
          </w:rPr>
          <w:t>«</w:t>
        </w:r>
        <w:r w:rsidR="00477ABE" w:rsidRPr="00477ABE">
          <w:rPr>
            <w:rFonts w:ascii="Times New Roman" w:hAnsi="Times New Roman"/>
            <w:color w:val="000000"/>
            <w:sz w:val="24"/>
            <w:szCs w:val="24"/>
          </w:rPr>
          <w:t>СНиП 31-01-2003 Здания жилые многоквартирные</w:t>
        </w:r>
        <w:r w:rsidR="00957B5C">
          <w:rPr>
            <w:rFonts w:ascii="Times New Roman" w:hAnsi="Times New Roman"/>
            <w:color w:val="000000"/>
            <w:sz w:val="24"/>
            <w:szCs w:val="24"/>
          </w:rPr>
          <w:t>»</w:t>
        </w:r>
      </w:hyperlink>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93" w:history="1">
        <w:r w:rsidR="00477ABE" w:rsidRPr="00477ABE">
          <w:rPr>
            <w:rFonts w:ascii="Times New Roman" w:hAnsi="Times New Roman"/>
            <w:color w:val="000000"/>
            <w:sz w:val="24"/>
            <w:szCs w:val="24"/>
          </w:rPr>
          <w:t xml:space="preserve">СП 56.13330.2011 </w:t>
        </w:r>
        <w:r w:rsidR="00957B5C">
          <w:rPr>
            <w:rFonts w:ascii="Times New Roman" w:hAnsi="Times New Roman"/>
            <w:color w:val="000000"/>
            <w:sz w:val="24"/>
            <w:szCs w:val="24"/>
          </w:rPr>
          <w:t>«</w:t>
        </w:r>
        <w:r w:rsidR="00477ABE" w:rsidRPr="00477ABE">
          <w:rPr>
            <w:rFonts w:ascii="Times New Roman" w:hAnsi="Times New Roman"/>
            <w:color w:val="000000"/>
            <w:sz w:val="24"/>
            <w:szCs w:val="24"/>
          </w:rPr>
          <w:t>СНиП 31-03-2001 Производственные здания</w:t>
        </w:r>
        <w:r w:rsidR="00957B5C">
          <w:rPr>
            <w:rFonts w:ascii="Times New Roman" w:hAnsi="Times New Roman"/>
            <w:color w:val="000000"/>
            <w:sz w:val="24"/>
            <w:szCs w:val="24"/>
          </w:rPr>
          <w:t>»</w:t>
        </w:r>
      </w:hyperlink>
    </w:p>
    <w:p w:rsidR="00477ABE" w:rsidRPr="00477ABE" w:rsidRDefault="00477ABE"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77ABE">
        <w:rPr>
          <w:rFonts w:ascii="Times New Roman" w:hAnsi="Times New Roman"/>
          <w:color w:val="000000"/>
          <w:sz w:val="24"/>
          <w:szCs w:val="24"/>
        </w:rPr>
        <w:t xml:space="preserve">СП 59.13330.2012 </w:t>
      </w:r>
      <w:r w:rsidR="00957B5C">
        <w:rPr>
          <w:rFonts w:ascii="Times New Roman" w:hAnsi="Times New Roman"/>
          <w:color w:val="000000"/>
          <w:sz w:val="24"/>
          <w:szCs w:val="24"/>
        </w:rPr>
        <w:t>«</w:t>
      </w:r>
      <w:r w:rsidRPr="00477ABE">
        <w:rPr>
          <w:rFonts w:ascii="Times New Roman" w:hAnsi="Times New Roman"/>
          <w:color w:val="000000"/>
          <w:sz w:val="24"/>
          <w:szCs w:val="24"/>
        </w:rPr>
        <w:t>СНиП 35-01-2001 Доступность зданий и сооружений для маломобильных групп населения</w:t>
      </w:r>
      <w:r w:rsidR="00957B5C">
        <w:rPr>
          <w:rFonts w:ascii="Times New Roman" w:hAnsi="Times New Roman"/>
          <w:color w:val="000000"/>
          <w:sz w:val="24"/>
          <w:szCs w:val="24"/>
        </w:rPr>
        <w:t>»</w:t>
      </w:r>
    </w:p>
    <w:p w:rsidR="00477ABE" w:rsidRP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94" w:history="1">
        <w:r w:rsidR="00477ABE" w:rsidRPr="00477ABE">
          <w:rPr>
            <w:rFonts w:ascii="Times New Roman" w:hAnsi="Times New Roman"/>
            <w:color w:val="000000"/>
            <w:sz w:val="24"/>
            <w:szCs w:val="24"/>
          </w:rPr>
          <w:t xml:space="preserve">СП 113.13330.2012 </w:t>
        </w:r>
        <w:r w:rsidR="00957B5C">
          <w:rPr>
            <w:rFonts w:ascii="Times New Roman" w:hAnsi="Times New Roman"/>
            <w:color w:val="000000"/>
            <w:sz w:val="24"/>
            <w:szCs w:val="24"/>
          </w:rPr>
          <w:t>«</w:t>
        </w:r>
        <w:r w:rsidR="00477ABE" w:rsidRPr="00477ABE">
          <w:rPr>
            <w:rFonts w:ascii="Times New Roman" w:hAnsi="Times New Roman"/>
            <w:color w:val="000000"/>
            <w:sz w:val="24"/>
            <w:szCs w:val="24"/>
          </w:rPr>
          <w:t>СНиП 21.02-99* Стоянки автомобилей</w:t>
        </w:r>
        <w:r w:rsidR="00957B5C">
          <w:rPr>
            <w:rFonts w:ascii="Times New Roman" w:hAnsi="Times New Roman"/>
            <w:color w:val="000000"/>
            <w:sz w:val="24"/>
            <w:szCs w:val="24"/>
          </w:rPr>
          <w:t>»</w:t>
        </w:r>
      </w:hyperlink>
    </w:p>
    <w:p w:rsidR="00477ABE" w:rsidRDefault="00C20F43" w:rsidP="00477AB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95" w:history="1">
        <w:r w:rsidR="00477ABE" w:rsidRPr="00477ABE">
          <w:rPr>
            <w:rFonts w:ascii="Times New Roman" w:hAnsi="Times New Roman"/>
            <w:color w:val="000000"/>
            <w:sz w:val="24"/>
            <w:szCs w:val="24"/>
          </w:rPr>
          <w:t xml:space="preserve">СП 118.13330.2012 </w:t>
        </w:r>
        <w:r w:rsidR="00957B5C">
          <w:rPr>
            <w:rFonts w:ascii="Times New Roman" w:hAnsi="Times New Roman"/>
            <w:color w:val="000000"/>
            <w:sz w:val="24"/>
            <w:szCs w:val="24"/>
          </w:rPr>
          <w:t>«</w:t>
        </w:r>
        <w:r w:rsidR="00477ABE" w:rsidRPr="00477ABE">
          <w:rPr>
            <w:rFonts w:ascii="Times New Roman" w:hAnsi="Times New Roman"/>
            <w:color w:val="000000"/>
            <w:sz w:val="24"/>
            <w:szCs w:val="24"/>
          </w:rPr>
          <w:t>СНиП 31-06-2009 Общественные здания и сооружения</w:t>
        </w:r>
        <w:r w:rsidR="00957B5C">
          <w:rPr>
            <w:rFonts w:ascii="Times New Roman" w:hAnsi="Times New Roman"/>
            <w:color w:val="000000"/>
            <w:sz w:val="24"/>
            <w:szCs w:val="24"/>
          </w:rPr>
          <w:t>»</w:t>
        </w:r>
      </w:hyperlink>
    </w:p>
    <w:p w:rsidR="00290C85" w:rsidRDefault="00290C85" w:rsidP="00477ABE">
      <w:pPr>
        <w:widowControl w:val="0"/>
        <w:autoSpaceDE w:val="0"/>
        <w:autoSpaceDN w:val="0"/>
        <w:adjustRightInd w:val="0"/>
        <w:spacing w:after="0" w:line="240" w:lineRule="auto"/>
        <w:ind w:firstLine="540"/>
        <w:jc w:val="both"/>
        <w:rPr>
          <w:rFonts w:ascii="Times New Roman" w:hAnsi="Times New Roman"/>
          <w:color w:val="000000"/>
          <w:sz w:val="24"/>
          <w:szCs w:val="24"/>
        </w:rPr>
        <w:sectPr w:rsidR="00290C85" w:rsidSect="00302F0A">
          <w:pgSz w:w="11906" w:h="16838"/>
          <w:pgMar w:top="1134" w:right="850" w:bottom="1134" w:left="1701" w:header="708" w:footer="708" w:gutter="0"/>
          <w:cols w:space="708"/>
          <w:titlePg/>
          <w:docGrid w:linePitch="360"/>
        </w:sectPr>
      </w:pPr>
    </w:p>
    <w:p w:rsidR="00290C85" w:rsidRPr="00290C85" w:rsidRDefault="00290C85" w:rsidP="00290C85">
      <w:pPr>
        <w:widowControl w:val="0"/>
        <w:autoSpaceDE w:val="0"/>
        <w:autoSpaceDN w:val="0"/>
        <w:adjustRightInd w:val="0"/>
        <w:spacing w:after="0" w:line="240" w:lineRule="auto"/>
        <w:jc w:val="right"/>
        <w:rPr>
          <w:rFonts w:ascii="Times New Roman" w:hAnsi="Times New Roman"/>
          <w:b/>
          <w:color w:val="000000"/>
          <w:sz w:val="24"/>
          <w:szCs w:val="24"/>
        </w:rPr>
      </w:pPr>
      <w:r w:rsidRPr="00290C85">
        <w:rPr>
          <w:rFonts w:ascii="Times New Roman" w:hAnsi="Times New Roman"/>
          <w:b/>
          <w:color w:val="000000"/>
          <w:sz w:val="24"/>
          <w:szCs w:val="24"/>
        </w:rPr>
        <w:t xml:space="preserve">Приложение </w:t>
      </w:r>
      <w:r w:rsidR="00852C44">
        <w:rPr>
          <w:rFonts w:ascii="Times New Roman" w:hAnsi="Times New Roman"/>
          <w:b/>
          <w:color w:val="000000"/>
          <w:sz w:val="24"/>
          <w:szCs w:val="24"/>
        </w:rPr>
        <w:t>9</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4"/>
          <w:szCs w:val="24"/>
        </w:rPr>
      </w:pPr>
    </w:p>
    <w:p w:rsidR="00290C85" w:rsidRPr="00290C85" w:rsidRDefault="00290C85" w:rsidP="00290C85">
      <w:pPr>
        <w:widowControl w:val="0"/>
        <w:autoSpaceDE w:val="0"/>
        <w:autoSpaceDN w:val="0"/>
        <w:adjustRightInd w:val="0"/>
        <w:spacing w:after="0" w:line="240" w:lineRule="auto"/>
        <w:jc w:val="center"/>
        <w:rPr>
          <w:rFonts w:ascii="Times New Roman" w:hAnsi="Times New Roman"/>
          <w:b/>
          <w:color w:val="000000"/>
          <w:sz w:val="24"/>
          <w:szCs w:val="24"/>
        </w:rPr>
      </w:pPr>
      <w:r w:rsidRPr="00290C85">
        <w:rPr>
          <w:rFonts w:ascii="Times New Roman" w:hAnsi="Times New Roman"/>
          <w:b/>
          <w:color w:val="000000"/>
          <w:sz w:val="24"/>
          <w:szCs w:val="24"/>
        </w:rPr>
        <w:t xml:space="preserve">Перечень и краткое содержание </w:t>
      </w:r>
      <w:r w:rsidR="00CE4515">
        <w:rPr>
          <w:rFonts w:ascii="Times New Roman" w:hAnsi="Times New Roman"/>
          <w:b/>
          <w:color w:val="000000"/>
          <w:sz w:val="24"/>
          <w:szCs w:val="24"/>
        </w:rPr>
        <w:t xml:space="preserve">основных </w:t>
      </w:r>
      <w:r w:rsidRPr="00290C85">
        <w:rPr>
          <w:rFonts w:ascii="Times New Roman" w:hAnsi="Times New Roman"/>
          <w:b/>
          <w:color w:val="000000"/>
          <w:sz w:val="24"/>
          <w:szCs w:val="24"/>
        </w:rPr>
        <w:t>периодических изданий для инвалидов на федеральном и региональном уровнях</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1854"/>
        <w:gridCol w:w="891"/>
        <w:gridCol w:w="951"/>
        <w:gridCol w:w="1277"/>
        <w:gridCol w:w="849"/>
        <w:gridCol w:w="8205"/>
      </w:tblGrid>
      <w:tr w:rsidR="00290C85" w:rsidRPr="00290C85" w:rsidTr="00290C85">
        <w:trPr>
          <w:jc w:val="center"/>
        </w:trPr>
        <w:tc>
          <w:tcPr>
            <w:tcW w:w="523"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w:t>
            </w:r>
          </w:p>
        </w:tc>
        <w:tc>
          <w:tcPr>
            <w:tcW w:w="1854"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Название издания</w:t>
            </w:r>
          </w:p>
        </w:tc>
        <w:tc>
          <w:tcPr>
            <w:tcW w:w="891"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Вид изда</w:t>
            </w:r>
          </w:p>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ния</w:t>
            </w:r>
          </w:p>
        </w:tc>
        <w:tc>
          <w:tcPr>
            <w:tcW w:w="951"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Ти</w:t>
            </w:r>
          </w:p>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раж</w:t>
            </w:r>
          </w:p>
        </w:tc>
        <w:tc>
          <w:tcPr>
            <w:tcW w:w="1277"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Получатель</w:t>
            </w:r>
          </w:p>
        </w:tc>
        <w:tc>
          <w:tcPr>
            <w:tcW w:w="849"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Пери</w:t>
            </w:r>
          </w:p>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одич</w:t>
            </w:r>
          </w:p>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ность (в год)</w:t>
            </w:r>
          </w:p>
        </w:tc>
        <w:tc>
          <w:tcPr>
            <w:tcW w:w="8205"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Информация об издании</w:t>
            </w:r>
          </w:p>
        </w:tc>
      </w:tr>
      <w:tr w:rsidR="00290C85" w:rsidRPr="00290C85" w:rsidTr="00290C85">
        <w:trPr>
          <w:jc w:val="center"/>
        </w:trPr>
        <w:tc>
          <w:tcPr>
            <w:tcW w:w="523"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1</w:t>
            </w:r>
          </w:p>
        </w:tc>
        <w:tc>
          <w:tcPr>
            <w:tcW w:w="1854"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2</w:t>
            </w:r>
          </w:p>
        </w:tc>
        <w:tc>
          <w:tcPr>
            <w:tcW w:w="891"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3</w:t>
            </w:r>
          </w:p>
        </w:tc>
        <w:tc>
          <w:tcPr>
            <w:tcW w:w="951"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4</w:t>
            </w:r>
          </w:p>
        </w:tc>
        <w:tc>
          <w:tcPr>
            <w:tcW w:w="1277"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5</w:t>
            </w:r>
          </w:p>
        </w:tc>
        <w:tc>
          <w:tcPr>
            <w:tcW w:w="849"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6</w:t>
            </w:r>
          </w:p>
        </w:tc>
        <w:tc>
          <w:tcPr>
            <w:tcW w:w="8205"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7</w:t>
            </w:r>
          </w:p>
        </w:tc>
      </w:tr>
      <w:tr w:rsidR="00290C85" w:rsidRPr="00290C85" w:rsidTr="00902030">
        <w:trPr>
          <w:trHeight w:val="484"/>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Русский инвалид</w:t>
            </w:r>
            <w:r>
              <w:rPr>
                <w:rFonts w:ascii="Times New Roman" w:hAnsi="Times New Roman"/>
                <w:color w:val="000000"/>
                <w:sz w:val="20"/>
                <w:szCs w:val="20"/>
              </w:rPr>
              <w:t>»</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10000</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Первая благотворительная газета России “Русский Инвалид” выходила в Санкт-Петербурге с 1813 по 1917 годы. Настоящее  издание – возрожденное. Его первый номер вышел на своей родине, в Санкт-Петербурге, 29 ноября 1991 года. </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Для многих читателей газета стала единственным средством общения, поскольку получают ее бесплатно. Газета стала средством коммуникации инвалидов с окружающим миром. Делают газету от рукописи до макета на общественных началах сами инвалиды, владеющие пером и компьютером</w:t>
            </w:r>
          </w:p>
        </w:tc>
      </w:tr>
      <w:tr w:rsidR="00290C85" w:rsidRPr="00290C85" w:rsidTr="00902030">
        <w:trPr>
          <w:trHeight w:val="1246"/>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Жизнь с ДЦП. Проблемы и решения</w:t>
            </w:r>
            <w:r>
              <w:rPr>
                <w:rFonts w:ascii="Times New Roman" w:hAnsi="Times New Roman"/>
                <w:color w:val="000000"/>
                <w:sz w:val="20"/>
                <w:szCs w:val="20"/>
              </w:rPr>
              <w:t>»</w:t>
            </w: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10000</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Родители детей-инвалидов</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4</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В журнале рассматриваются разные аспекты проблемы ДЦП: факторы риска, влияющие на рождение больного ребенка, рекомендации по преодолению психологических проблем, эффективные методы реабилитации, клиники и центры, куда родители могут обратиться за помощью, упражнения для занятий в домашних условиях, юридические консультации по вопросам получения государственной помощи.</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3.</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Страна и мы: мы вместе</w:t>
            </w:r>
            <w:r>
              <w:rPr>
                <w:rFonts w:ascii="Times New Roman" w:hAnsi="Times New Roman"/>
                <w:color w:val="000000"/>
                <w:sz w:val="20"/>
                <w:szCs w:val="20"/>
              </w:rPr>
              <w:t>»</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5000</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4</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Журнал знакомит своих читателей с сильными, достойными уважения личностями, с теми, кто, несмотря на все обрушившиеся на них беды и невзгоды, смог выстоять и реализовать себя в жизни. Кредо журнала </w:t>
            </w:r>
            <w:r w:rsidR="00957B5C">
              <w:rPr>
                <w:rFonts w:ascii="Times New Roman" w:hAnsi="Times New Roman"/>
                <w:color w:val="000000"/>
                <w:sz w:val="20"/>
                <w:szCs w:val="20"/>
              </w:rPr>
              <w:t>«</w:t>
            </w:r>
            <w:r w:rsidRPr="00290C85">
              <w:rPr>
                <w:rFonts w:ascii="Times New Roman" w:hAnsi="Times New Roman"/>
                <w:color w:val="000000"/>
                <w:sz w:val="20"/>
                <w:szCs w:val="20"/>
              </w:rPr>
              <w:t>Страна и мы: мы вместе</w:t>
            </w:r>
            <w:r w:rsidR="00957B5C">
              <w:rPr>
                <w:rFonts w:ascii="Times New Roman" w:hAnsi="Times New Roman"/>
                <w:color w:val="000000"/>
                <w:sz w:val="20"/>
                <w:szCs w:val="20"/>
              </w:rPr>
              <w:t>»</w:t>
            </w:r>
            <w:r w:rsidRPr="00290C85">
              <w:rPr>
                <w:rFonts w:ascii="Times New Roman" w:hAnsi="Times New Roman"/>
                <w:color w:val="000000"/>
                <w:sz w:val="20"/>
                <w:szCs w:val="20"/>
              </w:rPr>
              <w:t>: инвалид — полноценный член общества. И если создать условия, позволяющие ему воспользоваться гражданскими правами, гарантированными Конституцией Российской Федерации, этот человек не будет иждивенцем, получая пособие от государства. Он сможет сам зарабатывать, содержать себя и свою семью.  Каждый номер журнала , знакомит читателей с судьбами инвалидов, которым удалось вопреки всему реализоваться в жизни. Журнал современный, красочный, содержательный.</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4.</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Синдром Дауна. XXI век</w:t>
            </w:r>
            <w:r>
              <w:rPr>
                <w:rFonts w:ascii="Times New Roman" w:hAnsi="Times New Roman"/>
                <w:color w:val="000000"/>
                <w:sz w:val="20"/>
                <w:szCs w:val="20"/>
              </w:rPr>
              <w:t>»</w:t>
            </w: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1500</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для родителей детей с синдромом Дауна</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Междисциплинарный научно-практический журнал - первое в России специализированное периодическое издание, посвященного людям с синдромом Дауна, журнал </w:t>
            </w:r>
            <w:r w:rsidR="00957B5C">
              <w:rPr>
                <w:rFonts w:ascii="Times New Roman" w:hAnsi="Times New Roman"/>
                <w:color w:val="000000"/>
                <w:sz w:val="20"/>
                <w:szCs w:val="20"/>
              </w:rPr>
              <w:t>«</w:t>
            </w:r>
            <w:r w:rsidRPr="00290C85">
              <w:rPr>
                <w:rFonts w:ascii="Times New Roman" w:hAnsi="Times New Roman"/>
                <w:color w:val="000000"/>
                <w:sz w:val="20"/>
                <w:szCs w:val="20"/>
              </w:rPr>
              <w:t>Синдром Дауна. XXI век</w:t>
            </w:r>
            <w:r w:rsidR="00957B5C">
              <w:rPr>
                <w:rFonts w:ascii="Times New Roman" w:hAnsi="Times New Roman"/>
                <w:color w:val="000000"/>
                <w:sz w:val="20"/>
                <w:szCs w:val="20"/>
              </w:rPr>
              <w:t>»</w:t>
            </w:r>
            <w:r w:rsidRPr="00290C85">
              <w:rPr>
                <w:rFonts w:ascii="Times New Roman" w:hAnsi="Times New Roman"/>
                <w:color w:val="000000"/>
                <w:sz w:val="20"/>
                <w:szCs w:val="20"/>
              </w:rPr>
              <w:t>. Журнал адресован специалистам, в компетенцию которых входят проблемы организации и совершенствования медико-социальной и психолого-педагогической помощи. Именно от них зависит качество жизни детей и взрослых с синдромом Дауна - от их профессионализма, толерантности, готовности помочь, понимания насущных проблем. В журнале сосредоточены актуальные материалы по медицине, генетике, психологии, педагогической практике, ранней помощи и трудовому воспитанию, социальной интеграции и творческой реализации детей и взрослых с синдромом Дауна. Журнал - единственное в России печатное издание, которое публикует переводы работ ведущих исследователей в области синдрома Дауна из Европы, США и других стран мира.</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5.</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Наша жизнь</w:t>
            </w:r>
            <w:r>
              <w:rPr>
                <w:rFonts w:ascii="Times New Roman" w:hAnsi="Times New Roman"/>
                <w:color w:val="000000"/>
                <w:sz w:val="20"/>
                <w:szCs w:val="20"/>
              </w:rPr>
              <w:t>»</w:t>
            </w: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 слепые</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 с рельефно-точечным шpифтом и плоскопечатным  шpифтом. Информация  о жизни незрячих людей и деятельности организации  ВОС .</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6.</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 xml:space="preserve"> Сделай шаг</w:t>
            </w:r>
            <w:r>
              <w:rPr>
                <w:rFonts w:ascii="Times New Roman" w:hAnsi="Times New Roman"/>
                <w:color w:val="000000"/>
                <w:sz w:val="20"/>
                <w:szCs w:val="20"/>
              </w:rPr>
              <w:t>»</w:t>
            </w: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Для родителей детей  с синдромом Дауна</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 посвящен проблемам детей с синдромом Дауна. Практические советы родителям, рекомендации по общению, образованию больных детей.</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7.</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Преодоление</w:t>
            </w:r>
            <w:r>
              <w:rPr>
                <w:rFonts w:ascii="Times New Roman" w:hAnsi="Times New Roman"/>
                <w:color w:val="000000"/>
                <w:sz w:val="20"/>
                <w:szCs w:val="20"/>
              </w:rPr>
              <w:t>»</w:t>
            </w: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30000</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6</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Основная задача журнала: привлечение к активной жизни людей, которые не в состоянии общаться друг с другом с другом, предоставление им возможности узнать о жизни и борьбе за существование таких же, как они.</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8.</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В едином строю</w:t>
            </w:r>
            <w:r>
              <w:rPr>
                <w:rFonts w:ascii="Times New Roman" w:hAnsi="Times New Roman"/>
                <w:color w:val="000000"/>
                <w:sz w:val="20"/>
                <w:szCs w:val="20"/>
              </w:rPr>
              <w:t>»</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2350</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 глухие</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Актуальная информация для глухих инвалидов. В ноябре 2008 года журналу Всероссийского общества глухих </w:t>
            </w:r>
            <w:r w:rsidR="00957B5C">
              <w:rPr>
                <w:rFonts w:ascii="Times New Roman" w:hAnsi="Times New Roman"/>
                <w:color w:val="000000"/>
                <w:sz w:val="20"/>
                <w:szCs w:val="20"/>
              </w:rPr>
              <w:t>«</w:t>
            </w:r>
            <w:r w:rsidRPr="00290C85">
              <w:rPr>
                <w:rFonts w:ascii="Times New Roman" w:hAnsi="Times New Roman"/>
                <w:color w:val="000000"/>
                <w:sz w:val="20"/>
                <w:szCs w:val="20"/>
              </w:rPr>
              <w:t>В едином строю</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исполнилось 75 лет. За время своего существования он сменил несколько названий. В 1933 он был основан как </w:t>
            </w:r>
            <w:r w:rsidR="00957B5C">
              <w:rPr>
                <w:rFonts w:ascii="Times New Roman" w:hAnsi="Times New Roman"/>
                <w:color w:val="000000"/>
                <w:sz w:val="20"/>
                <w:szCs w:val="20"/>
              </w:rPr>
              <w:t>«</w:t>
            </w:r>
            <w:r w:rsidRPr="00290C85">
              <w:rPr>
                <w:rFonts w:ascii="Times New Roman" w:hAnsi="Times New Roman"/>
                <w:color w:val="000000"/>
                <w:sz w:val="20"/>
                <w:szCs w:val="20"/>
              </w:rPr>
              <w:t>Жизнь глухонемых</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(до этого с 1924 года выпускалась одноименная газета). Первое время его издателем выступали профсоюзы, а с 1938 года — ВОГ. На время войны издание журнала было приостановлено. Только в 1957 году Всероссийское общество глухих возобновило выпуск журнала под новым названием </w:t>
            </w:r>
            <w:r w:rsidR="00957B5C">
              <w:rPr>
                <w:rFonts w:ascii="Times New Roman" w:hAnsi="Times New Roman"/>
                <w:color w:val="000000"/>
                <w:sz w:val="20"/>
                <w:szCs w:val="20"/>
              </w:rPr>
              <w:t>«</w:t>
            </w:r>
            <w:r w:rsidRPr="00290C85">
              <w:rPr>
                <w:rFonts w:ascii="Times New Roman" w:hAnsi="Times New Roman"/>
                <w:color w:val="000000"/>
                <w:sz w:val="20"/>
                <w:szCs w:val="20"/>
              </w:rPr>
              <w:t>Жизнь глухих</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А с 1972 года он был переименован </w:t>
            </w:r>
            <w:r w:rsidR="00957B5C">
              <w:rPr>
                <w:rFonts w:ascii="Times New Roman" w:hAnsi="Times New Roman"/>
                <w:color w:val="000000"/>
                <w:sz w:val="20"/>
                <w:szCs w:val="20"/>
              </w:rPr>
              <w:t>«</w:t>
            </w:r>
            <w:r w:rsidRPr="00290C85">
              <w:rPr>
                <w:rFonts w:ascii="Times New Roman" w:hAnsi="Times New Roman"/>
                <w:color w:val="000000"/>
                <w:sz w:val="20"/>
                <w:szCs w:val="20"/>
              </w:rPr>
              <w:t>В едином строю</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В последние годы чаще используется логотип </w:t>
            </w:r>
            <w:r w:rsidR="00957B5C">
              <w:rPr>
                <w:rFonts w:ascii="Times New Roman" w:hAnsi="Times New Roman"/>
                <w:color w:val="000000"/>
                <w:sz w:val="20"/>
                <w:szCs w:val="20"/>
              </w:rPr>
              <w:t>«</w:t>
            </w:r>
            <w:r w:rsidRPr="00290C85">
              <w:rPr>
                <w:rFonts w:ascii="Times New Roman" w:hAnsi="Times New Roman"/>
                <w:color w:val="000000"/>
                <w:sz w:val="20"/>
                <w:szCs w:val="20"/>
              </w:rPr>
              <w:t>ВЕС</w:t>
            </w:r>
            <w:r w:rsidR="00957B5C">
              <w:rPr>
                <w:rFonts w:ascii="Times New Roman" w:hAnsi="Times New Roman"/>
                <w:color w:val="000000"/>
                <w:sz w:val="20"/>
                <w:szCs w:val="20"/>
              </w:rPr>
              <w:t>»</w:t>
            </w:r>
            <w:r w:rsidRPr="00290C85">
              <w:rPr>
                <w:rFonts w:ascii="Times New Roman" w:hAnsi="Times New Roman"/>
                <w:color w:val="000000"/>
                <w:sz w:val="20"/>
                <w:szCs w:val="20"/>
              </w:rPr>
              <w:t>.</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9.</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Диалог 1</w:t>
            </w:r>
            <w:r>
              <w:rPr>
                <w:rFonts w:ascii="Times New Roman" w:hAnsi="Times New Roman"/>
                <w:color w:val="000000"/>
                <w:sz w:val="20"/>
                <w:szCs w:val="20"/>
              </w:rPr>
              <w:t>»</w:t>
            </w: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1000</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 слепые</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6</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Звуковой общественно-политический и литературно-художественный журнал для незрячих инвалидов. Информация о жизни инвалидов, проблемах инвалидов.</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10.</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Литературные чтения</w:t>
            </w:r>
            <w:r>
              <w:rPr>
                <w:rFonts w:ascii="Times New Roman" w:hAnsi="Times New Roman"/>
                <w:color w:val="000000"/>
                <w:sz w:val="20"/>
                <w:szCs w:val="20"/>
              </w:rPr>
              <w:t>»</w:t>
            </w: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1500</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 слепые</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Литературный журнал с рельефно-точечным шpифтом. Литература - классическая и современная,  отечественная и зарубежная.</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11.</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Побратим</w:t>
            </w:r>
            <w:r>
              <w:rPr>
                <w:rFonts w:ascii="Times New Roman" w:hAnsi="Times New Roman"/>
                <w:color w:val="000000"/>
                <w:sz w:val="20"/>
                <w:szCs w:val="20"/>
              </w:rPr>
              <w:t>»</w:t>
            </w: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5000</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 войны в Афганистане и военной травмы</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Единственная общероссийская газета, остро, квалифицированно освещающая проблемы реабилитации, социальной и правовой защиты, пенсионного обеспечения инвалидов, ветеранов войны в Афганистане и Чечне, семей погибших воинов, уволенных в запас военнослужащих</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Доступный мир</w:t>
            </w:r>
            <w:r>
              <w:rPr>
                <w:rFonts w:ascii="Times New Roman" w:hAnsi="Times New Roman"/>
                <w:color w:val="000000"/>
                <w:sz w:val="20"/>
                <w:szCs w:val="20"/>
              </w:rPr>
              <w:t>»</w:t>
            </w: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1000</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Журнал о толерантности в обществе. </w:t>
            </w:r>
            <w:r w:rsidR="00957B5C">
              <w:rPr>
                <w:rFonts w:ascii="Times New Roman" w:hAnsi="Times New Roman"/>
                <w:color w:val="000000"/>
                <w:sz w:val="20"/>
                <w:szCs w:val="20"/>
              </w:rPr>
              <w:t>«</w:t>
            </w:r>
            <w:r w:rsidRPr="00290C85">
              <w:rPr>
                <w:rFonts w:ascii="Times New Roman" w:hAnsi="Times New Roman"/>
                <w:color w:val="000000"/>
                <w:sz w:val="20"/>
                <w:szCs w:val="20"/>
              </w:rPr>
              <w:t>Доступный мир</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 это Всероссийский журнал, отстаивающий равные со всеми права людей с ограниченными возможностями здоровья на достойную жизнь. </w:t>
            </w:r>
            <w:r w:rsidR="00957B5C">
              <w:rPr>
                <w:rFonts w:ascii="Times New Roman" w:hAnsi="Times New Roman"/>
                <w:color w:val="000000"/>
                <w:sz w:val="20"/>
                <w:szCs w:val="20"/>
              </w:rPr>
              <w:t>«</w:t>
            </w:r>
            <w:r w:rsidRPr="00290C85">
              <w:rPr>
                <w:rFonts w:ascii="Times New Roman" w:hAnsi="Times New Roman"/>
                <w:color w:val="000000"/>
                <w:sz w:val="20"/>
                <w:szCs w:val="20"/>
              </w:rPr>
              <w:t>Доступный мир</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 выпускается в сети Интернет в электроном виде с 2008 года. На сайте издания www.ДоступныйМир.рф для людей с ограниченными возможностями здоровья открыта бесплатная подписка на журнал. </w:t>
            </w:r>
            <w:r w:rsidR="00957B5C">
              <w:rPr>
                <w:rFonts w:ascii="Times New Roman" w:hAnsi="Times New Roman"/>
                <w:color w:val="000000"/>
                <w:sz w:val="20"/>
                <w:szCs w:val="20"/>
              </w:rPr>
              <w:t>«</w:t>
            </w:r>
            <w:r w:rsidRPr="00290C85">
              <w:rPr>
                <w:rFonts w:ascii="Times New Roman" w:hAnsi="Times New Roman"/>
                <w:color w:val="000000"/>
                <w:sz w:val="20"/>
                <w:szCs w:val="20"/>
              </w:rPr>
              <w:t>Доступный мир</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 издают люди не по наслышке знакомые с проблемами инвалидов. В редакционную коллегию журнала входят люди с ограниченными возможностями здоровья, передвигающиеся с помощью кресел-колясок. А территориально редакция расположена в городе Пенза. Журнал с бесплатной подпиской для людей с ограниченными возможностями здоровья</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13.</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Ассоциация PRO</w:t>
            </w:r>
            <w:r>
              <w:rPr>
                <w:rFonts w:ascii="Times New Roman" w:hAnsi="Times New Roman"/>
                <w:color w:val="000000"/>
                <w:sz w:val="20"/>
                <w:szCs w:val="20"/>
              </w:rPr>
              <w:t>»</w:t>
            </w: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Электр.версия</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Электронный журнал – издание об успехах инвалидов, о том, как им строить карьеру, создать счастливую семью, открыть свой бизнес, получить хорошее и престижное образование, стильно одеваться, добиться успеха в спорте и многое-многое другое.</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 раскрывает таланты самих инвалидов, которые работают над изданием как редакторы, авторы, координаторы. Таким образом, идея журнала состоит в том, чтобы создать рабочие места для специалистов из числа инвалидов и изменить кардинально жизнь читателей, которым в этой жизни нелегко. Вся информация на портале i</w:t>
            </w:r>
            <w:r w:rsidR="00957B5C">
              <w:rPr>
                <w:rFonts w:ascii="Times New Roman" w:hAnsi="Times New Roman"/>
                <w:color w:val="000000"/>
                <w:sz w:val="20"/>
                <w:szCs w:val="20"/>
              </w:rPr>
              <w:t>№</w:t>
            </w:r>
            <w:r w:rsidRPr="00290C85">
              <w:rPr>
                <w:rFonts w:ascii="Times New Roman" w:hAnsi="Times New Roman"/>
                <w:color w:val="000000"/>
                <w:sz w:val="20"/>
                <w:szCs w:val="20"/>
              </w:rPr>
              <w:t>va-pro.com бесплатна (кроме приложений и дополнительных интернет-платформ), и каждый читатель-инвалид сможет почерпнуть максимальные ресурсы для полноценной жизни. Содержание журнала призвано конкурировать с нынешними современными изданиями, рассчитанными на здоровых и амбициозных читателей.</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14.</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Инвалиды и общество</w:t>
            </w:r>
            <w:r>
              <w:rPr>
                <w:rFonts w:ascii="Times New Roman" w:hAnsi="Times New Roman"/>
                <w:color w:val="000000"/>
                <w:sz w:val="20"/>
                <w:szCs w:val="20"/>
              </w:rPr>
              <w:t>»</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  культурно-творческой интеллигенции инвалидов. Основные рубрики журнала – новости, мероприятия, инвалиды и общество, личные истории инвалидов, досуг инвалидов.  На страницах журнала публикуются уроки английского языка для инвалидов.</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15.</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Луч Фомальгаута</w:t>
            </w:r>
            <w:r>
              <w:rPr>
                <w:rFonts w:ascii="Times New Roman" w:hAnsi="Times New Roman"/>
                <w:color w:val="000000"/>
                <w:sz w:val="20"/>
                <w:szCs w:val="20"/>
              </w:rPr>
              <w:t>»</w:t>
            </w: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12000</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 назван в честь одной из самых ярких звезд, которая крайне редко появляется на небосклоне. Авторы, читатели и большинство членов редколлегии издания – люди с ограниченными физическими возможностями. На страницах журнала публикуются стихи, проза, публицистические статьи, живописные и графические работы. Это своеобразная творческая мастерская, где люди общаются, находят новых друзей, обсуждают различные вопросы.</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16.</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Помощь инвалидам и пожилым людям</w:t>
            </w:r>
            <w:r>
              <w:rPr>
                <w:rFonts w:ascii="Times New Roman" w:hAnsi="Times New Roman"/>
                <w:color w:val="000000"/>
                <w:sz w:val="20"/>
                <w:szCs w:val="20"/>
              </w:rPr>
              <w:t>»</w:t>
            </w: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3000</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 и соц. работники</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 адресован в первую очередь профессиональным кадрам - руководителям органов и учреждений социальной защиты населения, социальным работникам, врачам разного профиля и медсестрам. Профессиональным работникам, как и родственникам, осуществляющим уход за престарелыми больными людьми, порой не хватает знаний о том, как правильно наладить с ними общение, одеть, накормить, найти подходящие средства и приспособления, облегчающие уход. На страницах  журнала представлена самая актуальная информация по основным направлениям деятельности и организации работы медицинского и обслуживающего персонала домов-интернатов, о новых методах диагностики, лечения и профилактики заболеваний, средствах и методах ухода за престарелыми больными, новинках медицинского оборудования и практические рекомендации по применению.</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17.</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Физическая реабилитация детей, взрослых и инвалидов</w:t>
            </w:r>
            <w:r>
              <w:rPr>
                <w:rFonts w:ascii="Times New Roman" w:hAnsi="Times New Roman"/>
                <w:color w:val="000000"/>
                <w:sz w:val="20"/>
                <w:szCs w:val="20"/>
              </w:rPr>
              <w:t>»</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10000</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 родители детей-инвалидов</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6</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Научно-практический журнал для специалистов по физической реабилитации, методистов и врачей ЛФК, научных работников, преподавателей высших и средних учебных заведений, специалистов, работающих в области реабилитации.</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w:t>
            </w:r>
          </w:p>
        </w:tc>
        <w:tc>
          <w:tcPr>
            <w:tcW w:w="185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w:t>
            </w: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3</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4</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5</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6</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7</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18.</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Адаптивная физическая культура</w:t>
            </w:r>
            <w:r>
              <w:rPr>
                <w:rFonts w:ascii="Times New Roman" w:hAnsi="Times New Roman"/>
                <w:color w:val="000000"/>
                <w:sz w:val="20"/>
                <w:szCs w:val="20"/>
              </w:rPr>
              <w:t>»</w:t>
            </w: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Электр.версия</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4</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Основная цель издания – публикация оригинальных научных статей, охватывающих проблемы теории и организации адаптивной физической культуры – физической культуры для лиц с отклонениями в состоянии здоровья. Публикации, размещаемые в журнале, отражают аспекты образовательного, научного, правового и информационного пространства адаптивной физической культуры и структурируются в соответствии с выделяемыми видами адаптивной физической культуры: адаптивное физическое воспитание; адаптивный спорт; адаптивная двигательная рекреация;  физическая реабилитация; креативные (художественно-музыкальные) и экстремальные виды двигательной активности. </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19.</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Надежда</w:t>
            </w:r>
            <w:r>
              <w:rPr>
                <w:rFonts w:ascii="Times New Roman" w:hAnsi="Times New Roman"/>
                <w:color w:val="000000"/>
                <w:sz w:val="20"/>
                <w:szCs w:val="20"/>
              </w:rPr>
              <w:t>»</w:t>
            </w: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10000</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На страницах газеты материалы, отражающие разнообразную жизнь людей с инвалидностью. Газета пишет о том, как инвалиды борются за свои права, освещает вопросы доступной среды, медицинского обслуживания, реабилитации, публикует материалы о спортивной и культурной жизни. Читатели имеют возможность получить консультацию юриста, психолога, обменяться житейским опытом, разместить бесплатные объявления о знакомстве. Девиз газеты и Всероссийского общества инвалидов – </w:t>
            </w:r>
            <w:r w:rsidR="00957B5C">
              <w:rPr>
                <w:rFonts w:ascii="Times New Roman" w:hAnsi="Times New Roman"/>
                <w:color w:val="000000"/>
                <w:sz w:val="20"/>
                <w:szCs w:val="20"/>
              </w:rPr>
              <w:t>«</w:t>
            </w:r>
            <w:r w:rsidRPr="00290C85">
              <w:rPr>
                <w:rFonts w:ascii="Times New Roman" w:hAnsi="Times New Roman"/>
                <w:color w:val="000000"/>
                <w:sz w:val="20"/>
                <w:szCs w:val="20"/>
              </w:rPr>
              <w:t>Вместе мы сможем больше!</w:t>
            </w:r>
            <w:r w:rsidR="00957B5C">
              <w:rPr>
                <w:rFonts w:ascii="Times New Roman" w:hAnsi="Times New Roman"/>
                <w:color w:val="000000"/>
                <w:sz w:val="20"/>
                <w:szCs w:val="20"/>
              </w:rPr>
              <w:t>»</w:t>
            </w:r>
            <w:r w:rsidRPr="00290C85">
              <w:rPr>
                <w:rFonts w:ascii="Times New Roman" w:hAnsi="Times New Roman"/>
                <w:color w:val="000000"/>
                <w:sz w:val="20"/>
                <w:szCs w:val="20"/>
              </w:rPr>
              <w:t>. Данное издание это методическая и информационная поддержка специалистов, родителей и общественных организаций.</w:t>
            </w:r>
          </w:p>
        </w:tc>
      </w:tr>
      <w:tr w:rsidR="00290C85" w:rsidRPr="00290C85" w:rsidTr="00902030">
        <w:trPr>
          <w:jc w:val="center"/>
        </w:trPr>
        <w:tc>
          <w:tcPr>
            <w:tcW w:w="523"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20.</w:t>
            </w:r>
          </w:p>
        </w:tc>
        <w:tc>
          <w:tcPr>
            <w:tcW w:w="1854"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Боевое братство</w:t>
            </w:r>
          </w:p>
        </w:tc>
        <w:tc>
          <w:tcPr>
            <w:tcW w:w="8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95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31000</w:t>
            </w:r>
          </w:p>
        </w:tc>
        <w:tc>
          <w:tcPr>
            <w:tcW w:w="1277"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 боевых действий</w:t>
            </w:r>
          </w:p>
        </w:tc>
        <w:tc>
          <w:tcPr>
            <w:tcW w:w="84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20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Журнал для ветеранов и инвалидов боевых действий. Журнал является информационной площадок ВОИ </w:t>
            </w:r>
            <w:r w:rsidR="00957B5C">
              <w:rPr>
                <w:rFonts w:ascii="Times New Roman" w:hAnsi="Times New Roman"/>
                <w:color w:val="000000"/>
                <w:sz w:val="20"/>
                <w:szCs w:val="20"/>
              </w:rPr>
              <w:t>«</w:t>
            </w:r>
            <w:r w:rsidRPr="00290C85">
              <w:rPr>
                <w:rFonts w:ascii="Times New Roman" w:hAnsi="Times New Roman"/>
                <w:color w:val="000000"/>
                <w:sz w:val="20"/>
                <w:szCs w:val="20"/>
              </w:rPr>
              <w:t>Боевое братство</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объединяющей участников 35 войн и военных конфликтов на территории 9 стран мира. </w:t>
            </w:r>
          </w:p>
        </w:tc>
      </w:tr>
    </w:tbl>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p w:rsidR="00290C85" w:rsidRPr="00290C85" w:rsidRDefault="00290C85" w:rsidP="00290C85">
      <w:pPr>
        <w:widowControl w:val="0"/>
        <w:autoSpaceDE w:val="0"/>
        <w:autoSpaceDN w:val="0"/>
        <w:adjustRightInd w:val="0"/>
        <w:spacing w:after="0" w:line="240" w:lineRule="auto"/>
        <w:jc w:val="center"/>
        <w:rPr>
          <w:rFonts w:ascii="Times New Roman" w:hAnsi="Times New Roman"/>
          <w:b/>
          <w:color w:val="000000"/>
          <w:sz w:val="24"/>
          <w:szCs w:val="24"/>
        </w:rPr>
      </w:pPr>
      <w:r w:rsidRPr="00290C85">
        <w:rPr>
          <w:rFonts w:ascii="Times New Roman" w:hAnsi="Times New Roman"/>
          <w:b/>
          <w:color w:val="000000"/>
          <w:sz w:val="24"/>
          <w:szCs w:val="24"/>
        </w:rPr>
        <w:t>Материалы по периодическим изданиям для инвалидов на  региональном уровне</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9"/>
        <w:gridCol w:w="1277"/>
        <w:gridCol w:w="991"/>
        <w:gridCol w:w="1134"/>
        <w:gridCol w:w="1134"/>
        <w:gridCol w:w="709"/>
        <w:gridCol w:w="8930"/>
      </w:tblGrid>
      <w:tr w:rsidR="00290C85" w:rsidRPr="00290C85" w:rsidTr="00290C85">
        <w:tc>
          <w:tcPr>
            <w:tcW w:w="525"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w:t>
            </w:r>
          </w:p>
        </w:tc>
        <w:tc>
          <w:tcPr>
            <w:tcW w:w="1286" w:type="dxa"/>
            <w:gridSpan w:val="2"/>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Название издания</w:t>
            </w:r>
          </w:p>
        </w:tc>
        <w:tc>
          <w:tcPr>
            <w:tcW w:w="991"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Вид изда</w:t>
            </w:r>
          </w:p>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ния</w:t>
            </w:r>
          </w:p>
        </w:tc>
        <w:tc>
          <w:tcPr>
            <w:tcW w:w="1134"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Ти</w:t>
            </w:r>
          </w:p>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раж</w:t>
            </w:r>
          </w:p>
        </w:tc>
        <w:tc>
          <w:tcPr>
            <w:tcW w:w="1134"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Получатель</w:t>
            </w:r>
          </w:p>
        </w:tc>
        <w:tc>
          <w:tcPr>
            <w:tcW w:w="709"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Пери</w:t>
            </w:r>
          </w:p>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одич</w:t>
            </w:r>
          </w:p>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ность</w:t>
            </w:r>
          </w:p>
        </w:tc>
        <w:tc>
          <w:tcPr>
            <w:tcW w:w="8930"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Информация об издании</w:t>
            </w:r>
          </w:p>
        </w:tc>
      </w:tr>
      <w:tr w:rsidR="00290C85" w:rsidRPr="00290C85" w:rsidTr="00290C85">
        <w:tc>
          <w:tcPr>
            <w:tcW w:w="525"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1</w:t>
            </w:r>
          </w:p>
        </w:tc>
        <w:tc>
          <w:tcPr>
            <w:tcW w:w="1286" w:type="dxa"/>
            <w:gridSpan w:val="2"/>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2</w:t>
            </w:r>
          </w:p>
        </w:tc>
        <w:tc>
          <w:tcPr>
            <w:tcW w:w="991"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3</w:t>
            </w:r>
          </w:p>
        </w:tc>
        <w:tc>
          <w:tcPr>
            <w:tcW w:w="1134"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4</w:t>
            </w:r>
          </w:p>
        </w:tc>
        <w:tc>
          <w:tcPr>
            <w:tcW w:w="1134"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5</w:t>
            </w:r>
          </w:p>
        </w:tc>
        <w:tc>
          <w:tcPr>
            <w:tcW w:w="709"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6</w:t>
            </w:r>
          </w:p>
        </w:tc>
        <w:tc>
          <w:tcPr>
            <w:tcW w:w="8930" w:type="dxa"/>
            <w:shd w:val="clear" w:color="auto" w:fill="auto"/>
            <w:vAlign w:val="center"/>
          </w:tcPr>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0"/>
                <w:szCs w:val="20"/>
              </w:rPr>
            </w:pPr>
            <w:r w:rsidRPr="00290C85">
              <w:rPr>
                <w:rFonts w:ascii="Times New Roman" w:hAnsi="Times New Roman"/>
                <w:color w:val="000000"/>
                <w:sz w:val="20"/>
                <w:szCs w:val="20"/>
              </w:rPr>
              <w:t>7</w:t>
            </w:r>
          </w:p>
        </w:tc>
      </w:tr>
      <w:tr w:rsidR="00290C85" w:rsidRPr="00290C85" w:rsidTr="00902030">
        <w:trPr>
          <w:trHeight w:val="484"/>
        </w:trPr>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Ваш собеседник</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для слепоглухих людей</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80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Слепоглухие  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4</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На страницах журнала публикуются материалы о социальной политике Правительства Москвы по поддержке инвалидов, о проблемах реабилитации, интеграции в общество слепоглухих людей. Печатаются статьи слепоглухих авторов, материалы из жизни слепоглухих, статьи о слепоглухоте и советы специалистов для слепоглухих. Цель журнала  – социальное информирование, как самих слепоглухих, так и общества о проблемах лиц с сочетанным нарушением зрения и слуха и их возможностях. Журнал </w:t>
            </w:r>
            <w:r w:rsidR="00957B5C">
              <w:rPr>
                <w:rFonts w:ascii="Times New Roman" w:hAnsi="Times New Roman"/>
                <w:color w:val="000000"/>
                <w:sz w:val="20"/>
                <w:szCs w:val="20"/>
              </w:rPr>
              <w:t>«</w:t>
            </w:r>
            <w:r w:rsidRPr="00290C85">
              <w:rPr>
                <w:rFonts w:ascii="Times New Roman" w:hAnsi="Times New Roman"/>
                <w:color w:val="000000"/>
                <w:sz w:val="20"/>
                <w:szCs w:val="20"/>
              </w:rPr>
              <w:t>Ваш собеседник</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издается силами самих инвалидов, имеющих двойное сенсорное нарушение слуха и зрения, при поддержке Департамента соцзащиты населения г. Москвы.</w:t>
            </w:r>
          </w:p>
        </w:tc>
      </w:tr>
      <w:tr w:rsidR="00290C85" w:rsidRPr="00290C85" w:rsidTr="00902030">
        <w:trPr>
          <w:trHeight w:val="420"/>
        </w:trPr>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Общественный совет</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Главная задача журнала – рассказать о тех событиях и новых проектах, которыми заняты члены Общественного совета ЦФО; показать, чем живут общественные деятели и общественные организации регионов Центральной России. Журнал стремится проанализировать опыт российских и зарубежных коллег, не забывая и об истории становления гражданского общества в нашей стране. В журнале публикуется информация об инклюзивном образовании детей-инвалидов,   проблеме социальной адаптации инвалидов  </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3.</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Тверская 13</w:t>
            </w:r>
            <w:r>
              <w:rPr>
                <w:rFonts w:ascii="Times New Roman" w:hAnsi="Times New Roman"/>
                <w:color w:val="000000"/>
                <w:sz w:val="20"/>
                <w:szCs w:val="20"/>
              </w:rPr>
              <w:t>»</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100000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150</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Москва. Материалы о жизни инвалидов.</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4.</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Седьмой лепесток</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для родителей особых детей</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Ростов на Дону. Первый в России журнал для родителей особых детей. Цель публикаций - чтобы родители особых детей как можно раньше могли получить</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информационную поддержку. Основная цель проекта — заполнять вакуум  информацией, помогать родителям находить ответы на волнующие вопросы о лечении, реабилитации, развитии особых детей.</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5.</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Контакт-информ</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Санкт-Петербург Актуальные вопросы из жизни ГОО ВОИ находят отражение на страницах газеты </w:t>
            </w:r>
            <w:r w:rsidR="00957B5C">
              <w:rPr>
                <w:rFonts w:ascii="Times New Roman" w:hAnsi="Times New Roman"/>
                <w:color w:val="000000"/>
                <w:sz w:val="20"/>
                <w:szCs w:val="20"/>
              </w:rPr>
              <w:t>«</w:t>
            </w:r>
            <w:r w:rsidRPr="00290C85">
              <w:rPr>
                <w:rFonts w:ascii="Times New Roman" w:hAnsi="Times New Roman"/>
                <w:color w:val="000000"/>
                <w:sz w:val="20"/>
                <w:szCs w:val="20"/>
              </w:rPr>
              <w:t>Контакт-информ</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(издается с </w:t>
            </w:r>
            <w:smartTag w:uri="urn:schemas-microsoft-com:office:smarttags" w:element="metricconverter">
              <w:smartTagPr>
                <w:attr w:name="ProductID" w:val="1989 г"/>
              </w:smartTagPr>
              <w:r w:rsidRPr="00290C85">
                <w:rPr>
                  <w:rFonts w:ascii="Times New Roman" w:hAnsi="Times New Roman"/>
                  <w:color w:val="000000"/>
                  <w:sz w:val="20"/>
                  <w:szCs w:val="20"/>
                </w:rPr>
                <w:t>1989 г</w:t>
              </w:r>
            </w:smartTag>
            <w:r w:rsidRPr="00290C85">
              <w:rPr>
                <w:rFonts w:ascii="Times New Roman" w:hAnsi="Times New Roman"/>
                <w:color w:val="000000"/>
                <w:sz w:val="20"/>
                <w:szCs w:val="20"/>
              </w:rPr>
              <w:t>.), распространяемой во всех районных организациях ВОИ, службах социальной защиты города, специальных школах, интернатах. Публикуются материалы о людях интересной судьбы – ветеранах труда, участниках войны, а также консультации по вопросам правовой, социальной защиты, спортивная информация, литературные страницы.</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6.</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Берег надежды</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2729</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Цель газеты - Защита прав и интересов людей с ограниченными возможностями здоровья. - Содействие в реализации целевой программы </w:t>
            </w:r>
            <w:r w:rsidR="00957B5C">
              <w:rPr>
                <w:rFonts w:ascii="Times New Roman" w:hAnsi="Times New Roman"/>
                <w:color w:val="000000"/>
                <w:sz w:val="20"/>
                <w:szCs w:val="20"/>
              </w:rPr>
              <w:t>«</w:t>
            </w:r>
            <w:r w:rsidRPr="00290C85">
              <w:rPr>
                <w:rFonts w:ascii="Times New Roman" w:hAnsi="Times New Roman"/>
                <w:color w:val="000000"/>
                <w:sz w:val="20"/>
                <w:szCs w:val="20"/>
              </w:rPr>
              <w:t>Доступная среда</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в Воронеже и Воронежской области. - Создание условий для интеграции и адаптации инвалидов в обществе. - Раскрытие и реализация людьми, имеющими инвалидность своего творческого потенциала. - Пропаганда здорового образа жизни и привлечение инвалидов к занятиям физической культурой и спортом. - Формирование у людей с ограниченными возможностями здоровья активной жизненной позиции. - Преодоление разобщённости среди инвалидов, повышение уровня их информированности. - Формирование в социуме позитивного образа людей с ограниченными возможностями здоровья и воспитание у граждан, таких качеств, как толерантность, доброта и участие по отношению к инвалидам. Воронеж.</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7.</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Свет маяка</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7000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В газете публикуются материалы по физической и психологической реабилитации, рецепты народной медицины, методы работы с коммунальными службами; практические советы, в мире интересного, есть постоянная сельскохозяйственная рубрика, избранный юмор, школа малого бизнеса, объявления от частных лиц и организаций. Публикуются адреса благотворительных фондов механизмы взаимодействия с этими фондами для получения помощи. Подписка бесплатная. </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8.</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Соломинка</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1000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Издатели-любители выпускают газету в домашних условиях, раскладывают тираж по конвертам и рассылают инвалидам Воронежа, Москвы, Санкт-Петербурга, Самары, Саратова, Белгорода, Тамбова, Краснодара, Оренбурга, вплоть до Хабаровского края и Магаданской области.</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9.</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Луч надежды</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 Московской областной организации ВОИ. Бумажные выпуски газеты члены Московской областной организации Всероссийского общества инвалидов бесплатно получают  в своих местных организациях ВОИ.</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10.</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Инвалид СМИ Благотворительная газета</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8000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24</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Новокузнецк. Газета </w:t>
            </w:r>
            <w:r w:rsidR="00957B5C">
              <w:rPr>
                <w:rFonts w:ascii="Times New Roman" w:hAnsi="Times New Roman"/>
                <w:color w:val="000000"/>
                <w:sz w:val="20"/>
                <w:szCs w:val="20"/>
              </w:rPr>
              <w:t>«</w:t>
            </w:r>
            <w:r w:rsidRPr="00290C85">
              <w:rPr>
                <w:rFonts w:ascii="Times New Roman" w:hAnsi="Times New Roman"/>
                <w:color w:val="000000"/>
                <w:sz w:val="20"/>
                <w:szCs w:val="20"/>
              </w:rPr>
              <w:t>ИНВАЛИД СМИ Благотворительная газета – издание, которое выходит в свет 23 года. Сегодня это одна из немногих в России подобных газет. Об этом свидетельствуют пациенты федерального Центра медико-социальной экспертизы и реабилитации инвалидов, который находится в Новокузнецке и где проходят реабилитацию инвалиды со всей России. Распространение осуществляется по всей Кемеровской области и за её пределами бесплатно.</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11.</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Ломая барьеры</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Родители детей-инвалидов</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4</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Материалы журнала направлены на интеграцию детей с ограниченными возможностями здоровья в социум, в среду здоровых сверстников. В журнале </w:t>
            </w:r>
            <w:r w:rsidR="00957B5C">
              <w:rPr>
                <w:rFonts w:ascii="Times New Roman" w:hAnsi="Times New Roman"/>
                <w:color w:val="000000"/>
                <w:sz w:val="20"/>
                <w:szCs w:val="20"/>
              </w:rPr>
              <w:t>«</w:t>
            </w:r>
            <w:r w:rsidRPr="00290C85">
              <w:rPr>
                <w:rFonts w:ascii="Times New Roman" w:hAnsi="Times New Roman"/>
                <w:color w:val="000000"/>
                <w:sz w:val="20"/>
                <w:szCs w:val="20"/>
              </w:rPr>
              <w:t>Ломая барьеры</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его создатели — педагоги и воспитанники Республиканского реабилитационного центра для детей и подростков рассказывают о своих мероприятиях, достижениях, отдыхе и досуге. Уфа.</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ВОИ-информ</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Информ. листок</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4</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Белгородская региональная организация общероссийской общественной организации  БРО ООО ВОИ ежеквартально выпускает информационный бюллетень </w:t>
            </w:r>
            <w:r w:rsidR="00957B5C">
              <w:rPr>
                <w:rFonts w:ascii="Times New Roman" w:hAnsi="Times New Roman"/>
                <w:color w:val="000000"/>
                <w:sz w:val="20"/>
                <w:szCs w:val="20"/>
              </w:rPr>
              <w:t>«</w:t>
            </w:r>
            <w:r w:rsidRPr="00290C85">
              <w:rPr>
                <w:rFonts w:ascii="Times New Roman" w:hAnsi="Times New Roman"/>
                <w:color w:val="000000"/>
                <w:sz w:val="20"/>
                <w:szCs w:val="20"/>
              </w:rPr>
              <w:t>ВОИ-информ</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и направляет во все местные организации ВОИ.</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13.</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Живое слово</w:t>
            </w:r>
            <w:r>
              <w:rPr>
                <w:rFonts w:ascii="Times New Roman" w:hAnsi="Times New Roman"/>
                <w:color w:val="000000"/>
                <w:sz w:val="20"/>
                <w:szCs w:val="20"/>
              </w:rPr>
              <w:t>»</w:t>
            </w:r>
            <w:r w:rsidR="00290C85" w:rsidRPr="00290C85">
              <w:rPr>
                <w:rFonts w:ascii="Times New Roman" w:hAnsi="Times New Roman"/>
                <w:color w:val="000000"/>
                <w:sz w:val="20"/>
                <w:szCs w:val="20"/>
              </w:rPr>
              <w:t xml:space="preserve"> </w:t>
            </w:r>
            <w:r>
              <w:rPr>
                <w:rFonts w:ascii="Times New Roman" w:hAnsi="Times New Roman"/>
                <w:color w:val="000000"/>
                <w:sz w:val="20"/>
                <w:szCs w:val="20"/>
              </w:rPr>
              <w:t>«</w:t>
            </w:r>
            <w:r w:rsidR="00290C85" w:rsidRPr="00290C85">
              <w:rPr>
                <w:rFonts w:ascii="Times New Roman" w:hAnsi="Times New Roman"/>
                <w:color w:val="000000"/>
                <w:sz w:val="20"/>
                <w:szCs w:val="20"/>
              </w:rPr>
              <w:t>ИНФОРМАЦИОННЫЙ ЛИСТОК</w:t>
            </w:r>
            <w:r>
              <w:rPr>
                <w:rFonts w:ascii="Times New Roman" w:hAnsi="Times New Roman"/>
                <w:color w:val="000000"/>
                <w:sz w:val="20"/>
                <w:szCs w:val="20"/>
              </w:rPr>
              <w:t>»</w:t>
            </w:r>
            <w:r w:rsidR="00290C85" w:rsidRPr="00290C85">
              <w:rPr>
                <w:rFonts w:ascii="Times New Roman" w:hAnsi="Times New Roman"/>
                <w:color w:val="000000"/>
                <w:sz w:val="20"/>
                <w:szCs w:val="20"/>
              </w:rPr>
              <w:t xml:space="preserve"> КОСТРОМСКАЯ РОО ВОС</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 слепые</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4</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Социально-просветительское издание. Кострома. Обеспечение оперативного доступа инвалидов по зрению к информации, соответствующей их социальным потребностям в образовательной, социально-бытовой, профессиональной, общественно-политической, культурной и иных сферах служат периодические издания, выходящие под патронатом РОО ВОС. Они печатаются плоским (укрупненным) и рельефно-точечным шрифтом. Костромская РОО ВОС : федеральные и региональные социально-значимые для инвалидов по зрению новости, официальная информация о деятельности РОО ВОС.</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14.</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Вестник МО</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4 </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МО ВОС Города Костромы : раскрывает все направления реабилитации инвалидов по зрению – членов Костромской МО ВОС (Кострома, Костромской МР, Волгореченск, Красное, Красносельский МР).</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15.</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Ярославский инвалид</w:t>
            </w:r>
            <w:r>
              <w:rPr>
                <w:rFonts w:ascii="Times New Roman" w:hAnsi="Times New Roman"/>
                <w:color w:val="000000"/>
                <w:sz w:val="20"/>
                <w:szCs w:val="20"/>
              </w:rPr>
              <w:t>»</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6000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Цель издания - чтобы и сами инвалиды как можно более активно участвовали в общественной жизни, в созидательной работе всех ярославцев ради того, чтобы сделать жизнь достойной, более содержательной, яркой и интересной. Рубрики газеты: Главная, Бывает и такое, В помощь инвалиду,  В рабочем порядке, Вопрос – ответ, Документ, Жизнь - как она есть, Жизнь и судьба, Житейская история, Зачем оно нужно, это ВОИ? Зеленая аптека</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16.</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Встреча</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Журнал</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1000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Алтай. Информация  о жизни инвалидов, творчестве инвалидов, проблемах инвалидов. Литературно-художественный журнал с целью раскрытия творческого потенциала людей с ограниченными возможностями. Рубрики- поэзия, проза, литературно-художественные произведения.</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17.</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Выбор (Омет)</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7500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104</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Татарстан. Материалы ежедневной газеты  освещают социальные проблемы инвалидов.</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18.</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Здравствуй!</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3250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Воронежская область. </w:t>
            </w:r>
            <w:r w:rsidR="00957B5C">
              <w:rPr>
                <w:rFonts w:ascii="Times New Roman" w:hAnsi="Times New Roman"/>
                <w:color w:val="000000"/>
                <w:sz w:val="20"/>
                <w:szCs w:val="20"/>
              </w:rPr>
              <w:t>«</w:t>
            </w:r>
            <w:r w:rsidRPr="00290C85">
              <w:rPr>
                <w:rFonts w:ascii="Times New Roman" w:hAnsi="Times New Roman"/>
                <w:color w:val="000000"/>
                <w:sz w:val="20"/>
                <w:szCs w:val="20"/>
              </w:rPr>
              <w:t>Здравствуй!</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 социальное издание, предназначенное, в первую очередь, для малоимущих слоёв населения, пенсионеров, инвалидов Воронежской области.  Это — специализированное издание, первая и пока единственная еженедельная газета для инвалидов в Центрально-Чернозёмном регионе.  Газета распространяется по подписке, а также небольшое количество газет идёт для продажи в киоски Роспечати. </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19.</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Здравствуй!</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6000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Пермская область. Рубрики газеты: а как у них? безбарьерная среда, болевые темы, вспомнилось ,достали! , здоровье, медицина и мы , измени мир своим примером! , ими светел свет , к 25-летию ВОИ , как живешь общество, вести с мест . Большое внимание правление газета  уделяет содействию самореализации инвалидов и их личностному росту.</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20.</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Здравствуйте, люди!</w:t>
            </w:r>
            <w:r>
              <w:rPr>
                <w:rFonts w:ascii="Times New Roman" w:hAnsi="Times New Roman"/>
                <w:color w:val="000000"/>
                <w:sz w:val="20"/>
                <w:szCs w:val="20"/>
              </w:rPr>
              <w:t>»</w:t>
            </w:r>
            <w:r w:rsidR="00290C85" w:rsidRPr="00290C85">
              <w:rPr>
                <w:rFonts w:ascii="Times New Roman" w:hAnsi="Times New Roman"/>
                <w:color w:val="000000"/>
                <w:sz w:val="20"/>
                <w:szCs w:val="20"/>
              </w:rPr>
              <w:t xml:space="preserve"> </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5250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Нижегородская область. </w:t>
            </w:r>
            <w:r w:rsidR="00957B5C">
              <w:rPr>
                <w:rFonts w:ascii="Times New Roman" w:hAnsi="Times New Roman"/>
                <w:color w:val="000000"/>
                <w:sz w:val="20"/>
                <w:szCs w:val="20"/>
              </w:rPr>
              <w:t>«</w:t>
            </w:r>
            <w:r w:rsidRPr="00290C85">
              <w:rPr>
                <w:rFonts w:ascii="Times New Roman" w:hAnsi="Times New Roman"/>
                <w:color w:val="000000"/>
                <w:sz w:val="20"/>
                <w:szCs w:val="20"/>
              </w:rPr>
              <w:t>Здравствуй</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Нижегородская Семейная Газета</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21.</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Милосердие и здоровье</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4000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Челябинская область. В 2009 году челябинской областной благотворительной газете </w:t>
            </w:r>
            <w:r w:rsidR="00957B5C">
              <w:rPr>
                <w:rFonts w:ascii="Times New Roman" w:hAnsi="Times New Roman"/>
                <w:color w:val="000000"/>
                <w:sz w:val="20"/>
                <w:szCs w:val="20"/>
              </w:rPr>
              <w:t>«</w:t>
            </w:r>
            <w:r w:rsidRPr="00290C85">
              <w:rPr>
                <w:rFonts w:ascii="Times New Roman" w:hAnsi="Times New Roman"/>
                <w:color w:val="000000"/>
                <w:sz w:val="20"/>
                <w:szCs w:val="20"/>
              </w:rPr>
              <w:t>Милосердие и здоровье</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исполнилось 20 лет. Она стала одним из первых изданий для инвалидов не только в Челябинской области, но и в России. Газета заявила о себе в мае 1989 года, сформулировав в обращении к читателям свою главную цель: </w:t>
            </w:r>
            <w:r w:rsidR="00957B5C">
              <w:rPr>
                <w:rFonts w:ascii="Times New Roman" w:hAnsi="Times New Roman"/>
                <w:color w:val="000000"/>
                <w:sz w:val="20"/>
                <w:szCs w:val="20"/>
              </w:rPr>
              <w:t>«</w:t>
            </w:r>
            <w:r w:rsidRPr="00290C85">
              <w:rPr>
                <w:rFonts w:ascii="Times New Roman" w:hAnsi="Times New Roman"/>
                <w:color w:val="000000"/>
                <w:sz w:val="20"/>
                <w:szCs w:val="20"/>
              </w:rPr>
              <w:t>Способствовать утверждению среди населения идеалов гуманизма, милосердия и бескорыстной взаимопомощи</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Время перемен, на которое пришлось становление газеты для инвалидов, отразилось и на ее судьбе. Она некоторое время кочевала из рук в руки, от одного хозяина-учредителя к другому, так как издание даже такой небольшой газеты, как </w:t>
            </w:r>
            <w:r w:rsidR="00957B5C">
              <w:rPr>
                <w:rFonts w:ascii="Times New Roman" w:hAnsi="Times New Roman"/>
                <w:color w:val="000000"/>
                <w:sz w:val="20"/>
                <w:szCs w:val="20"/>
              </w:rPr>
              <w:t>«</w:t>
            </w:r>
            <w:r w:rsidRPr="00290C85">
              <w:rPr>
                <w:rFonts w:ascii="Times New Roman" w:hAnsi="Times New Roman"/>
                <w:color w:val="000000"/>
                <w:sz w:val="20"/>
                <w:szCs w:val="20"/>
              </w:rPr>
              <w:t>Милосердие и здоровье</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 дело хлопотное и явно убыточное. В настоящее время газета обрела свое юридическое лицо, соучредителем ее стало Челябинская областная организация Всероссийского общества инвалидов, появилась финансовая подпитка из областного бюджета и ВОИ.</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22.</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Над Кубанью</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5100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52</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Краснодарский край. Учредители газеты Краснодарская краевая общественная организация ветеранов (пенсионеров, инвалидов) войны, труда, Вооруженных Сил и правоохранительных органов; Краснодарская краевая организация Общероссийской общественной организации </w:t>
            </w:r>
            <w:r w:rsidR="00957B5C">
              <w:rPr>
                <w:rFonts w:ascii="Times New Roman" w:hAnsi="Times New Roman"/>
                <w:color w:val="000000"/>
                <w:sz w:val="20"/>
                <w:szCs w:val="20"/>
              </w:rPr>
              <w:t>«</w:t>
            </w:r>
            <w:r w:rsidRPr="00290C85">
              <w:rPr>
                <w:rFonts w:ascii="Times New Roman" w:hAnsi="Times New Roman"/>
                <w:color w:val="000000"/>
                <w:sz w:val="20"/>
                <w:szCs w:val="20"/>
              </w:rPr>
              <w:t>Всероссийское общество инвалидов</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Краснодарская городская общественная организация ветеранов (пенсионеров, инвалидов) войны, труда, Вооруженных Сил и правоохранительных органов; общество с ограниченной ответственностью </w:t>
            </w:r>
            <w:r w:rsidR="00957B5C">
              <w:rPr>
                <w:rFonts w:ascii="Times New Roman" w:hAnsi="Times New Roman"/>
                <w:color w:val="000000"/>
                <w:sz w:val="20"/>
                <w:szCs w:val="20"/>
              </w:rPr>
              <w:t>«</w:t>
            </w:r>
            <w:r w:rsidRPr="00290C85">
              <w:rPr>
                <w:rFonts w:ascii="Times New Roman" w:hAnsi="Times New Roman"/>
                <w:color w:val="000000"/>
                <w:sz w:val="20"/>
                <w:szCs w:val="20"/>
              </w:rPr>
              <w:t>Вольная Кубань</w:t>
            </w:r>
            <w:r w:rsidR="00957B5C">
              <w:rPr>
                <w:rFonts w:ascii="Times New Roman" w:hAnsi="Times New Roman"/>
                <w:color w:val="000000"/>
                <w:sz w:val="20"/>
                <w:szCs w:val="20"/>
              </w:rPr>
              <w:t>»</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23.</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Общий мир</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1000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Республика Марий Эл</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24.</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Рассвет</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1100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52</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Краснодарский край. Учредитель СМИ: Краснодарская краевая благотворительная .общественная организация инвалидов </w:t>
            </w:r>
            <w:r w:rsidR="00957B5C">
              <w:rPr>
                <w:rFonts w:ascii="Times New Roman" w:hAnsi="Times New Roman"/>
                <w:color w:val="000000"/>
                <w:sz w:val="20"/>
                <w:szCs w:val="20"/>
              </w:rPr>
              <w:t>«</w:t>
            </w:r>
            <w:r w:rsidRPr="00290C85">
              <w:rPr>
                <w:rFonts w:ascii="Times New Roman" w:hAnsi="Times New Roman"/>
                <w:color w:val="000000"/>
                <w:sz w:val="20"/>
                <w:szCs w:val="20"/>
              </w:rPr>
              <w:t>Социальная защита инвалидов Кубани</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Краснодарская региональная .общественная организация </w:t>
            </w:r>
            <w:r w:rsidR="00957B5C">
              <w:rPr>
                <w:rFonts w:ascii="Times New Roman" w:hAnsi="Times New Roman"/>
                <w:color w:val="000000"/>
                <w:sz w:val="20"/>
                <w:szCs w:val="20"/>
              </w:rPr>
              <w:t>«</w:t>
            </w:r>
            <w:r w:rsidRPr="00290C85">
              <w:rPr>
                <w:rFonts w:ascii="Times New Roman" w:hAnsi="Times New Roman"/>
                <w:color w:val="000000"/>
                <w:sz w:val="20"/>
                <w:szCs w:val="20"/>
              </w:rPr>
              <w:t xml:space="preserve">Союз инвалидов ВОВ, Советской Армии, труда и детства </w:t>
            </w:r>
            <w:r w:rsidR="00957B5C">
              <w:rPr>
                <w:rFonts w:ascii="Times New Roman" w:hAnsi="Times New Roman"/>
                <w:color w:val="000000"/>
                <w:sz w:val="20"/>
                <w:szCs w:val="20"/>
              </w:rPr>
              <w:t>«</w:t>
            </w:r>
            <w:r w:rsidRPr="00290C85">
              <w:rPr>
                <w:rFonts w:ascii="Times New Roman" w:hAnsi="Times New Roman"/>
                <w:color w:val="000000"/>
                <w:sz w:val="20"/>
                <w:szCs w:val="20"/>
              </w:rPr>
              <w:t>Рассвет</w:t>
            </w:r>
            <w:r w:rsidR="00957B5C">
              <w:rPr>
                <w:rFonts w:ascii="Times New Roman" w:hAnsi="Times New Roman"/>
                <w:color w:val="000000"/>
                <w:sz w:val="20"/>
                <w:szCs w:val="20"/>
              </w:rPr>
              <w:t>»</w:t>
            </w:r>
            <w:r w:rsidRPr="00290C85">
              <w:rPr>
                <w:rFonts w:ascii="Times New Roman" w:hAnsi="Times New Roman"/>
                <w:color w:val="000000"/>
                <w:sz w:val="20"/>
                <w:szCs w:val="20"/>
              </w:rPr>
              <w:t>.</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25.</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Солнышко</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1100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Родители детей инвалидов - колясочников</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52</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Краснодарский край Материалы газеты освещают творчество детей-инвалидов Краснодарского края, Адыгеи.</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26.</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Шаг из круга</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2000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Алтайский край. Материалы газеты посвящены защите прав и интересов инвалидов,  социальной поддержке инвалидов, семей, имеющих детей-инвалидов.</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27.</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Моя газета</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Материалы газеты- новостная лента, социальный ракурс, инвалид в обществе, труд и занятость, третий возраст, средства реабилитации</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28.</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Наш голос</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Подольск. В опубликованных материалах информация: о проведенных Подольской городской организацией ВОИ мероприятиях, о людях, активно помогающих выполнению Программы ПГО ВОИ по реабилитации инвалидов, о молодежной политике ПГО ВОИ. На страницах </w:t>
            </w:r>
            <w:r w:rsidR="00957B5C">
              <w:rPr>
                <w:rFonts w:ascii="Times New Roman" w:hAnsi="Times New Roman"/>
                <w:color w:val="000000"/>
                <w:sz w:val="20"/>
                <w:szCs w:val="20"/>
              </w:rPr>
              <w:t>«</w:t>
            </w:r>
            <w:r w:rsidRPr="00290C85">
              <w:rPr>
                <w:rFonts w:ascii="Times New Roman" w:hAnsi="Times New Roman"/>
                <w:color w:val="000000"/>
                <w:sz w:val="20"/>
                <w:szCs w:val="20"/>
              </w:rPr>
              <w:t>Нашего голоса</w:t>
            </w:r>
            <w:r w:rsidR="00957B5C">
              <w:rPr>
                <w:rFonts w:ascii="Times New Roman" w:hAnsi="Times New Roman"/>
                <w:color w:val="000000"/>
                <w:sz w:val="20"/>
                <w:szCs w:val="20"/>
              </w:rPr>
              <w:t>»</w:t>
            </w:r>
            <w:r w:rsidRPr="00290C85">
              <w:rPr>
                <w:rFonts w:ascii="Times New Roman" w:hAnsi="Times New Roman"/>
                <w:color w:val="000000"/>
                <w:sz w:val="20"/>
                <w:szCs w:val="20"/>
              </w:rPr>
              <w:t>: даются психологические и юридические советы, представлено творчество инвалидов,  различные информационные материалы и многое другое.</w:t>
            </w:r>
          </w:p>
        </w:tc>
      </w:tr>
      <w:tr w:rsidR="00290C85" w:rsidRPr="00290C85" w:rsidTr="00902030">
        <w:tc>
          <w:tcPr>
            <w:tcW w:w="525"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29.</w:t>
            </w:r>
          </w:p>
        </w:tc>
        <w:tc>
          <w:tcPr>
            <w:tcW w:w="1286" w:type="dxa"/>
            <w:gridSpan w:val="2"/>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Газета</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Марийская республиканская молодежная общественная организация </w:t>
            </w:r>
            <w:r w:rsidR="00957B5C">
              <w:rPr>
                <w:rFonts w:ascii="Times New Roman" w:hAnsi="Times New Roman"/>
                <w:color w:val="000000"/>
                <w:sz w:val="20"/>
                <w:szCs w:val="20"/>
              </w:rPr>
              <w:t>«</w:t>
            </w:r>
            <w:r w:rsidRPr="00290C85">
              <w:rPr>
                <w:rFonts w:ascii="Times New Roman" w:hAnsi="Times New Roman"/>
                <w:color w:val="000000"/>
                <w:sz w:val="20"/>
                <w:szCs w:val="20"/>
              </w:rPr>
              <w:t>ОПОРА</w:t>
            </w:r>
            <w:r w:rsidR="00957B5C">
              <w:rPr>
                <w:rFonts w:ascii="Times New Roman" w:hAnsi="Times New Roman"/>
                <w:color w:val="000000"/>
                <w:sz w:val="20"/>
                <w:szCs w:val="20"/>
              </w:rPr>
              <w:t>»</w:t>
            </w:r>
            <w:r w:rsidRPr="00290C85">
              <w:rPr>
                <w:rFonts w:ascii="Times New Roman" w:hAnsi="Times New Roman"/>
                <w:color w:val="000000"/>
                <w:sz w:val="20"/>
                <w:szCs w:val="20"/>
              </w:rPr>
              <w:t>. Информация о жизни инвалидов, о доступности объектов социальной инфраструктуры.</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r>
      <w:tr w:rsidR="00290C85" w:rsidRPr="00290C85" w:rsidTr="00902030">
        <w:tc>
          <w:tcPr>
            <w:tcW w:w="534" w:type="dxa"/>
            <w:gridSpan w:val="2"/>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30.</w:t>
            </w:r>
          </w:p>
        </w:tc>
        <w:tc>
          <w:tcPr>
            <w:tcW w:w="1277"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Преодоление</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Информационный бюллетень</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Информационный бюллетень Забайкальской региональной организации Всероссийского общества инвалидов. Жизнь инвалидов, проблемы инвалидов, права инвалидов.</w:t>
            </w:r>
          </w:p>
        </w:tc>
      </w:tr>
      <w:tr w:rsidR="00290C85" w:rsidRPr="00290C85" w:rsidTr="00902030">
        <w:tc>
          <w:tcPr>
            <w:tcW w:w="534" w:type="dxa"/>
            <w:gridSpan w:val="2"/>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31.</w:t>
            </w:r>
          </w:p>
        </w:tc>
        <w:tc>
          <w:tcPr>
            <w:tcW w:w="1277"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Перспектива</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Газета </w:t>
            </w:r>
            <w:r w:rsidR="00957B5C">
              <w:rPr>
                <w:rFonts w:ascii="Times New Roman" w:hAnsi="Times New Roman"/>
                <w:color w:val="000000"/>
                <w:sz w:val="20"/>
                <w:szCs w:val="20"/>
              </w:rPr>
              <w:t>«</w:t>
            </w:r>
            <w:r w:rsidRPr="00290C85">
              <w:rPr>
                <w:rFonts w:ascii="Times New Roman" w:hAnsi="Times New Roman"/>
                <w:color w:val="000000"/>
                <w:sz w:val="20"/>
                <w:szCs w:val="20"/>
              </w:rPr>
              <w:t xml:space="preserve">подробно освещает жизнь людей с ограниченными физическими возможностями во всем ее многообразии. Основные рубрики ежемесячной газеты: </w:t>
            </w:r>
            <w:r w:rsidR="00957B5C">
              <w:rPr>
                <w:rFonts w:ascii="Times New Roman" w:hAnsi="Times New Roman"/>
                <w:color w:val="000000"/>
                <w:sz w:val="20"/>
                <w:szCs w:val="20"/>
              </w:rPr>
              <w:t>«</w:t>
            </w:r>
            <w:r w:rsidRPr="00290C85">
              <w:rPr>
                <w:rFonts w:ascii="Times New Roman" w:hAnsi="Times New Roman"/>
                <w:color w:val="000000"/>
                <w:sz w:val="20"/>
                <w:szCs w:val="20"/>
              </w:rPr>
              <w:t>Как живешь, районка?</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(БРО ВОИ объединяет 55 районных и городских организаций), </w:t>
            </w:r>
            <w:r w:rsidR="00957B5C">
              <w:rPr>
                <w:rFonts w:ascii="Times New Roman" w:hAnsi="Times New Roman"/>
                <w:color w:val="000000"/>
                <w:sz w:val="20"/>
                <w:szCs w:val="20"/>
              </w:rPr>
              <w:t>«</w:t>
            </w:r>
            <w:r w:rsidRPr="00290C85">
              <w:rPr>
                <w:rFonts w:ascii="Times New Roman" w:hAnsi="Times New Roman"/>
                <w:color w:val="000000"/>
                <w:sz w:val="20"/>
                <w:szCs w:val="20"/>
              </w:rPr>
              <w:t>Наше право</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w:t>
            </w:r>
            <w:r w:rsidR="00957B5C">
              <w:rPr>
                <w:rFonts w:ascii="Times New Roman" w:hAnsi="Times New Roman"/>
                <w:color w:val="000000"/>
                <w:sz w:val="20"/>
                <w:szCs w:val="20"/>
              </w:rPr>
              <w:t>«</w:t>
            </w:r>
            <w:r w:rsidRPr="00290C85">
              <w:rPr>
                <w:rFonts w:ascii="Times New Roman" w:hAnsi="Times New Roman"/>
                <w:color w:val="000000"/>
                <w:sz w:val="20"/>
                <w:szCs w:val="20"/>
              </w:rPr>
              <w:t>Инваспорт</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w:t>
            </w:r>
            <w:r w:rsidR="00957B5C">
              <w:rPr>
                <w:rFonts w:ascii="Times New Roman" w:hAnsi="Times New Roman"/>
                <w:color w:val="000000"/>
                <w:sz w:val="20"/>
                <w:szCs w:val="20"/>
              </w:rPr>
              <w:t>«</w:t>
            </w:r>
            <w:r w:rsidRPr="00290C85">
              <w:rPr>
                <w:rFonts w:ascii="Times New Roman" w:hAnsi="Times New Roman"/>
                <w:color w:val="000000"/>
                <w:sz w:val="20"/>
                <w:szCs w:val="20"/>
              </w:rPr>
              <w:t>Житейские перекрестки</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w:t>
            </w:r>
            <w:r w:rsidR="00957B5C">
              <w:rPr>
                <w:rFonts w:ascii="Times New Roman" w:hAnsi="Times New Roman"/>
                <w:color w:val="000000"/>
                <w:sz w:val="20"/>
                <w:szCs w:val="20"/>
              </w:rPr>
              <w:t>«</w:t>
            </w:r>
            <w:r w:rsidRPr="00290C85">
              <w:rPr>
                <w:rFonts w:ascii="Times New Roman" w:hAnsi="Times New Roman"/>
                <w:color w:val="000000"/>
                <w:sz w:val="20"/>
                <w:szCs w:val="20"/>
              </w:rPr>
              <w:t>Клуб знакомств</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w:t>
            </w:r>
            <w:r w:rsidR="00957B5C">
              <w:rPr>
                <w:rFonts w:ascii="Times New Roman" w:hAnsi="Times New Roman"/>
                <w:color w:val="000000"/>
                <w:sz w:val="20"/>
                <w:szCs w:val="20"/>
              </w:rPr>
              <w:t>«</w:t>
            </w:r>
            <w:r w:rsidRPr="00290C85">
              <w:rPr>
                <w:rFonts w:ascii="Times New Roman" w:hAnsi="Times New Roman"/>
                <w:color w:val="000000"/>
                <w:sz w:val="20"/>
                <w:szCs w:val="20"/>
              </w:rPr>
              <w:t>Наше творчество</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и другие. С помощью </w:t>
            </w:r>
            <w:r w:rsidR="00957B5C">
              <w:rPr>
                <w:rFonts w:ascii="Times New Roman" w:hAnsi="Times New Roman"/>
                <w:color w:val="000000"/>
                <w:sz w:val="20"/>
                <w:szCs w:val="20"/>
              </w:rPr>
              <w:t>«</w:t>
            </w:r>
            <w:r w:rsidRPr="00290C85">
              <w:rPr>
                <w:rFonts w:ascii="Times New Roman" w:hAnsi="Times New Roman"/>
                <w:color w:val="000000"/>
                <w:sz w:val="20"/>
                <w:szCs w:val="20"/>
              </w:rPr>
              <w:t>Перспективы</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люди становятся более информированными, а значит, и более защищенными, ведь инвалиды нуждаются в создании определенных условий для реализации своих конституционных прав. На своих страницах газета рассказывает о жизни людей с ограниченными возможностями здоровья, о их проблемах и радостях с которыми они сталкиваются ежедневно. В своих номерах </w:t>
            </w:r>
            <w:r w:rsidR="00957B5C">
              <w:rPr>
                <w:rFonts w:ascii="Times New Roman" w:hAnsi="Times New Roman"/>
                <w:color w:val="000000"/>
                <w:sz w:val="20"/>
                <w:szCs w:val="20"/>
              </w:rPr>
              <w:t>«</w:t>
            </w:r>
            <w:r w:rsidRPr="00290C85">
              <w:rPr>
                <w:rFonts w:ascii="Times New Roman" w:hAnsi="Times New Roman"/>
                <w:color w:val="000000"/>
                <w:sz w:val="20"/>
                <w:szCs w:val="20"/>
              </w:rPr>
              <w:t>Перспектива</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освещает социальные проблемы инвалидов, разъясняет законодательные акты, и постановления Правительства России, рассказывает о компенсациях, льготах, проблемах с выдачей лекарственных средств и т.д. В газете освещаются мероприятия Приволжского межрегионального совета ВОИ, Всероссийского общества инвалидов, местных организаций БРО ВОИ и других организаций, работающих с людьми с ограниченными возможностями здоровья. На страницах газеты печатаются материалы о зональных мероприятиях среди местных организаций БРО ВОИ.</w:t>
            </w:r>
          </w:p>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 Читатели </w:t>
            </w:r>
            <w:r w:rsidR="00957B5C">
              <w:rPr>
                <w:rFonts w:ascii="Times New Roman" w:hAnsi="Times New Roman"/>
                <w:color w:val="000000"/>
                <w:sz w:val="20"/>
                <w:szCs w:val="20"/>
              </w:rPr>
              <w:t>«</w:t>
            </w:r>
            <w:r w:rsidRPr="00290C85">
              <w:rPr>
                <w:rFonts w:ascii="Times New Roman" w:hAnsi="Times New Roman"/>
                <w:color w:val="000000"/>
                <w:sz w:val="20"/>
                <w:szCs w:val="20"/>
              </w:rPr>
              <w:t>Перспективы</w:t>
            </w:r>
            <w:r w:rsidR="00957B5C">
              <w:rPr>
                <w:rFonts w:ascii="Times New Roman" w:hAnsi="Times New Roman"/>
                <w:color w:val="000000"/>
                <w:sz w:val="20"/>
                <w:szCs w:val="20"/>
              </w:rPr>
              <w:t>»</w:t>
            </w:r>
            <w:r w:rsidRPr="00290C85">
              <w:rPr>
                <w:rFonts w:ascii="Times New Roman" w:hAnsi="Times New Roman"/>
                <w:color w:val="000000"/>
                <w:sz w:val="20"/>
                <w:szCs w:val="20"/>
              </w:rPr>
              <w:t xml:space="preserve"> всегда вовремя узнают о выступлении своих земляков спортсменов за рубежом</w:t>
            </w:r>
          </w:p>
        </w:tc>
      </w:tr>
      <w:tr w:rsidR="00290C85" w:rsidRPr="00290C85" w:rsidTr="00902030">
        <w:tc>
          <w:tcPr>
            <w:tcW w:w="534" w:type="dxa"/>
            <w:gridSpan w:val="2"/>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32</w:t>
            </w:r>
          </w:p>
        </w:tc>
        <w:tc>
          <w:tcPr>
            <w:tcW w:w="1277"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Голос Надежды</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2000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Учредитель: Свердловская областная организация общероссийской общественной организации </w:t>
            </w:r>
            <w:r w:rsidR="00957B5C">
              <w:rPr>
                <w:rFonts w:ascii="Times New Roman" w:hAnsi="Times New Roman"/>
                <w:color w:val="000000"/>
                <w:sz w:val="20"/>
                <w:szCs w:val="20"/>
              </w:rPr>
              <w:t>«</w:t>
            </w:r>
            <w:r w:rsidRPr="00290C85">
              <w:rPr>
                <w:rFonts w:ascii="Times New Roman" w:hAnsi="Times New Roman"/>
                <w:color w:val="000000"/>
                <w:sz w:val="20"/>
                <w:szCs w:val="20"/>
              </w:rPr>
              <w:t>Всероссийское общество инвалидов</w:t>
            </w:r>
            <w:r w:rsidR="00957B5C">
              <w:rPr>
                <w:rFonts w:ascii="Times New Roman" w:hAnsi="Times New Roman"/>
                <w:color w:val="000000"/>
                <w:sz w:val="20"/>
                <w:szCs w:val="20"/>
              </w:rPr>
              <w:t>»</w:t>
            </w:r>
            <w:r w:rsidRPr="00290C85">
              <w:rPr>
                <w:rFonts w:ascii="Times New Roman" w:hAnsi="Times New Roman"/>
                <w:color w:val="000000"/>
                <w:sz w:val="20"/>
                <w:szCs w:val="20"/>
              </w:rPr>
              <w:t>. Материалы газеты посвящены жизни инвалидов, прав инвалидов, спорту, творчеству, досугу, образованию, новостям из местных организаций.</w:t>
            </w:r>
          </w:p>
        </w:tc>
      </w:tr>
      <w:tr w:rsidR="00290C85" w:rsidRPr="00290C85" w:rsidTr="00902030">
        <w:tc>
          <w:tcPr>
            <w:tcW w:w="534" w:type="dxa"/>
            <w:gridSpan w:val="2"/>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33.</w:t>
            </w:r>
          </w:p>
        </w:tc>
        <w:tc>
          <w:tcPr>
            <w:tcW w:w="1277"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Орловские Вести ВОИ</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500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 социальной защиты и информационной поддержки инвалидов, пенсионеров, многодетных семей и иных малообеспеченных слоев населения.</w:t>
            </w:r>
          </w:p>
        </w:tc>
      </w:tr>
      <w:tr w:rsidR="00290C85" w:rsidRPr="00290C85" w:rsidTr="00902030">
        <w:tc>
          <w:tcPr>
            <w:tcW w:w="534" w:type="dxa"/>
            <w:gridSpan w:val="2"/>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34.</w:t>
            </w:r>
          </w:p>
        </w:tc>
        <w:tc>
          <w:tcPr>
            <w:tcW w:w="1277"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Сочувствие</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 учреждена Владимирским областным правлением ВОИ. Первая во Владимирской области социальная газета по проблемам инвалидности.</w:t>
            </w:r>
          </w:p>
        </w:tc>
      </w:tr>
      <w:tr w:rsidR="00290C85" w:rsidRPr="00290C85" w:rsidTr="00902030">
        <w:tc>
          <w:tcPr>
            <w:tcW w:w="534" w:type="dxa"/>
            <w:gridSpan w:val="2"/>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35.</w:t>
            </w:r>
          </w:p>
        </w:tc>
        <w:tc>
          <w:tcPr>
            <w:tcW w:w="1277" w:type="dxa"/>
            <w:shd w:val="clear" w:color="auto" w:fill="auto"/>
          </w:tcPr>
          <w:p w:rsidR="00290C85" w:rsidRPr="00290C85" w:rsidRDefault="00957B5C" w:rsidP="00290C85">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w:t>
            </w:r>
            <w:r w:rsidR="00290C85" w:rsidRPr="00290C85">
              <w:rPr>
                <w:rFonts w:ascii="Times New Roman" w:hAnsi="Times New Roman"/>
                <w:color w:val="000000"/>
                <w:sz w:val="20"/>
                <w:szCs w:val="20"/>
              </w:rPr>
              <w:t>Равенство</w:t>
            </w:r>
            <w:r>
              <w:rPr>
                <w:rFonts w:ascii="Times New Roman" w:hAnsi="Times New Roman"/>
                <w:color w:val="000000"/>
                <w:sz w:val="20"/>
                <w:szCs w:val="20"/>
              </w:rPr>
              <w:t>»</w:t>
            </w:r>
          </w:p>
        </w:tc>
        <w:tc>
          <w:tcPr>
            <w:tcW w:w="991"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Газета</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4000</w:t>
            </w:r>
          </w:p>
        </w:tc>
        <w:tc>
          <w:tcPr>
            <w:tcW w:w="1134"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Инвалиды</w:t>
            </w:r>
          </w:p>
        </w:tc>
        <w:tc>
          <w:tcPr>
            <w:tcW w:w="709"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12</w:t>
            </w:r>
          </w:p>
        </w:tc>
        <w:tc>
          <w:tcPr>
            <w:tcW w:w="8930" w:type="dxa"/>
            <w:shd w:val="clear" w:color="auto" w:fill="auto"/>
          </w:tcPr>
          <w:p w:rsidR="00290C85" w:rsidRPr="00290C85" w:rsidRDefault="00290C85" w:rsidP="00290C85">
            <w:pPr>
              <w:widowControl w:val="0"/>
              <w:autoSpaceDE w:val="0"/>
              <w:autoSpaceDN w:val="0"/>
              <w:adjustRightInd w:val="0"/>
              <w:spacing w:after="0" w:line="240" w:lineRule="auto"/>
              <w:jc w:val="both"/>
              <w:rPr>
                <w:rFonts w:ascii="Times New Roman" w:hAnsi="Times New Roman"/>
                <w:color w:val="000000"/>
                <w:sz w:val="20"/>
                <w:szCs w:val="20"/>
              </w:rPr>
            </w:pPr>
            <w:r w:rsidRPr="00290C85">
              <w:rPr>
                <w:rFonts w:ascii="Times New Roman" w:hAnsi="Times New Roman"/>
                <w:color w:val="000000"/>
                <w:sz w:val="20"/>
                <w:szCs w:val="20"/>
              </w:rPr>
              <w:t xml:space="preserve">г. Оренбург и Оренбургская область. Основное направление публикаций жизнь и проблемы инвалидов. Основные темы и рубрики-  интервью и выступления руководителей Правительства области, профильных министерств и ведомств, общественных организаций; -рубрика </w:t>
            </w:r>
            <w:r w:rsidR="00957B5C">
              <w:rPr>
                <w:rFonts w:ascii="Times New Roman" w:hAnsi="Times New Roman"/>
                <w:color w:val="000000"/>
                <w:sz w:val="20"/>
                <w:szCs w:val="20"/>
              </w:rPr>
              <w:t>«</w:t>
            </w:r>
            <w:r w:rsidRPr="00290C85">
              <w:rPr>
                <w:rFonts w:ascii="Times New Roman" w:hAnsi="Times New Roman"/>
                <w:color w:val="000000"/>
                <w:sz w:val="20"/>
                <w:szCs w:val="20"/>
              </w:rPr>
              <w:t>Территория</w:t>
            </w:r>
            <w:r w:rsidR="00957B5C">
              <w:rPr>
                <w:rFonts w:ascii="Times New Roman" w:hAnsi="Times New Roman"/>
                <w:color w:val="000000"/>
                <w:sz w:val="20"/>
                <w:szCs w:val="20"/>
              </w:rPr>
              <w:t>»</w:t>
            </w:r>
            <w:r w:rsidRPr="00290C85">
              <w:rPr>
                <w:rFonts w:ascii="Times New Roman" w:hAnsi="Times New Roman"/>
                <w:color w:val="000000"/>
                <w:sz w:val="20"/>
                <w:szCs w:val="20"/>
              </w:rPr>
              <w:t>: о деятельности, жизни местных организаций;  -  материалы биографического характера об инвалидах;  -материалы социально-аналитического характера о проблемах инвалидов;  материалы обратной связи (письма читателей, мнения, предложения, критика и т.д.); местные и российские новости социальной жизни и Вооружённых Сил; эксклюзивные творческие материалы (проза, поэзия, юмор) читателей газеты материалы социально-справочного характера (сообщения о деятельности общественных  организаций инвалидов, юридические консультации и т.д.).</w:t>
            </w:r>
          </w:p>
        </w:tc>
      </w:tr>
    </w:tbl>
    <w:p w:rsidR="00477ABE" w:rsidRPr="00290C85" w:rsidRDefault="00477ABE" w:rsidP="00290C85">
      <w:pPr>
        <w:widowControl w:val="0"/>
        <w:autoSpaceDE w:val="0"/>
        <w:autoSpaceDN w:val="0"/>
        <w:adjustRightInd w:val="0"/>
        <w:spacing w:after="0" w:line="240" w:lineRule="auto"/>
        <w:jc w:val="both"/>
        <w:rPr>
          <w:rFonts w:ascii="Times New Roman" w:hAnsi="Times New Roman"/>
          <w:color w:val="000000"/>
        </w:rPr>
      </w:pPr>
    </w:p>
    <w:p w:rsidR="00290C85" w:rsidRDefault="00290C85" w:rsidP="00290C85">
      <w:pPr>
        <w:widowControl w:val="0"/>
        <w:autoSpaceDE w:val="0"/>
        <w:autoSpaceDN w:val="0"/>
        <w:adjustRightInd w:val="0"/>
        <w:spacing w:after="0" w:line="240" w:lineRule="auto"/>
        <w:jc w:val="both"/>
        <w:rPr>
          <w:rFonts w:ascii="Times New Roman" w:hAnsi="Times New Roman"/>
          <w:color w:val="000000"/>
        </w:rPr>
      </w:pPr>
    </w:p>
    <w:p w:rsidR="00837C7F" w:rsidRDefault="00837C7F" w:rsidP="00290C85">
      <w:pPr>
        <w:widowControl w:val="0"/>
        <w:autoSpaceDE w:val="0"/>
        <w:autoSpaceDN w:val="0"/>
        <w:adjustRightInd w:val="0"/>
        <w:spacing w:after="0" w:line="240" w:lineRule="auto"/>
        <w:jc w:val="both"/>
        <w:rPr>
          <w:rFonts w:ascii="Times New Roman" w:hAnsi="Times New Roman"/>
          <w:color w:val="000000"/>
        </w:rPr>
      </w:pPr>
    </w:p>
    <w:p w:rsidR="00837C7F" w:rsidRDefault="00837C7F" w:rsidP="00290C85">
      <w:pPr>
        <w:widowControl w:val="0"/>
        <w:autoSpaceDE w:val="0"/>
        <w:autoSpaceDN w:val="0"/>
        <w:adjustRightInd w:val="0"/>
        <w:spacing w:after="0" w:line="240" w:lineRule="auto"/>
        <w:jc w:val="both"/>
        <w:rPr>
          <w:rFonts w:ascii="Times New Roman" w:hAnsi="Times New Roman"/>
          <w:color w:val="000000"/>
        </w:rPr>
      </w:pPr>
    </w:p>
    <w:p w:rsidR="00837C7F" w:rsidRDefault="00837C7F" w:rsidP="00290C85">
      <w:pPr>
        <w:widowControl w:val="0"/>
        <w:autoSpaceDE w:val="0"/>
        <w:autoSpaceDN w:val="0"/>
        <w:adjustRightInd w:val="0"/>
        <w:spacing w:after="0" w:line="240" w:lineRule="auto"/>
        <w:jc w:val="both"/>
        <w:rPr>
          <w:rFonts w:ascii="Times New Roman" w:hAnsi="Times New Roman"/>
          <w:color w:val="000000"/>
        </w:rPr>
        <w:sectPr w:rsidR="00837C7F" w:rsidSect="00290C85">
          <w:pgSz w:w="16838" w:h="11906" w:orient="landscape"/>
          <w:pgMar w:top="850" w:right="1134" w:bottom="1701" w:left="1134" w:header="708" w:footer="708" w:gutter="0"/>
          <w:cols w:space="708"/>
          <w:titlePg/>
          <w:docGrid w:linePitch="360"/>
        </w:sectPr>
      </w:pPr>
    </w:p>
    <w:p w:rsidR="00290C85" w:rsidRPr="00290C85" w:rsidRDefault="00290C85" w:rsidP="00290C85">
      <w:pPr>
        <w:widowControl w:val="0"/>
        <w:autoSpaceDE w:val="0"/>
        <w:autoSpaceDN w:val="0"/>
        <w:adjustRightInd w:val="0"/>
        <w:spacing w:after="0" w:line="240" w:lineRule="auto"/>
        <w:ind w:firstLine="540"/>
        <w:jc w:val="right"/>
        <w:rPr>
          <w:rFonts w:ascii="Times New Roman" w:hAnsi="Times New Roman"/>
          <w:b/>
          <w:color w:val="000000"/>
          <w:sz w:val="24"/>
          <w:szCs w:val="24"/>
        </w:rPr>
      </w:pPr>
      <w:r w:rsidRPr="00290C85">
        <w:rPr>
          <w:rFonts w:ascii="Times New Roman" w:hAnsi="Times New Roman"/>
          <w:b/>
          <w:color w:val="000000"/>
          <w:sz w:val="24"/>
          <w:szCs w:val="24"/>
        </w:rPr>
        <w:t>Приложение 1</w:t>
      </w:r>
      <w:r w:rsidR="00852C44">
        <w:rPr>
          <w:rFonts w:ascii="Times New Roman" w:hAnsi="Times New Roman"/>
          <w:b/>
          <w:color w:val="000000"/>
          <w:sz w:val="24"/>
          <w:szCs w:val="24"/>
        </w:rPr>
        <w:t>0</w:t>
      </w:r>
    </w:p>
    <w:p w:rsidR="00290C85" w:rsidRPr="00290C85" w:rsidRDefault="00290C85" w:rsidP="00290C85">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290C85" w:rsidRDefault="00290C85" w:rsidP="00290C85">
      <w:pPr>
        <w:widowControl w:val="0"/>
        <w:autoSpaceDE w:val="0"/>
        <w:autoSpaceDN w:val="0"/>
        <w:adjustRightInd w:val="0"/>
        <w:spacing w:after="0" w:line="240" w:lineRule="auto"/>
        <w:ind w:firstLine="540"/>
        <w:jc w:val="center"/>
        <w:rPr>
          <w:rFonts w:ascii="Times New Roman" w:hAnsi="Times New Roman"/>
          <w:b/>
          <w:bCs/>
          <w:color w:val="000000"/>
          <w:sz w:val="24"/>
          <w:szCs w:val="24"/>
        </w:rPr>
      </w:pPr>
      <w:r w:rsidRPr="00290C85">
        <w:rPr>
          <w:rFonts w:ascii="Times New Roman" w:hAnsi="Times New Roman"/>
          <w:color w:val="000000"/>
          <w:sz w:val="24"/>
          <w:szCs w:val="24"/>
        </w:rPr>
        <w:fldChar w:fldCharType="begin"/>
      </w:r>
      <w:r w:rsidRPr="00290C85">
        <w:rPr>
          <w:rFonts w:ascii="Times New Roman" w:hAnsi="Times New Roman"/>
          <w:color w:val="000000"/>
          <w:sz w:val="24"/>
          <w:szCs w:val="24"/>
        </w:rPr>
        <w:instrText>HYPERLINK "garantF1://70553676.0"</w:instrText>
      </w:r>
      <w:r w:rsidRPr="00290C85">
        <w:rPr>
          <w:rFonts w:ascii="Times New Roman" w:hAnsi="Times New Roman"/>
          <w:color w:val="000000"/>
          <w:sz w:val="24"/>
          <w:szCs w:val="24"/>
        </w:rPr>
        <w:fldChar w:fldCharType="separate"/>
      </w:r>
      <w:r w:rsidRPr="00290C85">
        <w:rPr>
          <w:rFonts w:ascii="Times New Roman" w:hAnsi="Times New Roman"/>
          <w:b/>
          <w:bCs/>
          <w:color w:val="000000"/>
          <w:sz w:val="24"/>
          <w:szCs w:val="24"/>
        </w:rPr>
        <w:t>Приказ Министерства с</w:t>
      </w:r>
      <w:r>
        <w:rPr>
          <w:rFonts w:ascii="Times New Roman" w:hAnsi="Times New Roman"/>
          <w:b/>
          <w:bCs/>
          <w:color w:val="000000"/>
          <w:sz w:val="24"/>
          <w:szCs w:val="24"/>
        </w:rPr>
        <w:t xml:space="preserve">вязи и массовых коммуникаций РФ </w:t>
      </w:r>
      <w:r w:rsidRPr="00290C85">
        <w:rPr>
          <w:rFonts w:ascii="Times New Roman" w:hAnsi="Times New Roman"/>
          <w:b/>
          <w:bCs/>
          <w:color w:val="000000"/>
          <w:sz w:val="24"/>
          <w:szCs w:val="24"/>
        </w:rPr>
        <w:t>от</w:t>
      </w:r>
    </w:p>
    <w:p w:rsidR="00290C85" w:rsidRPr="00290C85" w:rsidRDefault="00290C85" w:rsidP="00290C85">
      <w:pPr>
        <w:widowControl w:val="0"/>
        <w:autoSpaceDE w:val="0"/>
        <w:autoSpaceDN w:val="0"/>
        <w:adjustRightInd w:val="0"/>
        <w:spacing w:after="0" w:line="240" w:lineRule="auto"/>
        <w:ind w:firstLine="540"/>
        <w:jc w:val="center"/>
        <w:rPr>
          <w:rFonts w:ascii="Times New Roman" w:hAnsi="Times New Roman"/>
          <w:color w:val="000000"/>
          <w:sz w:val="24"/>
          <w:szCs w:val="24"/>
        </w:rPr>
      </w:pPr>
      <w:r w:rsidRPr="00290C85">
        <w:rPr>
          <w:rFonts w:ascii="Times New Roman" w:hAnsi="Times New Roman"/>
          <w:b/>
          <w:bCs/>
          <w:color w:val="000000"/>
          <w:sz w:val="24"/>
          <w:szCs w:val="24"/>
        </w:rPr>
        <w:t>25 апреля 2014 г. № 108</w:t>
      </w:r>
      <w:r>
        <w:rPr>
          <w:rFonts w:ascii="Times New Roman" w:hAnsi="Times New Roman"/>
          <w:b/>
          <w:bCs/>
          <w:color w:val="000000"/>
          <w:sz w:val="24"/>
          <w:szCs w:val="24"/>
        </w:rPr>
        <w:t xml:space="preserve"> </w:t>
      </w:r>
      <w:r w:rsidR="00957B5C">
        <w:rPr>
          <w:rFonts w:ascii="Times New Roman" w:hAnsi="Times New Roman"/>
          <w:b/>
          <w:bCs/>
          <w:color w:val="000000"/>
          <w:sz w:val="24"/>
          <w:szCs w:val="24"/>
        </w:rPr>
        <w:t>«</w:t>
      </w:r>
      <w:r w:rsidRPr="00290C85">
        <w:rPr>
          <w:rFonts w:ascii="Times New Roman" w:hAnsi="Times New Roman"/>
          <w:b/>
          <w:bCs/>
          <w:color w:val="000000"/>
          <w:sz w:val="24"/>
          <w:szCs w:val="24"/>
        </w:rPr>
        <w:t>Об утверждении Методических рекомендаций об особенностях обеспечения информационной доступности в сфере теле-, радиовещания, электронных и информационно-коммуникационных технологий</w:t>
      </w:r>
      <w:r w:rsidR="00957B5C">
        <w:rPr>
          <w:rFonts w:ascii="Times New Roman" w:hAnsi="Times New Roman"/>
          <w:b/>
          <w:bCs/>
          <w:color w:val="000000"/>
          <w:sz w:val="24"/>
          <w:szCs w:val="24"/>
        </w:rPr>
        <w:t>»</w:t>
      </w:r>
      <w:r w:rsidRPr="00290C85">
        <w:rPr>
          <w:rFonts w:ascii="Times New Roman" w:hAnsi="Times New Roman"/>
          <w:color w:val="000000"/>
          <w:sz w:val="24"/>
          <w:szCs w:val="24"/>
        </w:rPr>
        <w:fldChar w:fldCharType="end"/>
      </w:r>
    </w:p>
    <w:p w:rsidR="00290C85" w:rsidRPr="00290C85" w:rsidRDefault="00290C85" w:rsidP="00290C85">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 xml:space="preserve">В соответствии с </w:t>
      </w:r>
      <w:hyperlink r:id="rId196" w:history="1">
        <w:r w:rsidRPr="00290C85">
          <w:rPr>
            <w:rFonts w:ascii="Times New Roman" w:hAnsi="Times New Roman"/>
            <w:bCs/>
            <w:color w:val="000000"/>
            <w:sz w:val="24"/>
            <w:szCs w:val="24"/>
          </w:rPr>
          <w:t>государственной программой</w:t>
        </w:r>
      </w:hyperlink>
      <w:r w:rsidRPr="00290C85">
        <w:rPr>
          <w:rFonts w:ascii="Times New Roman" w:hAnsi="Times New Roman"/>
          <w:color w:val="000000"/>
          <w:sz w:val="24"/>
          <w:szCs w:val="24"/>
        </w:rPr>
        <w:t xml:space="preserve"> Российской Федерации </w:t>
      </w:r>
      <w:r w:rsidR="00957B5C">
        <w:rPr>
          <w:rFonts w:ascii="Times New Roman" w:hAnsi="Times New Roman"/>
          <w:color w:val="000000"/>
          <w:sz w:val="24"/>
          <w:szCs w:val="24"/>
        </w:rPr>
        <w:t>«</w:t>
      </w:r>
      <w:r w:rsidRPr="00290C85">
        <w:rPr>
          <w:rFonts w:ascii="Times New Roman" w:hAnsi="Times New Roman"/>
          <w:color w:val="000000"/>
          <w:sz w:val="24"/>
          <w:szCs w:val="24"/>
        </w:rPr>
        <w:t>Доступная среда</w:t>
      </w:r>
      <w:r w:rsidR="00957B5C">
        <w:rPr>
          <w:rFonts w:ascii="Times New Roman" w:hAnsi="Times New Roman"/>
          <w:color w:val="000000"/>
          <w:sz w:val="24"/>
          <w:szCs w:val="24"/>
        </w:rPr>
        <w:t>»</w:t>
      </w:r>
      <w:r w:rsidRPr="00290C85">
        <w:rPr>
          <w:rFonts w:ascii="Times New Roman" w:hAnsi="Times New Roman"/>
          <w:color w:val="000000"/>
          <w:sz w:val="24"/>
          <w:szCs w:val="24"/>
        </w:rPr>
        <w:t xml:space="preserve"> на 2011 - 2015 годы, утвержденной </w:t>
      </w:r>
      <w:hyperlink r:id="rId197" w:history="1">
        <w:r w:rsidRPr="00290C85">
          <w:rPr>
            <w:rFonts w:ascii="Times New Roman" w:hAnsi="Times New Roman"/>
            <w:bCs/>
            <w:color w:val="000000"/>
            <w:sz w:val="24"/>
            <w:szCs w:val="24"/>
          </w:rPr>
          <w:t>распоряжением</w:t>
        </w:r>
      </w:hyperlink>
      <w:r w:rsidRPr="00290C85">
        <w:rPr>
          <w:rFonts w:ascii="Times New Roman" w:hAnsi="Times New Roman"/>
          <w:color w:val="000000"/>
          <w:sz w:val="24"/>
          <w:szCs w:val="24"/>
        </w:rPr>
        <w:t xml:space="preserve"> Правительства Российской Федерации от 26 ноября 2012 г. № 2181-р (Собрание законодательства Российской Федерации, 2012, № 49, ст. 6900) приказываю:</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 xml:space="preserve">утвердить прилагаемые </w:t>
      </w:r>
      <w:hyperlink w:anchor="sub_29" w:history="1">
        <w:r w:rsidRPr="00290C85">
          <w:rPr>
            <w:rFonts w:ascii="Times New Roman" w:hAnsi="Times New Roman"/>
            <w:bCs/>
            <w:color w:val="000000"/>
            <w:sz w:val="24"/>
            <w:szCs w:val="24"/>
          </w:rPr>
          <w:t>Методические рекомендации</w:t>
        </w:r>
      </w:hyperlink>
      <w:r w:rsidRPr="00290C85">
        <w:rPr>
          <w:rFonts w:ascii="Times New Roman" w:hAnsi="Times New Roman"/>
          <w:color w:val="000000"/>
          <w:sz w:val="24"/>
          <w:szCs w:val="24"/>
        </w:rPr>
        <w:t xml:space="preserve"> об особенностях обеспечения информационной доступности в сфере теле-, радиовещания, электронных и информационно-коммуникационных технологий.</w:t>
      </w:r>
    </w:p>
    <w:p w:rsidR="00290C85" w:rsidRPr="00290C85" w:rsidRDefault="00290C85" w:rsidP="00290C85">
      <w:pPr>
        <w:widowControl w:val="0"/>
        <w:autoSpaceDE w:val="0"/>
        <w:autoSpaceDN w:val="0"/>
        <w:adjustRightInd w:val="0"/>
        <w:spacing w:after="0" w:line="240" w:lineRule="auto"/>
        <w:ind w:firstLine="540"/>
        <w:jc w:val="both"/>
        <w:rPr>
          <w:rFonts w:ascii="Times New Roman" w:hAnsi="Times New Roman"/>
          <w:color w:val="000000"/>
          <w:sz w:val="24"/>
          <w:szCs w:val="24"/>
        </w:rPr>
      </w:pPr>
    </w:p>
    <w:tbl>
      <w:tblPr>
        <w:tblW w:w="0" w:type="auto"/>
        <w:tblInd w:w="108" w:type="dxa"/>
        <w:tblLook w:val="0000" w:firstRow="0" w:lastRow="0" w:firstColumn="0" w:lastColumn="0" w:noHBand="0" w:noVBand="0"/>
      </w:tblPr>
      <w:tblGrid>
        <w:gridCol w:w="6069"/>
        <w:gridCol w:w="3178"/>
      </w:tblGrid>
      <w:tr w:rsidR="00290C85" w:rsidRPr="00290C85" w:rsidTr="00902030">
        <w:tc>
          <w:tcPr>
            <w:tcW w:w="6666" w:type="dxa"/>
            <w:tcBorders>
              <w:top w:val="nil"/>
              <w:left w:val="nil"/>
              <w:bottom w:val="nil"/>
              <w:right w:val="nil"/>
            </w:tcBorders>
          </w:tcPr>
          <w:p w:rsidR="00290C85" w:rsidRPr="00290C85" w:rsidRDefault="00290C85" w:rsidP="000340EE">
            <w:pPr>
              <w:widowControl w:val="0"/>
              <w:autoSpaceDE w:val="0"/>
              <w:autoSpaceDN w:val="0"/>
              <w:adjustRightInd w:val="0"/>
              <w:spacing w:after="0" w:line="240" w:lineRule="auto"/>
              <w:ind w:firstLine="34"/>
              <w:rPr>
                <w:rFonts w:ascii="Times New Roman" w:hAnsi="Times New Roman"/>
                <w:color w:val="000000"/>
                <w:sz w:val="24"/>
                <w:szCs w:val="24"/>
              </w:rPr>
            </w:pPr>
            <w:r w:rsidRPr="00290C85">
              <w:rPr>
                <w:rFonts w:ascii="Times New Roman" w:hAnsi="Times New Roman"/>
                <w:color w:val="000000"/>
                <w:sz w:val="24"/>
                <w:szCs w:val="24"/>
              </w:rPr>
              <w:t>Врио Министра</w:t>
            </w:r>
          </w:p>
        </w:tc>
        <w:tc>
          <w:tcPr>
            <w:tcW w:w="3333" w:type="dxa"/>
            <w:tcBorders>
              <w:top w:val="nil"/>
              <w:left w:val="nil"/>
              <w:bottom w:val="nil"/>
              <w:right w:val="nil"/>
            </w:tcBorders>
          </w:tcPr>
          <w:p w:rsidR="00290C85" w:rsidRPr="00290C85" w:rsidRDefault="00290C85" w:rsidP="00290C85">
            <w:pPr>
              <w:widowControl w:val="0"/>
              <w:autoSpaceDE w:val="0"/>
              <w:autoSpaceDN w:val="0"/>
              <w:adjustRightInd w:val="0"/>
              <w:spacing w:after="0" w:line="240" w:lineRule="auto"/>
              <w:ind w:firstLine="540"/>
              <w:jc w:val="right"/>
              <w:rPr>
                <w:rFonts w:ascii="Times New Roman" w:hAnsi="Times New Roman"/>
                <w:color w:val="000000"/>
                <w:sz w:val="24"/>
                <w:szCs w:val="24"/>
              </w:rPr>
            </w:pPr>
            <w:r w:rsidRPr="00290C85">
              <w:rPr>
                <w:rFonts w:ascii="Times New Roman" w:hAnsi="Times New Roman"/>
                <w:color w:val="000000"/>
                <w:sz w:val="24"/>
                <w:szCs w:val="24"/>
              </w:rPr>
              <w:t>А.К. Волин</w:t>
            </w:r>
          </w:p>
        </w:tc>
      </w:tr>
    </w:tbl>
    <w:p w:rsidR="00290C85" w:rsidRPr="00290C85" w:rsidRDefault="00290C85" w:rsidP="00290C85">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290C85" w:rsidRPr="00290C85" w:rsidRDefault="00290C85" w:rsidP="00290C85">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290C85" w:rsidRDefault="00290C85" w:rsidP="00290C85">
      <w:pPr>
        <w:widowControl w:val="0"/>
        <w:autoSpaceDE w:val="0"/>
        <w:autoSpaceDN w:val="0"/>
        <w:adjustRightInd w:val="0"/>
        <w:spacing w:after="0" w:line="240" w:lineRule="auto"/>
        <w:jc w:val="center"/>
        <w:rPr>
          <w:rFonts w:ascii="Times New Roman" w:hAnsi="Times New Roman"/>
          <w:color w:val="000000"/>
          <w:sz w:val="24"/>
          <w:szCs w:val="24"/>
        </w:rPr>
      </w:pPr>
      <w:r w:rsidRPr="00290C85">
        <w:rPr>
          <w:rFonts w:ascii="Times New Roman" w:hAnsi="Times New Roman"/>
          <w:color w:val="000000"/>
          <w:sz w:val="24"/>
          <w:szCs w:val="24"/>
        </w:rPr>
        <w:t xml:space="preserve">Методические рекомендации об особенностях обеспечения информационной доступности в сфере теле-, радиовещания, электронных и информационно-коммуникационных технологий (утв. </w:t>
      </w:r>
      <w:hyperlink w:anchor="sub_0" w:history="1">
        <w:r w:rsidRPr="00290C85">
          <w:rPr>
            <w:rFonts w:ascii="Times New Roman" w:hAnsi="Times New Roman"/>
            <w:bCs/>
            <w:color w:val="000000"/>
            <w:sz w:val="24"/>
            <w:szCs w:val="24"/>
          </w:rPr>
          <w:t>приказом</w:t>
        </w:r>
      </w:hyperlink>
      <w:r w:rsidRPr="00290C85">
        <w:rPr>
          <w:rFonts w:ascii="Times New Roman" w:hAnsi="Times New Roman"/>
          <w:color w:val="000000"/>
          <w:sz w:val="24"/>
          <w:szCs w:val="24"/>
        </w:rPr>
        <w:t xml:space="preserve"> Министерств</w:t>
      </w:r>
      <w:r>
        <w:rPr>
          <w:rFonts w:ascii="Times New Roman" w:hAnsi="Times New Roman"/>
          <w:color w:val="000000"/>
          <w:sz w:val="24"/>
          <w:szCs w:val="24"/>
        </w:rPr>
        <w:t>а связи и массовых коммуникаций</w:t>
      </w:r>
    </w:p>
    <w:p w:rsidR="00290C85" w:rsidRPr="00290C85" w:rsidRDefault="00290C85" w:rsidP="00290C85">
      <w:pPr>
        <w:widowControl w:val="0"/>
        <w:autoSpaceDE w:val="0"/>
        <w:autoSpaceDN w:val="0"/>
        <w:adjustRightInd w:val="0"/>
        <w:spacing w:after="0" w:line="240" w:lineRule="auto"/>
        <w:jc w:val="center"/>
        <w:rPr>
          <w:rFonts w:ascii="Times New Roman" w:hAnsi="Times New Roman"/>
          <w:color w:val="000000"/>
          <w:sz w:val="24"/>
          <w:szCs w:val="24"/>
        </w:rPr>
      </w:pPr>
      <w:r w:rsidRPr="00290C85">
        <w:rPr>
          <w:rFonts w:ascii="Times New Roman" w:hAnsi="Times New Roman"/>
          <w:color w:val="000000"/>
          <w:sz w:val="24"/>
          <w:szCs w:val="24"/>
        </w:rPr>
        <w:t>Российской Федерации от 25 апреля 2014 г. № 108)</w:t>
      </w:r>
    </w:p>
    <w:p w:rsidR="00290C85" w:rsidRPr="00290C85" w:rsidRDefault="00290C85" w:rsidP="00290C85">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В целях обеспечения информационной доступности в сфере теле-, радиовещания, электронных и информационно-коммуникационных технологий, федеральным органам исполнительной власти, органам исполнительной власти субъектов Российской Федерации рекомендуется:</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29" w:name="sub_8"/>
      <w:r w:rsidRPr="00290C85">
        <w:rPr>
          <w:rFonts w:ascii="Times New Roman" w:hAnsi="Times New Roman"/>
          <w:color w:val="000000"/>
          <w:sz w:val="24"/>
          <w:szCs w:val="24"/>
        </w:rPr>
        <w:t>1. Общие методические рекомендации:</w:t>
      </w:r>
    </w:p>
    <w:bookmarkEnd w:id="29"/>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1.1. При разработке и внедрении систем информирования и оповещения населения о возникновении чрезвычайных ситуаций и катастроф учитывать необходимость гарантированного доведения оперативной информации до различных категорий инвалидов.</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1.2. Содействовать экономической доступности предоставляемых инвалидам услуг связи, в том числе платного телевидения и доступа к сети Интернет (бесплатные или льготные тарифы, компенсационные выплаты).</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1.3. Способствовать развитию сети электронных библиотек и библиотечного обслуживания как одной из форм комплексной реабилитации инвалидов различных категорий.</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1.4. Разрабатывать и внедрять информационно-диспетчерские службы в интересах инвалидов различных категорий.</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30" w:name="sub_5"/>
      <w:r w:rsidRPr="00290C85">
        <w:rPr>
          <w:rFonts w:ascii="Times New Roman" w:hAnsi="Times New Roman"/>
          <w:color w:val="000000"/>
          <w:sz w:val="24"/>
          <w:szCs w:val="24"/>
        </w:rPr>
        <w:t>1.5. Адаптировать официальные сайты в информационно-телекоммуникационной сети Интернет с учетом потребностей инвалидов по зрению, а также обеспечить доступ инвалидов к электронным государственным услугам посредством информационно-телекоммуникационной сети Интернет с учетом физических возможностей всех категорий инвалидов.</w:t>
      </w:r>
    </w:p>
    <w:bookmarkEnd w:id="30"/>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1.6. Предусматривать меры по обеспечению инвалидов качественными техническими средствами, облегчающими или создающими возможность беспрепятственного доступа к электронным и информационным технологиям, в том числе:</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 телевизорами с телетекстом;</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 компьютерами (в том числе планшетными компьютерами) со специальным программным обеспечением для слабовидящих или невидящих пользователей;</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 компьютерными мониторами с высоким разрешением и контрастностью;</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 тифлосредствами (программами экранного доступа, брайлевскими дисплеями и принтерами, программами увеличения экрана, звуковыми клавиатурами, говорящими книгами и т.д.);</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 мобильными устройствами (смартфонами, телефонами) и навигаторами для инвалидов с нарушениями зрения и слуха;</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 ассистивными средствами для инвалидов с нарушениями опорнодвигательных функций.</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31" w:name="sub_7"/>
      <w:r w:rsidRPr="00290C85">
        <w:rPr>
          <w:rFonts w:ascii="Times New Roman" w:hAnsi="Times New Roman"/>
          <w:color w:val="000000"/>
          <w:sz w:val="24"/>
          <w:szCs w:val="24"/>
        </w:rPr>
        <w:t>1.7. Стимулировать производство и распространение всех видов вспомогательных технических средств для инвалидов различных категорий.</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32" w:name="sub_13"/>
      <w:bookmarkEnd w:id="31"/>
      <w:r w:rsidRPr="00290C85">
        <w:rPr>
          <w:rFonts w:ascii="Times New Roman" w:hAnsi="Times New Roman"/>
          <w:color w:val="000000"/>
          <w:sz w:val="24"/>
          <w:szCs w:val="24"/>
        </w:rPr>
        <w:t>2. Рекомендации, касающиеся инвалидов по зрению:</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33" w:name="sub_9"/>
      <w:bookmarkEnd w:id="32"/>
      <w:r w:rsidRPr="00290C85">
        <w:rPr>
          <w:rFonts w:ascii="Times New Roman" w:hAnsi="Times New Roman"/>
          <w:color w:val="000000"/>
          <w:sz w:val="24"/>
          <w:szCs w:val="24"/>
        </w:rPr>
        <w:t>2.1. Обеспечивать оснащение организаций социальной сферы, предоставляющих реабилитационные услуги для инвалидов по зрению, специальными тифлосредствами связи и информации.</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34" w:name="sub_10"/>
      <w:bookmarkEnd w:id="33"/>
      <w:r w:rsidRPr="00290C85">
        <w:rPr>
          <w:rFonts w:ascii="Times New Roman" w:hAnsi="Times New Roman"/>
          <w:color w:val="000000"/>
          <w:sz w:val="24"/>
          <w:szCs w:val="24"/>
        </w:rPr>
        <w:t>2.2. Способствовать созданию государственной системы подготовки и обучения максимального количества инвалидов по зрению навыкам пользования персональным компьютером, мобильным телефоном и тифлосредствами для связи и информации.</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35" w:name="sub_11"/>
      <w:bookmarkEnd w:id="34"/>
      <w:r w:rsidRPr="00290C85">
        <w:rPr>
          <w:rFonts w:ascii="Times New Roman" w:hAnsi="Times New Roman"/>
          <w:color w:val="000000"/>
          <w:sz w:val="24"/>
          <w:szCs w:val="24"/>
        </w:rPr>
        <w:t>2.3. Обеспечивать доступ людей с проблемами зрения ко всему объёму информации и всем формам её представления, развивать технологию тифлокомментирования.</w:t>
      </w:r>
    </w:p>
    <w:bookmarkEnd w:id="35"/>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2.4. Обеспечивать инвалидов по зрению современными тифлосредствами для доступа к связи и информационно-коммуникационным технологиям, включая адаптированные компьютеры, через систему индивидуальных программ реабилитации.</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36" w:name="sub_19"/>
      <w:r w:rsidRPr="00290C85">
        <w:rPr>
          <w:rFonts w:ascii="Times New Roman" w:hAnsi="Times New Roman"/>
          <w:color w:val="000000"/>
          <w:sz w:val="24"/>
          <w:szCs w:val="24"/>
        </w:rPr>
        <w:t>3. Рекомендации, касающиеся инвалидов по слуху:</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37" w:name="sub_14"/>
      <w:bookmarkEnd w:id="36"/>
      <w:r w:rsidRPr="00290C85">
        <w:rPr>
          <w:rFonts w:ascii="Times New Roman" w:hAnsi="Times New Roman"/>
          <w:color w:val="000000"/>
          <w:sz w:val="24"/>
          <w:szCs w:val="24"/>
        </w:rPr>
        <w:t>3.1. Обеспечивать скрытое субтитрирование и/или сурдоперевод телепрограмм общероссийских обязательных общедоступных, региональных телеканалов во всех средах вещания.</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38" w:name="sub_15"/>
      <w:bookmarkEnd w:id="37"/>
      <w:r w:rsidRPr="00290C85">
        <w:rPr>
          <w:rFonts w:ascii="Times New Roman" w:hAnsi="Times New Roman"/>
          <w:color w:val="000000"/>
          <w:sz w:val="24"/>
          <w:szCs w:val="24"/>
        </w:rPr>
        <w:t>3.2. Разрабатывать и внедрять технологические решения по автоматизированной адаптации информационных ресурсов.</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39" w:name="sub_16"/>
      <w:bookmarkEnd w:id="38"/>
      <w:r w:rsidRPr="00290C85">
        <w:rPr>
          <w:rFonts w:ascii="Times New Roman" w:hAnsi="Times New Roman"/>
          <w:color w:val="000000"/>
          <w:sz w:val="24"/>
          <w:szCs w:val="24"/>
        </w:rPr>
        <w:t>3.3. Способствовать внедрению систем текстового сопровождения аудиоинформации в различных организациях, предоставляющих услуги инвалидам по слуху.</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40" w:name="sub_17"/>
      <w:bookmarkEnd w:id="39"/>
      <w:r w:rsidRPr="00290C85">
        <w:rPr>
          <w:rFonts w:ascii="Times New Roman" w:hAnsi="Times New Roman"/>
          <w:color w:val="000000"/>
          <w:sz w:val="24"/>
          <w:szCs w:val="24"/>
        </w:rPr>
        <w:t>3.4. Обеспечивать инвалидов по слуху качественными слуховыми аппаратами и другими сурдотехническими средствами связи и информации, в. том числе приемным оборудованием цифрового телевидения.</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41" w:name="sub_18"/>
      <w:bookmarkEnd w:id="40"/>
      <w:r w:rsidRPr="00290C85">
        <w:rPr>
          <w:rFonts w:ascii="Times New Roman" w:hAnsi="Times New Roman"/>
          <w:color w:val="000000"/>
          <w:sz w:val="24"/>
          <w:szCs w:val="24"/>
        </w:rPr>
        <w:t>3.5. Внедрять компьютерные аппаратно-программные технологии реабилитации инвалидов по слуху (формирование речи, обучение жестовому языку и т.д.).</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42" w:name="sub_23"/>
      <w:bookmarkEnd w:id="41"/>
      <w:r w:rsidRPr="00290C85">
        <w:rPr>
          <w:rFonts w:ascii="Times New Roman" w:hAnsi="Times New Roman"/>
          <w:color w:val="000000"/>
          <w:sz w:val="24"/>
          <w:szCs w:val="24"/>
        </w:rPr>
        <w:t>4. Рекомендации, касающиеся инвалидов с нарушениями опорнодвигательных функций:</w:t>
      </w:r>
    </w:p>
    <w:bookmarkEnd w:id="42"/>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4.1. Оказывать содействие инвалидам с нарушениями опорно-двигательных функций в целях индивидуальной адаптации периферийных устройств и использования разнообразных ассистивных устройств для обеспечения возможности пользования персональным компьютером и доступа к информационно-коммуникационным технологиям (специальные клавиатуры, мыши, сенсорные устройства и т.п.).</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43" w:name="sub_21"/>
      <w:r w:rsidRPr="00290C85">
        <w:rPr>
          <w:rFonts w:ascii="Times New Roman" w:hAnsi="Times New Roman"/>
          <w:color w:val="000000"/>
          <w:sz w:val="24"/>
          <w:szCs w:val="24"/>
        </w:rPr>
        <w:t>4.2. Способствовать созданию программных продуктов и информационных ресурсов для обеспечения дистанционного доступа к знаниям, культурным ценностям и удовлетворения рекреационных потребностей (образовательные, библиотечные, музейные, музыкальные, зрелищные ресурсы, виртуальные путешествия, экскурсии и т.д.).</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44" w:name="sub_22"/>
      <w:bookmarkEnd w:id="43"/>
      <w:r w:rsidRPr="00290C85">
        <w:rPr>
          <w:rFonts w:ascii="Times New Roman" w:hAnsi="Times New Roman"/>
          <w:color w:val="000000"/>
          <w:sz w:val="24"/>
          <w:szCs w:val="24"/>
        </w:rPr>
        <w:t>4.3. Внедрять компьютерные аппаратно-программные технологии реабилитации инвалидов с нарушением опорно-двигательных функций (технологии восстановления и развития двигательных функций на основе биологической обратной связи, технологии компьютерной реабилитационной диагностики, компьютерные тренажёры и т.д.).</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45" w:name="sub_28"/>
      <w:bookmarkEnd w:id="44"/>
      <w:r w:rsidRPr="00290C85">
        <w:rPr>
          <w:rFonts w:ascii="Times New Roman" w:hAnsi="Times New Roman"/>
          <w:color w:val="000000"/>
          <w:sz w:val="24"/>
          <w:szCs w:val="24"/>
        </w:rPr>
        <w:t>5. Рекомендации, касающиеся инвалидов с когнитивными и возрастными нарушениями:</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46" w:name="sub_24"/>
      <w:bookmarkEnd w:id="45"/>
      <w:r w:rsidRPr="00290C85">
        <w:rPr>
          <w:rFonts w:ascii="Times New Roman" w:hAnsi="Times New Roman"/>
          <w:color w:val="000000"/>
          <w:sz w:val="24"/>
          <w:szCs w:val="24"/>
        </w:rPr>
        <w:t>5.1. Создавать специализированные интернет - ресурсы и компьютерные программы для людей с когнитивными нарушениями (реабилитационные, обучающие, познавательные и т.п.).</w:t>
      </w:r>
    </w:p>
    <w:bookmarkEnd w:id="46"/>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 xml:space="preserve">5.2. Использовать специальные говорящие книги для инвалидов с нарушениями типа </w:t>
      </w:r>
      <w:r w:rsidR="00957B5C">
        <w:rPr>
          <w:rFonts w:ascii="Times New Roman" w:hAnsi="Times New Roman"/>
          <w:color w:val="000000"/>
          <w:sz w:val="24"/>
          <w:szCs w:val="24"/>
        </w:rPr>
        <w:t>«</w:t>
      </w:r>
      <w:r w:rsidRPr="00290C85">
        <w:rPr>
          <w:rFonts w:ascii="Times New Roman" w:hAnsi="Times New Roman"/>
          <w:color w:val="000000"/>
          <w:sz w:val="24"/>
          <w:szCs w:val="24"/>
        </w:rPr>
        <w:t>дислексия</w:t>
      </w:r>
      <w:r w:rsidR="00957B5C">
        <w:rPr>
          <w:rFonts w:ascii="Times New Roman" w:hAnsi="Times New Roman"/>
          <w:color w:val="000000"/>
          <w:sz w:val="24"/>
          <w:szCs w:val="24"/>
        </w:rPr>
        <w:t>»</w:t>
      </w:r>
      <w:r w:rsidRPr="00290C85">
        <w:rPr>
          <w:rFonts w:ascii="Times New Roman" w:hAnsi="Times New Roman"/>
          <w:color w:val="000000"/>
          <w:sz w:val="24"/>
          <w:szCs w:val="24"/>
        </w:rPr>
        <w:t xml:space="preserve"> (</w:t>
      </w:r>
      <w:r w:rsidR="00957B5C">
        <w:rPr>
          <w:rFonts w:ascii="Times New Roman" w:hAnsi="Times New Roman"/>
          <w:color w:val="000000"/>
          <w:sz w:val="24"/>
          <w:szCs w:val="24"/>
        </w:rPr>
        <w:t>«</w:t>
      </w:r>
      <w:r w:rsidRPr="00290C85">
        <w:rPr>
          <w:rFonts w:ascii="Times New Roman" w:hAnsi="Times New Roman"/>
          <w:color w:val="000000"/>
          <w:sz w:val="24"/>
          <w:szCs w:val="24"/>
        </w:rPr>
        <w:t>словесная слепота</w:t>
      </w:r>
      <w:r w:rsidR="00957B5C">
        <w:rPr>
          <w:rFonts w:ascii="Times New Roman" w:hAnsi="Times New Roman"/>
          <w:color w:val="000000"/>
          <w:sz w:val="24"/>
          <w:szCs w:val="24"/>
        </w:rPr>
        <w:t>»</w:t>
      </w:r>
      <w:r w:rsidRPr="00290C85">
        <w:rPr>
          <w:rFonts w:ascii="Times New Roman" w:hAnsi="Times New Roman"/>
          <w:color w:val="000000"/>
          <w:sz w:val="24"/>
          <w:szCs w:val="24"/>
        </w:rPr>
        <w:t>).</w:t>
      </w:r>
    </w:p>
    <w:p w:rsidR="00290C85" w:rsidRPr="00290C85"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 xml:space="preserve">5.3. Содействовать созданию адаптированных версий существующих интернет-ресурсов, художественной, периодической, учебно-методической, справочно-информационной и иной литературы для облегчения их восприятия людьми с когнитивными нарушениями (минимальное использование абстрактных выражений, метафор и </w:t>
      </w:r>
      <w:r w:rsidR="00957B5C">
        <w:rPr>
          <w:rFonts w:ascii="Times New Roman" w:hAnsi="Times New Roman"/>
          <w:color w:val="000000"/>
          <w:sz w:val="24"/>
          <w:szCs w:val="24"/>
        </w:rPr>
        <w:t>«</w:t>
      </w:r>
      <w:r w:rsidRPr="00290C85">
        <w:rPr>
          <w:rFonts w:ascii="Times New Roman" w:hAnsi="Times New Roman"/>
          <w:color w:val="000000"/>
          <w:sz w:val="24"/>
          <w:szCs w:val="24"/>
        </w:rPr>
        <w:t>трудных</w:t>
      </w:r>
      <w:r w:rsidR="00957B5C">
        <w:rPr>
          <w:rFonts w:ascii="Times New Roman" w:hAnsi="Times New Roman"/>
          <w:color w:val="000000"/>
          <w:sz w:val="24"/>
          <w:szCs w:val="24"/>
        </w:rPr>
        <w:t>»</w:t>
      </w:r>
      <w:r w:rsidRPr="00290C85">
        <w:rPr>
          <w:rFonts w:ascii="Times New Roman" w:hAnsi="Times New Roman"/>
          <w:color w:val="000000"/>
          <w:sz w:val="24"/>
          <w:szCs w:val="24"/>
        </w:rPr>
        <w:t xml:space="preserve"> слов; конкретность, краткость и логичность изложения и т.д.).</w:t>
      </w:r>
    </w:p>
    <w:p w:rsidR="000340EE" w:rsidRDefault="00290C8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90C85">
        <w:rPr>
          <w:rFonts w:ascii="Times New Roman" w:hAnsi="Times New Roman"/>
          <w:color w:val="000000"/>
          <w:sz w:val="24"/>
          <w:szCs w:val="24"/>
        </w:rPr>
        <w:t>5.4. Обеспечивать доступное предоставление устной и письменной информации в различных жизненных ситуациях, создавать системы специального дублирования информации (упрощённые и понятные надписи, предупреждения, объявления, произнесённые в медленном темпе ясным и доступным языком, символы, пиктограммы, рисунки, фотографии, контрастная окраска предметов, и т.д.).</w:t>
      </w:r>
    </w:p>
    <w:p w:rsidR="00477ABE" w:rsidRDefault="000340EE" w:rsidP="000340EE">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br w:type="page"/>
      </w:r>
    </w:p>
    <w:p w:rsidR="00F27164" w:rsidRDefault="00F27164" w:rsidP="00F27164">
      <w:pPr>
        <w:widowControl w:val="0"/>
        <w:autoSpaceDE w:val="0"/>
        <w:autoSpaceDN w:val="0"/>
        <w:adjustRightInd w:val="0"/>
        <w:spacing w:after="0" w:line="240" w:lineRule="auto"/>
        <w:ind w:firstLine="540"/>
        <w:jc w:val="right"/>
        <w:rPr>
          <w:rFonts w:ascii="Times New Roman" w:hAnsi="Times New Roman"/>
          <w:b/>
          <w:color w:val="000000"/>
          <w:sz w:val="24"/>
          <w:szCs w:val="24"/>
        </w:rPr>
      </w:pPr>
      <w:r w:rsidRPr="00F27164">
        <w:rPr>
          <w:rFonts w:ascii="Times New Roman" w:hAnsi="Times New Roman"/>
          <w:b/>
          <w:color w:val="000000"/>
          <w:sz w:val="24"/>
          <w:szCs w:val="24"/>
        </w:rPr>
        <w:t>Приложение 1</w:t>
      </w:r>
      <w:r w:rsidR="00852C44">
        <w:rPr>
          <w:rFonts w:ascii="Times New Roman" w:hAnsi="Times New Roman"/>
          <w:b/>
          <w:color w:val="000000"/>
          <w:sz w:val="24"/>
          <w:szCs w:val="24"/>
        </w:rPr>
        <w:t>1</w:t>
      </w:r>
    </w:p>
    <w:p w:rsidR="00CE4515" w:rsidRDefault="00CE4515" w:rsidP="00F27164">
      <w:pPr>
        <w:widowControl w:val="0"/>
        <w:autoSpaceDE w:val="0"/>
        <w:autoSpaceDN w:val="0"/>
        <w:adjustRightInd w:val="0"/>
        <w:spacing w:after="0" w:line="240" w:lineRule="auto"/>
        <w:ind w:firstLine="540"/>
        <w:jc w:val="right"/>
        <w:rPr>
          <w:rFonts w:ascii="Times New Roman" w:hAnsi="Times New Roman"/>
          <w:b/>
          <w:color w:val="000000"/>
          <w:sz w:val="24"/>
          <w:szCs w:val="24"/>
        </w:rPr>
      </w:pPr>
    </w:p>
    <w:p w:rsidR="00CE4515" w:rsidRPr="00CE4515" w:rsidRDefault="00CE4515" w:rsidP="00F27164">
      <w:pPr>
        <w:widowControl w:val="0"/>
        <w:autoSpaceDE w:val="0"/>
        <w:autoSpaceDN w:val="0"/>
        <w:adjustRightInd w:val="0"/>
        <w:spacing w:after="0" w:line="240" w:lineRule="auto"/>
        <w:ind w:firstLine="540"/>
        <w:jc w:val="right"/>
        <w:rPr>
          <w:rFonts w:ascii="Times New Roman" w:hAnsi="Times New Roman"/>
          <w:color w:val="000000"/>
          <w:sz w:val="24"/>
          <w:szCs w:val="24"/>
        </w:rPr>
      </w:pPr>
      <w:r>
        <w:rPr>
          <w:rFonts w:ascii="Times New Roman" w:hAnsi="Times New Roman"/>
          <w:color w:val="000000"/>
          <w:sz w:val="24"/>
          <w:szCs w:val="24"/>
        </w:rPr>
        <w:t>Извлечение</w:t>
      </w:r>
    </w:p>
    <w:p w:rsidR="00F27164" w:rsidRPr="00F27164" w:rsidRDefault="00F27164" w:rsidP="00F27164">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CE4515" w:rsidRDefault="00CE4515" w:rsidP="00F27164">
      <w:pPr>
        <w:widowControl w:val="0"/>
        <w:autoSpaceDE w:val="0"/>
        <w:autoSpaceDN w:val="0"/>
        <w:adjustRightInd w:val="0"/>
        <w:spacing w:after="0" w:line="240" w:lineRule="auto"/>
        <w:jc w:val="center"/>
        <w:rPr>
          <w:rFonts w:ascii="Times New Roman" w:hAnsi="Times New Roman"/>
          <w:b/>
          <w:color w:val="000000"/>
          <w:sz w:val="24"/>
          <w:szCs w:val="24"/>
        </w:rPr>
      </w:pPr>
      <w:r w:rsidRPr="00F27164">
        <w:rPr>
          <w:rFonts w:ascii="Times New Roman" w:hAnsi="Times New Roman"/>
          <w:b/>
          <w:color w:val="000000"/>
          <w:sz w:val="24"/>
          <w:szCs w:val="24"/>
        </w:rPr>
        <w:t>КАССАЦИОННОЕ ОПРЕДЕЛЕНИЕ</w:t>
      </w:r>
    </w:p>
    <w:p w:rsidR="00F27164" w:rsidRDefault="00F27164" w:rsidP="00F27164">
      <w:pPr>
        <w:widowControl w:val="0"/>
        <w:autoSpaceDE w:val="0"/>
        <w:autoSpaceDN w:val="0"/>
        <w:adjustRightInd w:val="0"/>
        <w:spacing w:after="0" w:line="240" w:lineRule="auto"/>
        <w:jc w:val="center"/>
        <w:rPr>
          <w:rFonts w:ascii="Times New Roman" w:hAnsi="Times New Roman"/>
          <w:b/>
          <w:color w:val="000000"/>
          <w:sz w:val="24"/>
          <w:szCs w:val="24"/>
        </w:rPr>
      </w:pPr>
      <w:r w:rsidRPr="00F27164">
        <w:rPr>
          <w:rFonts w:ascii="Times New Roman" w:hAnsi="Times New Roman"/>
          <w:b/>
          <w:color w:val="000000"/>
          <w:sz w:val="24"/>
          <w:szCs w:val="24"/>
        </w:rPr>
        <w:t xml:space="preserve">Самарского областного суда от 21 июня </w:t>
      </w:r>
      <w:smartTag w:uri="urn:schemas-microsoft-com:office:smarttags" w:element="metricconverter">
        <w:smartTagPr>
          <w:attr w:name="ProductID" w:val="2011 г"/>
        </w:smartTagPr>
        <w:r w:rsidRPr="00F27164">
          <w:rPr>
            <w:rFonts w:ascii="Times New Roman" w:hAnsi="Times New Roman"/>
            <w:b/>
            <w:color w:val="000000"/>
            <w:sz w:val="24"/>
            <w:szCs w:val="24"/>
          </w:rPr>
          <w:t>2011 г</w:t>
        </w:r>
      </w:smartTag>
      <w:r>
        <w:rPr>
          <w:rFonts w:ascii="Times New Roman" w:hAnsi="Times New Roman"/>
          <w:b/>
          <w:color w:val="000000"/>
          <w:sz w:val="24"/>
          <w:szCs w:val="24"/>
        </w:rPr>
        <w:t>.</w:t>
      </w:r>
    </w:p>
    <w:p w:rsidR="00F27164" w:rsidRPr="00F27164" w:rsidRDefault="00F27164" w:rsidP="00F27164">
      <w:pPr>
        <w:widowControl w:val="0"/>
        <w:autoSpaceDE w:val="0"/>
        <w:autoSpaceDN w:val="0"/>
        <w:adjustRightInd w:val="0"/>
        <w:spacing w:after="0" w:line="240" w:lineRule="auto"/>
        <w:jc w:val="center"/>
        <w:rPr>
          <w:rFonts w:ascii="Times New Roman" w:hAnsi="Times New Roman"/>
          <w:b/>
          <w:color w:val="000000"/>
          <w:sz w:val="24"/>
          <w:szCs w:val="24"/>
        </w:rPr>
      </w:pPr>
      <w:r w:rsidRPr="00F27164">
        <w:rPr>
          <w:rFonts w:ascii="Times New Roman" w:hAnsi="Times New Roman"/>
          <w:b/>
          <w:color w:val="000000"/>
          <w:sz w:val="24"/>
          <w:szCs w:val="24"/>
        </w:rPr>
        <w:t xml:space="preserve">по делу </w:t>
      </w:r>
      <w:r w:rsidR="00957B5C">
        <w:rPr>
          <w:rFonts w:ascii="Times New Roman" w:hAnsi="Times New Roman"/>
          <w:b/>
          <w:color w:val="000000"/>
          <w:sz w:val="24"/>
          <w:szCs w:val="24"/>
        </w:rPr>
        <w:t>№</w:t>
      </w:r>
      <w:r w:rsidRPr="00F27164">
        <w:rPr>
          <w:rFonts w:ascii="Times New Roman" w:hAnsi="Times New Roman"/>
          <w:b/>
          <w:color w:val="000000"/>
          <w:sz w:val="24"/>
          <w:szCs w:val="24"/>
        </w:rPr>
        <w:t xml:space="preserve"> 33-6181/2011</w:t>
      </w:r>
    </w:p>
    <w:p w:rsidR="00F27164" w:rsidRPr="00F27164" w:rsidRDefault="00F27164" w:rsidP="00F27164">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Судья Бородина Л.А.</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судебная коллегия по гражданским делам Самарского областного суда в составе: председательствующего: Николаевой Н.М.,</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судей: Ефремовой Л.Н., Гороховика А.С.,</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рассмотрела в открытом судебном заседании дело по кассационной жалобе представителя Мэрии г.о. Тольятти на решение Центрального районного суда г. Тольятти Самарской области от 13 мая 2011 года, которым постановлено:</w:t>
      </w:r>
    </w:p>
    <w:p w:rsidR="00F27164" w:rsidRPr="00F27164" w:rsidRDefault="00957B5C"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w:t>
      </w:r>
      <w:r w:rsidR="00F27164" w:rsidRPr="00F27164">
        <w:rPr>
          <w:rFonts w:ascii="Times New Roman" w:hAnsi="Times New Roman"/>
          <w:color w:val="000000"/>
          <w:sz w:val="24"/>
          <w:szCs w:val="24"/>
        </w:rPr>
        <w:t>Иск удовлетворить.</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Обязать мэрию городского округа Тольятти предоставить Г.А. вне очереди жилую площадь в г. Тольятти на состав семьи пять человек по установленной норме, действующей на момент предоставления жилой площади</w:t>
      </w:r>
      <w:r w:rsidR="00957B5C">
        <w:rPr>
          <w:rFonts w:ascii="Times New Roman" w:hAnsi="Times New Roman"/>
          <w:color w:val="000000"/>
          <w:sz w:val="24"/>
          <w:szCs w:val="24"/>
        </w:rPr>
        <w:t>»</w:t>
      </w:r>
      <w:r w:rsidRPr="00F27164">
        <w:rPr>
          <w:rFonts w:ascii="Times New Roman" w:hAnsi="Times New Roman"/>
          <w:color w:val="000000"/>
          <w:sz w:val="24"/>
          <w:szCs w:val="24"/>
        </w:rPr>
        <w:t>.</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Заслушав доклад судьи Самарского областного суда Ефремовой Л.Н.,</w:t>
      </w:r>
      <w:r>
        <w:rPr>
          <w:rFonts w:ascii="Times New Roman" w:hAnsi="Times New Roman"/>
          <w:color w:val="000000"/>
          <w:sz w:val="24"/>
          <w:szCs w:val="24"/>
        </w:rPr>
        <w:t xml:space="preserve"> </w:t>
      </w:r>
      <w:r w:rsidRPr="00F27164">
        <w:rPr>
          <w:rFonts w:ascii="Times New Roman" w:hAnsi="Times New Roman"/>
          <w:color w:val="000000"/>
          <w:sz w:val="24"/>
          <w:szCs w:val="24"/>
        </w:rPr>
        <w:t>судебная коллегия</w:t>
      </w:r>
      <w:r>
        <w:rPr>
          <w:rFonts w:ascii="Times New Roman" w:hAnsi="Times New Roman"/>
          <w:color w:val="000000"/>
          <w:sz w:val="24"/>
          <w:szCs w:val="24"/>
        </w:rPr>
        <w:t xml:space="preserve"> </w:t>
      </w:r>
      <w:r w:rsidRPr="00F27164">
        <w:rPr>
          <w:rFonts w:ascii="Times New Roman" w:hAnsi="Times New Roman"/>
          <w:color w:val="000000"/>
          <w:sz w:val="24"/>
          <w:szCs w:val="24"/>
        </w:rPr>
        <w:t>установила:</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Истцы - Т., Г.А. (в своих интересах и в интересах несовершеннолетних детей Г-вых: ФИО 8, ДД.ММ.ГГГГг.р., ФИО9, ДД.ММ.ГГГГг.р. и ФИО10, ДД.ММ.ГГГГг.р.) обратились в суд к мэрии г.о.Тольятти Самарской области с иском об обязании предоставить их семье жилое помещение на состав семьи из пяти человек по установленным нормам.</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 xml:space="preserve">При этом, истцы утверждали, что их семья в составе пяти человек в ДД.ММ.ГГГГ. включена в очередь на внеочередное получение жилья, поскольку сын ФИО 8, ДД.ММ.ГГГГ г.рождения, является инвалидом с детства 1 группы, страдает заболеванием, входящим в </w:t>
      </w:r>
      <w:hyperlink r:id="rId198" w:history="1">
        <w:r w:rsidRPr="00F27164">
          <w:rPr>
            <w:rFonts w:ascii="Times New Roman" w:hAnsi="Times New Roman"/>
            <w:color w:val="000000"/>
            <w:sz w:val="24"/>
            <w:szCs w:val="24"/>
          </w:rPr>
          <w:t>перечень</w:t>
        </w:r>
      </w:hyperlink>
      <w:r w:rsidRPr="00F27164">
        <w:rPr>
          <w:rFonts w:ascii="Times New Roman" w:hAnsi="Times New Roman"/>
          <w:color w:val="000000"/>
          <w:sz w:val="24"/>
          <w:szCs w:val="24"/>
        </w:rPr>
        <w:t xml:space="preserve"> тяжелых форм хронических заболеваний, утвержденных Постановлением Правительства РФ </w:t>
      </w:r>
      <w:r w:rsidR="00957B5C">
        <w:rPr>
          <w:rFonts w:ascii="Times New Roman" w:hAnsi="Times New Roman"/>
          <w:color w:val="000000"/>
          <w:sz w:val="24"/>
          <w:szCs w:val="24"/>
        </w:rPr>
        <w:t>№</w:t>
      </w:r>
      <w:r w:rsidRPr="00F27164">
        <w:rPr>
          <w:rFonts w:ascii="Times New Roman" w:hAnsi="Times New Roman"/>
          <w:color w:val="000000"/>
          <w:sz w:val="24"/>
          <w:szCs w:val="24"/>
        </w:rPr>
        <w:t xml:space="preserve"> 378 от 16.06.2006 года.</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Однако мэрия городского округа Тольятти не предоставляет истцам жилье во внеочередном порядке.</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Истцы просили суд обязать мэрию городского округа Тольятти предоставить им вне очереди жилое помещение на состав семьи пять человек по установленным нормам.</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Ответчик иск не признал.</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Судом постановлено вышеизложенное решение.</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В кассационной жалобе представителем Мэрии г.о.Тольятти ставится вопрос об отмене решения суда и о направлении дела на новое рассмотрение.</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Проверив материалы дела, обсудив доводы кассационной жалобы, судебная коллегия не находит оснований для отмены решения суда</w:t>
      </w:r>
      <w:r w:rsidR="00CE4515">
        <w:rPr>
          <w:rFonts w:ascii="Times New Roman" w:hAnsi="Times New Roman"/>
          <w:color w:val="000000"/>
          <w:sz w:val="24"/>
          <w:szCs w:val="24"/>
        </w:rPr>
        <w:t>…</w:t>
      </w:r>
    </w:p>
    <w:p w:rsidR="00F27164" w:rsidRPr="00F27164" w:rsidRDefault="00CE451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F27164" w:rsidRPr="00F27164">
        <w:rPr>
          <w:rFonts w:ascii="Times New Roman" w:hAnsi="Times New Roman"/>
          <w:color w:val="000000"/>
          <w:sz w:val="24"/>
          <w:szCs w:val="24"/>
        </w:rPr>
        <w:t>Судом установлено, что семья истцов в составе пяти человек (Г.А., ее мать Т. и несовершеннолетние дети Г.А. - ФИО 8, ДД.ММ.ГГГГ г.рождения, ФИО9., ДД.ММ.ГГГГ</w:t>
      </w:r>
      <w:r w:rsidR="00F27164">
        <w:rPr>
          <w:rFonts w:ascii="Times New Roman" w:hAnsi="Times New Roman"/>
          <w:color w:val="000000"/>
          <w:sz w:val="24"/>
          <w:szCs w:val="24"/>
        </w:rPr>
        <w:t xml:space="preserve"> </w:t>
      </w:r>
      <w:r w:rsidR="00F27164" w:rsidRPr="00F27164">
        <w:rPr>
          <w:rFonts w:ascii="Times New Roman" w:hAnsi="Times New Roman"/>
          <w:color w:val="000000"/>
          <w:sz w:val="24"/>
          <w:szCs w:val="24"/>
        </w:rPr>
        <w:t>г.рождения, и ФИО10., ДД.ММ.ГГГГ</w:t>
      </w:r>
      <w:r w:rsidR="00F27164">
        <w:rPr>
          <w:rFonts w:ascii="Times New Roman" w:hAnsi="Times New Roman"/>
          <w:color w:val="000000"/>
          <w:sz w:val="24"/>
          <w:szCs w:val="24"/>
        </w:rPr>
        <w:t xml:space="preserve"> </w:t>
      </w:r>
      <w:r w:rsidR="00F27164" w:rsidRPr="00F27164">
        <w:rPr>
          <w:rFonts w:ascii="Times New Roman" w:hAnsi="Times New Roman"/>
          <w:color w:val="000000"/>
          <w:sz w:val="24"/>
          <w:szCs w:val="24"/>
        </w:rPr>
        <w:t>г.рождения) проживает на съемной квартире по адресу: &lt;...&gt; с ДД.ММ.ГГГГ. истцы имеют регистрацию по адресу: &lt;...&gt;.</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 xml:space="preserve">Несовершеннолетний ФИО 8, ДД.ММ.ГГГГ года рождения, является инвалидом детства </w:t>
      </w:r>
      <w:r w:rsidR="00957B5C">
        <w:rPr>
          <w:rFonts w:ascii="Times New Roman" w:hAnsi="Times New Roman"/>
          <w:color w:val="000000"/>
          <w:sz w:val="24"/>
          <w:szCs w:val="24"/>
        </w:rPr>
        <w:t>№</w:t>
      </w:r>
      <w:r w:rsidRPr="00F27164">
        <w:rPr>
          <w:rFonts w:ascii="Times New Roman" w:hAnsi="Times New Roman"/>
          <w:color w:val="000000"/>
          <w:sz w:val="24"/>
          <w:szCs w:val="24"/>
        </w:rPr>
        <w:t xml:space="preserve"> группы бессрочно, страдает тяжелым хроническим заболеванием.</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 xml:space="preserve">Указанное заболевание входит в </w:t>
      </w:r>
      <w:hyperlink r:id="rId199" w:history="1">
        <w:r w:rsidRPr="00F27164">
          <w:rPr>
            <w:rFonts w:ascii="Times New Roman" w:hAnsi="Times New Roman"/>
            <w:color w:val="000000"/>
            <w:sz w:val="24"/>
            <w:szCs w:val="24"/>
          </w:rPr>
          <w:t>Перечень</w:t>
        </w:r>
      </w:hyperlink>
      <w:r w:rsidRPr="00F27164">
        <w:rPr>
          <w:rFonts w:ascii="Times New Roman" w:hAnsi="Times New Roman"/>
          <w:color w:val="000000"/>
          <w:sz w:val="24"/>
          <w:szCs w:val="24"/>
        </w:rPr>
        <w:t xml:space="preserve"> тяжелых форм хронических заболеваний, утвержденного Постановлением Правительства РФ от 16.06.2006 года </w:t>
      </w:r>
      <w:r w:rsidR="00957B5C">
        <w:rPr>
          <w:rFonts w:ascii="Times New Roman" w:hAnsi="Times New Roman"/>
          <w:color w:val="000000"/>
          <w:sz w:val="24"/>
          <w:szCs w:val="24"/>
        </w:rPr>
        <w:t>№</w:t>
      </w:r>
      <w:r w:rsidRPr="00F27164">
        <w:rPr>
          <w:rFonts w:ascii="Times New Roman" w:hAnsi="Times New Roman"/>
          <w:color w:val="000000"/>
          <w:sz w:val="24"/>
          <w:szCs w:val="24"/>
        </w:rPr>
        <w:t xml:space="preserve"> 378 (</w:t>
      </w:r>
      <w:hyperlink r:id="rId200" w:history="1">
        <w:r w:rsidRPr="00F27164">
          <w:rPr>
            <w:rFonts w:ascii="Times New Roman" w:hAnsi="Times New Roman"/>
            <w:color w:val="000000"/>
            <w:sz w:val="24"/>
            <w:szCs w:val="24"/>
          </w:rPr>
          <w:t>п. 3</w:t>
        </w:r>
      </w:hyperlink>
      <w:r w:rsidRPr="00F27164">
        <w:rPr>
          <w:rFonts w:ascii="Times New Roman" w:hAnsi="Times New Roman"/>
          <w:color w:val="000000"/>
          <w:sz w:val="24"/>
          <w:szCs w:val="24"/>
        </w:rPr>
        <w:t xml:space="preserve"> перечня).</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Решением Центрального районного суда г. Тольятти от ДД.ММ.ГГГГ Г.Д. признан недееспособным</w:t>
      </w:r>
      <w:r w:rsidR="00CE4515">
        <w:rPr>
          <w:rFonts w:ascii="Times New Roman" w:hAnsi="Times New Roman"/>
          <w:color w:val="000000"/>
          <w:sz w:val="24"/>
          <w:szCs w:val="24"/>
        </w:rPr>
        <w:t>…</w:t>
      </w:r>
    </w:p>
    <w:p w:rsidR="00F27164" w:rsidRPr="00F27164" w:rsidRDefault="00CE4515"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F27164" w:rsidRPr="00F27164">
        <w:rPr>
          <w:rFonts w:ascii="Times New Roman" w:hAnsi="Times New Roman"/>
          <w:color w:val="000000"/>
          <w:sz w:val="24"/>
          <w:szCs w:val="24"/>
        </w:rPr>
        <w:t>При таких обстоятельствах, суд пришел к правильному выводу о том, что на мэрию г.о.Тольятти следует возложить обязанность обеспечить Г.А. жилой площадью в г. Тольятти на состав семьи пять человек по установленным нормам, действующим на момент предоставления жилья.</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 xml:space="preserve">Доводы кассационной жалобы представителя Мэрии г.о.Тольятти о том, что истица в списке внеочередников значится под </w:t>
      </w:r>
      <w:r w:rsidR="00957B5C">
        <w:rPr>
          <w:rFonts w:ascii="Times New Roman" w:hAnsi="Times New Roman"/>
          <w:color w:val="000000"/>
          <w:sz w:val="24"/>
          <w:szCs w:val="24"/>
        </w:rPr>
        <w:t>№</w:t>
      </w:r>
      <w:r w:rsidRPr="00F27164">
        <w:rPr>
          <w:rFonts w:ascii="Times New Roman" w:hAnsi="Times New Roman"/>
          <w:color w:val="000000"/>
          <w:sz w:val="24"/>
          <w:szCs w:val="24"/>
        </w:rPr>
        <w:t xml:space="preserve"> 75, что выделенный в 2010 году из бюджета Самарской области размер субвенции недостаточен для обеспечения жильем всех внеочередников, не могут быть основанием для отмены решения суда по изложенным выше мотивам.</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 xml:space="preserve">На основании изложенного, и руководствуясь </w:t>
      </w:r>
      <w:hyperlink r:id="rId201" w:history="1">
        <w:r w:rsidRPr="00F27164">
          <w:rPr>
            <w:rFonts w:ascii="Times New Roman" w:hAnsi="Times New Roman"/>
            <w:color w:val="000000"/>
            <w:sz w:val="24"/>
            <w:szCs w:val="24"/>
          </w:rPr>
          <w:t>ст. 361</w:t>
        </w:r>
      </w:hyperlink>
      <w:r w:rsidRPr="00F27164">
        <w:rPr>
          <w:rFonts w:ascii="Times New Roman" w:hAnsi="Times New Roman"/>
          <w:color w:val="000000"/>
          <w:sz w:val="24"/>
          <w:szCs w:val="24"/>
        </w:rPr>
        <w:t xml:space="preserve"> ГПК РФ, судебная коллегия</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определила:</w:t>
      </w:r>
    </w:p>
    <w:p w:rsidR="000340EE"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Решение Центрального районного суда г. Тольятти Самарской области от 13 мая 2011 года оставить без изменений, а кассационную жалобу представителя Мэрии г.о. Тольятти - без удовлетворения.</w:t>
      </w:r>
    </w:p>
    <w:p w:rsidR="002F0704" w:rsidRDefault="000340EE" w:rsidP="002F0704">
      <w:pPr>
        <w:widowControl w:val="0"/>
        <w:autoSpaceDE w:val="0"/>
        <w:autoSpaceDN w:val="0"/>
        <w:adjustRightInd w:val="0"/>
        <w:spacing w:after="0" w:line="240" w:lineRule="auto"/>
        <w:ind w:firstLine="709"/>
        <w:jc w:val="right"/>
        <w:rPr>
          <w:rFonts w:ascii="Times New Roman" w:hAnsi="Times New Roman"/>
          <w:color w:val="000000"/>
          <w:sz w:val="24"/>
          <w:szCs w:val="24"/>
        </w:rPr>
      </w:pPr>
      <w:r>
        <w:rPr>
          <w:rFonts w:ascii="Times New Roman" w:hAnsi="Times New Roman"/>
          <w:color w:val="000000"/>
          <w:sz w:val="24"/>
          <w:szCs w:val="24"/>
        </w:rPr>
        <w:br w:type="page"/>
      </w:r>
      <w:r w:rsidR="002F0704" w:rsidRPr="00187BC7">
        <w:rPr>
          <w:rFonts w:ascii="Times New Roman" w:hAnsi="Times New Roman"/>
          <w:b/>
          <w:color w:val="000000"/>
          <w:sz w:val="24"/>
          <w:szCs w:val="24"/>
        </w:rPr>
        <w:t xml:space="preserve">Приложение </w:t>
      </w:r>
      <w:r w:rsidR="002F0704">
        <w:rPr>
          <w:rFonts w:ascii="Times New Roman" w:hAnsi="Times New Roman"/>
          <w:b/>
          <w:color w:val="000000"/>
          <w:sz w:val="24"/>
          <w:szCs w:val="24"/>
        </w:rPr>
        <w:t>12</w:t>
      </w:r>
    </w:p>
    <w:p w:rsidR="002F0704" w:rsidRDefault="002F0704" w:rsidP="002F0704">
      <w:pPr>
        <w:widowControl w:val="0"/>
        <w:autoSpaceDE w:val="0"/>
        <w:autoSpaceDN w:val="0"/>
        <w:adjustRightInd w:val="0"/>
        <w:spacing w:after="0" w:line="240" w:lineRule="auto"/>
        <w:ind w:firstLine="709"/>
        <w:jc w:val="right"/>
        <w:rPr>
          <w:rFonts w:ascii="Times New Roman" w:hAnsi="Times New Roman"/>
          <w:color w:val="000000"/>
          <w:sz w:val="24"/>
          <w:szCs w:val="24"/>
        </w:rPr>
      </w:pPr>
    </w:p>
    <w:p w:rsidR="002F0704" w:rsidRDefault="002F0704" w:rsidP="002F0704">
      <w:pPr>
        <w:widowControl w:val="0"/>
        <w:autoSpaceDE w:val="0"/>
        <w:autoSpaceDN w:val="0"/>
        <w:adjustRightInd w:val="0"/>
        <w:spacing w:after="0" w:line="240" w:lineRule="auto"/>
        <w:ind w:firstLine="709"/>
        <w:jc w:val="center"/>
        <w:rPr>
          <w:rFonts w:ascii="Times New Roman" w:hAnsi="Times New Roman"/>
          <w:b/>
          <w:color w:val="000000"/>
          <w:sz w:val="24"/>
          <w:szCs w:val="24"/>
        </w:rPr>
      </w:pPr>
      <w:r w:rsidRPr="00187BC7">
        <w:rPr>
          <w:rFonts w:ascii="Times New Roman" w:hAnsi="Times New Roman"/>
          <w:b/>
          <w:color w:val="000000"/>
          <w:sz w:val="24"/>
          <w:szCs w:val="24"/>
        </w:rPr>
        <w:t>ОПРЕДЕ</w:t>
      </w:r>
      <w:r>
        <w:rPr>
          <w:rFonts w:ascii="Times New Roman" w:hAnsi="Times New Roman"/>
          <w:b/>
          <w:color w:val="000000"/>
          <w:sz w:val="24"/>
          <w:szCs w:val="24"/>
        </w:rPr>
        <w:t>ЛЕНИЕ</w:t>
      </w:r>
    </w:p>
    <w:p w:rsidR="002F0704" w:rsidRPr="00187BC7" w:rsidRDefault="002F0704" w:rsidP="002F0704">
      <w:pPr>
        <w:widowControl w:val="0"/>
        <w:autoSpaceDE w:val="0"/>
        <w:autoSpaceDN w:val="0"/>
        <w:adjustRightInd w:val="0"/>
        <w:spacing w:after="0" w:line="240" w:lineRule="auto"/>
        <w:ind w:firstLine="709"/>
        <w:jc w:val="center"/>
        <w:rPr>
          <w:rFonts w:ascii="Times New Roman" w:hAnsi="Times New Roman"/>
          <w:b/>
          <w:color w:val="000000"/>
          <w:sz w:val="24"/>
          <w:szCs w:val="24"/>
        </w:rPr>
      </w:pPr>
      <w:r w:rsidRPr="00187BC7">
        <w:rPr>
          <w:rFonts w:ascii="Times New Roman" w:hAnsi="Times New Roman"/>
          <w:b/>
          <w:color w:val="000000"/>
          <w:sz w:val="24"/>
          <w:szCs w:val="24"/>
        </w:rPr>
        <w:t xml:space="preserve">Рязанского областного суда от 25 мая </w:t>
      </w:r>
      <w:smartTag w:uri="urn:schemas-microsoft-com:office:smarttags" w:element="metricconverter">
        <w:smartTagPr>
          <w:attr w:name="ProductID" w:val="2011 г"/>
        </w:smartTagPr>
        <w:r w:rsidRPr="00187BC7">
          <w:rPr>
            <w:rFonts w:ascii="Times New Roman" w:hAnsi="Times New Roman"/>
            <w:b/>
            <w:color w:val="000000"/>
            <w:sz w:val="24"/>
            <w:szCs w:val="24"/>
          </w:rPr>
          <w:t>2011 г</w:t>
        </w:r>
      </w:smartTag>
      <w:r w:rsidRPr="00187BC7">
        <w:rPr>
          <w:rFonts w:ascii="Times New Roman" w:hAnsi="Times New Roman"/>
          <w:b/>
          <w:color w:val="000000"/>
          <w:sz w:val="24"/>
          <w:szCs w:val="24"/>
        </w:rPr>
        <w:t xml:space="preserve">. </w:t>
      </w:r>
      <w:r>
        <w:rPr>
          <w:rFonts w:ascii="Times New Roman" w:hAnsi="Times New Roman"/>
          <w:b/>
          <w:color w:val="000000"/>
          <w:sz w:val="24"/>
          <w:szCs w:val="24"/>
        </w:rPr>
        <w:t>№</w:t>
      </w:r>
      <w:r w:rsidRPr="00187BC7">
        <w:rPr>
          <w:rFonts w:ascii="Times New Roman" w:hAnsi="Times New Roman"/>
          <w:b/>
          <w:color w:val="000000"/>
          <w:sz w:val="24"/>
          <w:szCs w:val="24"/>
        </w:rPr>
        <w:t xml:space="preserve"> 33-987</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Судебная коллегия по гражданским делам Рязанского областного суда рассмотрела в открытом судебном заседании дело по кассационной жалобе Министерства социальной защиты населения Рязанской области на решение Железнодорожного районного суда г. Рязани от 24 марта 2011 года, которым постановлено:</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Обязать Министерство социальной защиты населения Рязанской области предоставить Ю.Е.М. технические средства реабилитации - сигнализатор звука вибрационный, телевизор с телетекстом, согласно индивидуальной программе реабилитации инвалида в срок до 1 мая 2011 года.</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Изучив материалы дела, заслушав доклад судьи Смирновой А.А., объяснения прокурора Рязанской областной прокуратуры М.Т.Н., возражавшей против доводов кассационной жалобы, судебная коллегия</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установила:</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Прокурор Октябрьского района г. Рязани, действующий в интересах Ю.Е.М., обратился в суд с иском к Министерству социальной защиты населения Рязанской области о возложении обязанности обеспечить техническими средствами реабилитации.</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В обоснование заявленных требований указал, что Ю.Е.М. является инвалидом и в соответствии с индивидуальной программой реабилитации нуждается в обеспечении техническими средствами реабилитации: сигнализатором звука вибрационным, телевизором с телетекстом.</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03.06.2010 Ю.Е.М. обратилась с заявлением в Министерство социальной защиты населения Рязанской области о предоставлении ей сигнализатора звука вибрационного, телевизора с телетекстом, однако до настоящего времени Ю.Е.М. средством технической реабилитации не обеспечена.</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 xml:space="preserve">На основании </w:t>
      </w:r>
      <w:hyperlink r:id="rId202" w:history="1">
        <w:r w:rsidRPr="00187BC7">
          <w:rPr>
            <w:rFonts w:ascii="Times New Roman" w:hAnsi="Times New Roman"/>
            <w:color w:val="000000"/>
            <w:sz w:val="24"/>
            <w:szCs w:val="24"/>
          </w:rPr>
          <w:t>ст. 10</w:t>
        </w:r>
      </w:hyperlink>
      <w:r w:rsidRPr="00187BC7">
        <w:rPr>
          <w:rFonts w:ascii="Times New Roman" w:hAnsi="Times New Roman"/>
          <w:color w:val="000000"/>
          <w:sz w:val="24"/>
          <w:szCs w:val="24"/>
        </w:rPr>
        <w:t xml:space="preserve"> Федерального закона </w:t>
      </w:r>
      <w:r>
        <w:rPr>
          <w:rFonts w:ascii="Times New Roman" w:hAnsi="Times New Roman"/>
          <w:color w:val="000000"/>
          <w:sz w:val="24"/>
          <w:szCs w:val="24"/>
        </w:rPr>
        <w:t>«</w:t>
      </w:r>
      <w:r w:rsidRPr="00187BC7">
        <w:rPr>
          <w:rFonts w:ascii="Times New Roman" w:hAnsi="Times New Roman"/>
          <w:color w:val="000000"/>
          <w:sz w:val="24"/>
          <w:szCs w:val="24"/>
        </w:rPr>
        <w:t>О социальной защите инвалидов в Российской Федерации</w:t>
      </w:r>
      <w:r>
        <w:rPr>
          <w:rFonts w:ascii="Times New Roman" w:hAnsi="Times New Roman"/>
          <w:color w:val="000000"/>
          <w:sz w:val="24"/>
          <w:szCs w:val="24"/>
        </w:rPr>
        <w:t>»</w:t>
      </w:r>
      <w:r w:rsidRPr="00187BC7">
        <w:rPr>
          <w:rFonts w:ascii="Times New Roman" w:hAnsi="Times New Roman"/>
          <w:color w:val="000000"/>
          <w:sz w:val="24"/>
          <w:szCs w:val="24"/>
        </w:rPr>
        <w:t xml:space="preserve">, </w:t>
      </w:r>
      <w:hyperlink r:id="rId203" w:history="1">
        <w:r w:rsidRPr="00187BC7">
          <w:rPr>
            <w:rFonts w:ascii="Times New Roman" w:hAnsi="Times New Roman"/>
            <w:color w:val="000000"/>
            <w:sz w:val="24"/>
            <w:szCs w:val="24"/>
          </w:rPr>
          <w:t>ст. 22</w:t>
        </w:r>
      </w:hyperlink>
      <w:r w:rsidRPr="00187BC7">
        <w:rPr>
          <w:rFonts w:ascii="Times New Roman" w:hAnsi="Times New Roman"/>
          <w:color w:val="000000"/>
          <w:sz w:val="24"/>
          <w:szCs w:val="24"/>
        </w:rPr>
        <w:t xml:space="preserve">, </w:t>
      </w:r>
      <w:hyperlink r:id="rId204" w:history="1">
        <w:r w:rsidRPr="00187BC7">
          <w:rPr>
            <w:rFonts w:ascii="Times New Roman" w:hAnsi="Times New Roman"/>
            <w:color w:val="000000"/>
            <w:sz w:val="24"/>
            <w:szCs w:val="24"/>
          </w:rPr>
          <w:t>35</w:t>
        </w:r>
      </w:hyperlink>
      <w:r w:rsidRPr="00187BC7">
        <w:rPr>
          <w:rFonts w:ascii="Times New Roman" w:hAnsi="Times New Roman"/>
          <w:color w:val="000000"/>
          <w:sz w:val="24"/>
          <w:szCs w:val="24"/>
        </w:rPr>
        <w:t xml:space="preserve"> Федерального закона </w:t>
      </w:r>
      <w:r>
        <w:rPr>
          <w:rFonts w:ascii="Times New Roman" w:hAnsi="Times New Roman"/>
          <w:color w:val="000000"/>
          <w:sz w:val="24"/>
          <w:szCs w:val="24"/>
        </w:rPr>
        <w:t>«</w:t>
      </w:r>
      <w:r w:rsidRPr="00187BC7">
        <w:rPr>
          <w:rFonts w:ascii="Times New Roman" w:hAnsi="Times New Roman"/>
          <w:color w:val="000000"/>
          <w:sz w:val="24"/>
          <w:szCs w:val="24"/>
        </w:rPr>
        <w:t>О прокуратуре РФ</w:t>
      </w:r>
      <w:r>
        <w:rPr>
          <w:rFonts w:ascii="Times New Roman" w:hAnsi="Times New Roman"/>
          <w:color w:val="000000"/>
          <w:sz w:val="24"/>
          <w:szCs w:val="24"/>
        </w:rPr>
        <w:t>»</w:t>
      </w:r>
      <w:r w:rsidRPr="00187BC7">
        <w:rPr>
          <w:rFonts w:ascii="Times New Roman" w:hAnsi="Times New Roman"/>
          <w:color w:val="000000"/>
          <w:sz w:val="24"/>
          <w:szCs w:val="24"/>
        </w:rPr>
        <w:t xml:space="preserve"> прокурор просил суд обязать Министерство социальной защиты населения Рязанской области предоставить Ю.Е.М. до 1 марта 2011 года технические средства реабилитации - сигнализатор звука вибрационный, телевизор с телетекстом.</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 xml:space="preserve">В порядке </w:t>
      </w:r>
      <w:hyperlink r:id="rId205" w:history="1">
        <w:r w:rsidRPr="00187BC7">
          <w:rPr>
            <w:rFonts w:ascii="Times New Roman" w:hAnsi="Times New Roman"/>
            <w:color w:val="000000"/>
            <w:sz w:val="24"/>
            <w:szCs w:val="24"/>
          </w:rPr>
          <w:t>ст. 39</w:t>
        </w:r>
      </w:hyperlink>
      <w:r w:rsidRPr="00187BC7">
        <w:rPr>
          <w:rFonts w:ascii="Times New Roman" w:hAnsi="Times New Roman"/>
          <w:color w:val="000000"/>
          <w:sz w:val="24"/>
          <w:szCs w:val="24"/>
        </w:rPr>
        <w:t xml:space="preserve"> ГПК РФ прокурор Октябрьского района г. Рязани уточнил исковые требования, просил установить ответчику срок для совершения указанных действий до 1 мая 2011 года.</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Определением суда от 12.01.2011 к участию в деле в качестве третьего лица привлечено Министерство здравоохранения и социального развития Российской Федерации.</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Суд удовлетворил исковые требования, постановив указанное решение.</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В кассационной жалобе Министерство социальной защиты населения Рязанской области просит отменить решение, ссылаясь на его незаконность, поскольку судом неправильно применены нормы материального права.</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Проверив законность и обоснованность постановленного решения в пределах доводов кассационной жалобы, судебная коллегия не находит оснований для его отмены.</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Судом установлено, что Ю.Е.М. признана инвалидом с детства и нуждается в технических средствах реабилитации.</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03.06.2010 Ю.Е.М. обратилась в Министерство социальной защиты населения Рязанской области с заявлением о предоставлении ей технических средств реабилитации - сигнализатора звука вибрационного, телевизора с телетекстом.</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Ответчик поставил Ю.Е.М. на учет, однако сигнализатор звука вибрационный, телевизор с телетекстом до настоящего времени не предоставил.</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 xml:space="preserve">Разрешая исковые требования прокурора, суд обоснованно принял во внимание положения </w:t>
      </w:r>
      <w:hyperlink r:id="rId206" w:history="1">
        <w:r w:rsidRPr="00187BC7">
          <w:rPr>
            <w:rFonts w:ascii="Times New Roman" w:hAnsi="Times New Roman"/>
            <w:color w:val="000000"/>
            <w:sz w:val="24"/>
            <w:szCs w:val="24"/>
          </w:rPr>
          <w:t>ст. 10</w:t>
        </w:r>
      </w:hyperlink>
      <w:r w:rsidRPr="00187BC7">
        <w:rPr>
          <w:rFonts w:ascii="Times New Roman" w:hAnsi="Times New Roman"/>
          <w:color w:val="000000"/>
          <w:sz w:val="24"/>
          <w:szCs w:val="24"/>
        </w:rPr>
        <w:t xml:space="preserve"> Федерального закона от 24.11.1995 </w:t>
      </w:r>
      <w:r>
        <w:rPr>
          <w:rFonts w:ascii="Times New Roman" w:hAnsi="Times New Roman"/>
          <w:color w:val="000000"/>
          <w:sz w:val="24"/>
          <w:szCs w:val="24"/>
        </w:rPr>
        <w:t>№</w:t>
      </w:r>
      <w:r w:rsidRPr="00187BC7">
        <w:rPr>
          <w:rFonts w:ascii="Times New Roman" w:hAnsi="Times New Roman"/>
          <w:color w:val="000000"/>
          <w:sz w:val="24"/>
          <w:szCs w:val="24"/>
        </w:rPr>
        <w:t xml:space="preserve"> 181-ФЗ </w:t>
      </w:r>
      <w:r>
        <w:rPr>
          <w:rFonts w:ascii="Times New Roman" w:hAnsi="Times New Roman"/>
          <w:color w:val="000000"/>
          <w:sz w:val="24"/>
          <w:szCs w:val="24"/>
        </w:rPr>
        <w:t>«</w:t>
      </w:r>
      <w:r w:rsidRPr="00187BC7">
        <w:rPr>
          <w:rFonts w:ascii="Times New Roman" w:hAnsi="Times New Roman"/>
          <w:color w:val="000000"/>
          <w:sz w:val="24"/>
          <w:szCs w:val="24"/>
        </w:rPr>
        <w:t>О социальной защите инвалидов в Российской Федерации</w:t>
      </w:r>
      <w:r>
        <w:rPr>
          <w:rFonts w:ascii="Times New Roman" w:hAnsi="Times New Roman"/>
          <w:color w:val="000000"/>
          <w:sz w:val="24"/>
          <w:szCs w:val="24"/>
        </w:rPr>
        <w:t>»</w:t>
      </w:r>
      <w:r w:rsidRPr="00187BC7">
        <w:rPr>
          <w:rFonts w:ascii="Times New Roman" w:hAnsi="Times New Roman"/>
          <w:color w:val="000000"/>
          <w:sz w:val="24"/>
          <w:szCs w:val="24"/>
        </w:rPr>
        <w:t xml:space="preserve">, в силу которой государство гарантирует инвалидам проведение реабилитационных мероприятий, получение технических средств и услуг, предусмотренных федеральным </w:t>
      </w:r>
      <w:hyperlink r:id="rId207" w:history="1">
        <w:r w:rsidRPr="00187BC7">
          <w:rPr>
            <w:rFonts w:ascii="Times New Roman" w:hAnsi="Times New Roman"/>
            <w:color w:val="000000"/>
            <w:sz w:val="24"/>
            <w:szCs w:val="24"/>
          </w:rPr>
          <w:t>перечнем</w:t>
        </w:r>
      </w:hyperlink>
      <w:r w:rsidRPr="00187BC7">
        <w:rPr>
          <w:rFonts w:ascii="Times New Roman" w:hAnsi="Times New Roman"/>
          <w:color w:val="000000"/>
          <w:sz w:val="24"/>
          <w:szCs w:val="24"/>
        </w:rPr>
        <w:t xml:space="preserve"> реабилитационных мероприятий, технических средств реабилитации и услуг, предоставляемых инвалиду за счет средств федерального бюджета, перечень которых утверждается Правительством Российской Федерации.</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 xml:space="preserve">В соответствии с распоряжением Правительства Российской Федерации </w:t>
      </w:r>
      <w:r>
        <w:rPr>
          <w:rFonts w:ascii="Times New Roman" w:hAnsi="Times New Roman"/>
          <w:color w:val="000000"/>
          <w:sz w:val="24"/>
          <w:szCs w:val="24"/>
        </w:rPr>
        <w:t>№</w:t>
      </w:r>
      <w:r w:rsidRPr="00187BC7">
        <w:rPr>
          <w:rFonts w:ascii="Times New Roman" w:hAnsi="Times New Roman"/>
          <w:color w:val="000000"/>
          <w:sz w:val="24"/>
          <w:szCs w:val="24"/>
        </w:rPr>
        <w:t xml:space="preserve"> 2347-р от 30.12.2005 в </w:t>
      </w:r>
      <w:hyperlink r:id="rId208" w:history="1">
        <w:r w:rsidRPr="00187BC7">
          <w:rPr>
            <w:rFonts w:ascii="Times New Roman" w:hAnsi="Times New Roman"/>
            <w:color w:val="000000"/>
            <w:sz w:val="24"/>
            <w:szCs w:val="24"/>
          </w:rPr>
          <w:t>перечень</w:t>
        </w:r>
      </w:hyperlink>
      <w:r w:rsidRPr="00187BC7">
        <w:rPr>
          <w:rFonts w:ascii="Times New Roman" w:hAnsi="Times New Roman"/>
          <w:color w:val="000000"/>
          <w:sz w:val="24"/>
          <w:szCs w:val="24"/>
        </w:rPr>
        <w:t xml:space="preserve"> технических средств реабилитации включены сигнализатор звука вибрационный, телевизор с телетекстом.</w:t>
      </w:r>
    </w:p>
    <w:p w:rsidR="002F0704" w:rsidRPr="00187BC7" w:rsidRDefault="00C20F43"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hyperlink r:id="rId209" w:history="1">
        <w:r w:rsidR="002F0704" w:rsidRPr="00187BC7">
          <w:rPr>
            <w:rFonts w:ascii="Times New Roman" w:hAnsi="Times New Roman"/>
            <w:color w:val="000000"/>
            <w:sz w:val="24"/>
            <w:szCs w:val="24"/>
          </w:rPr>
          <w:t>Порядок</w:t>
        </w:r>
      </w:hyperlink>
      <w:r w:rsidR="002F0704" w:rsidRPr="00187BC7">
        <w:rPr>
          <w:rFonts w:ascii="Times New Roman" w:hAnsi="Times New Roman"/>
          <w:color w:val="000000"/>
          <w:sz w:val="24"/>
          <w:szCs w:val="24"/>
        </w:rPr>
        <w:t xml:space="preserve">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 утвержден постановлением Правительства Российской Федерации от 7 апреля </w:t>
      </w:r>
      <w:smartTag w:uri="urn:schemas-microsoft-com:office:smarttags" w:element="metricconverter">
        <w:smartTagPr>
          <w:attr w:name="ProductID" w:val="2008 г"/>
        </w:smartTagPr>
        <w:r w:rsidR="002F0704" w:rsidRPr="00187BC7">
          <w:rPr>
            <w:rFonts w:ascii="Times New Roman" w:hAnsi="Times New Roman"/>
            <w:color w:val="000000"/>
            <w:sz w:val="24"/>
            <w:szCs w:val="24"/>
          </w:rPr>
          <w:t>2008 г</w:t>
        </w:r>
      </w:smartTag>
      <w:r w:rsidR="002F0704" w:rsidRPr="00187BC7">
        <w:rPr>
          <w:rFonts w:ascii="Times New Roman" w:hAnsi="Times New Roman"/>
          <w:color w:val="000000"/>
          <w:sz w:val="24"/>
          <w:szCs w:val="24"/>
        </w:rPr>
        <w:t xml:space="preserve">. </w:t>
      </w:r>
      <w:r w:rsidR="002F0704">
        <w:rPr>
          <w:rFonts w:ascii="Times New Roman" w:hAnsi="Times New Roman"/>
          <w:color w:val="000000"/>
          <w:sz w:val="24"/>
          <w:szCs w:val="24"/>
        </w:rPr>
        <w:t>№</w:t>
      </w:r>
      <w:r w:rsidR="002F0704" w:rsidRPr="00187BC7">
        <w:rPr>
          <w:rFonts w:ascii="Times New Roman" w:hAnsi="Times New Roman"/>
          <w:color w:val="000000"/>
          <w:sz w:val="24"/>
          <w:szCs w:val="24"/>
        </w:rPr>
        <w:t xml:space="preserve"> 240.</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Анализируя указанные нормы, права суд первой инстанции пришел к правильному выводу о том, что являясь инвалидом с детства, Ю.Е.М. должна быть обеспечена ответчиком соответствующими средствами реабилитации.</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При таких обстоятельствах суд пришел к обоснованному выводу о том, что исковые требования подлежат удовлетворению.</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Судебная коллегия по гражданским делам находит суждение суда первой инстанции правильным, так как оно соответствует представленным по делу доказательствам и требованиям действующего законодательства, которые в решении суда приведены.</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Из материалов дела следует, что судом полно и всесторонне проверены обстоятельства дела, правильно определен круг юридически значимых обстоятельств по делу, дана объективная, соответствующая нормам процессуального права оценка доказательств. Выводы суда соответствуют фактическим обстоятельствам, достаточно аргументированы с применением норм материального права, регулирующего спорные правоотношения.</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 xml:space="preserve">Доводы кассационной жалобы о том, что решение суда заведомо неисполнимо, являются несостоятельными. Резолютивная часть решения суда изложена четко, в соответствии с требованиями закона. В случае неясности решения суда ответчик не лишен возможности обратиться в суд в порядке </w:t>
      </w:r>
      <w:hyperlink r:id="rId210" w:history="1">
        <w:r w:rsidRPr="00187BC7">
          <w:rPr>
            <w:rFonts w:ascii="Times New Roman" w:hAnsi="Times New Roman"/>
            <w:color w:val="000000"/>
            <w:sz w:val="24"/>
            <w:szCs w:val="24"/>
          </w:rPr>
          <w:t>ст. 202</w:t>
        </w:r>
      </w:hyperlink>
      <w:r w:rsidRPr="00187BC7">
        <w:rPr>
          <w:rFonts w:ascii="Times New Roman" w:hAnsi="Times New Roman"/>
          <w:color w:val="000000"/>
          <w:sz w:val="24"/>
          <w:szCs w:val="24"/>
        </w:rPr>
        <w:t xml:space="preserve"> ГПК РФ за его разъяснением.</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Ссылка в жалобе на возможность инвалида самостоятельно приобрести средства реабилитации, не может быть принята во внимание и не является основанием для отмены постановленного решения, поскольку способ защиты нарушенного права выбирает сам истец исходя из своих возможностей, в том числе и финансовых.</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 xml:space="preserve">Таким образом, решение суда постановлено в соответствии с нормами материального права и с соблюдением норм процессуального права. Предусмотренных </w:t>
      </w:r>
      <w:hyperlink r:id="rId211" w:history="1">
        <w:r w:rsidRPr="00187BC7">
          <w:rPr>
            <w:rFonts w:ascii="Times New Roman" w:hAnsi="Times New Roman"/>
            <w:color w:val="000000"/>
            <w:sz w:val="24"/>
            <w:szCs w:val="24"/>
          </w:rPr>
          <w:t>ст. 362</w:t>
        </w:r>
      </w:hyperlink>
      <w:r w:rsidRPr="00187BC7">
        <w:rPr>
          <w:rFonts w:ascii="Times New Roman" w:hAnsi="Times New Roman"/>
          <w:color w:val="000000"/>
          <w:sz w:val="24"/>
          <w:szCs w:val="24"/>
        </w:rPr>
        <w:t xml:space="preserve"> ГПК РФ оснований для его отмены в кассационном порядке не имеется.</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 xml:space="preserve">Руководствуясь </w:t>
      </w:r>
      <w:hyperlink r:id="rId212" w:history="1">
        <w:r w:rsidRPr="00187BC7">
          <w:rPr>
            <w:rFonts w:ascii="Times New Roman" w:hAnsi="Times New Roman"/>
            <w:color w:val="000000"/>
            <w:sz w:val="24"/>
            <w:szCs w:val="24"/>
          </w:rPr>
          <w:t>ст. 361</w:t>
        </w:r>
      </w:hyperlink>
      <w:r w:rsidRPr="00187BC7">
        <w:rPr>
          <w:rFonts w:ascii="Times New Roman" w:hAnsi="Times New Roman"/>
          <w:color w:val="000000"/>
          <w:sz w:val="24"/>
          <w:szCs w:val="24"/>
        </w:rPr>
        <w:t xml:space="preserve"> ГПК РФ, судебная коллегия</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определила:</w:t>
      </w:r>
    </w:p>
    <w:p w:rsidR="002F0704" w:rsidRPr="00187BC7" w:rsidRDefault="002F0704" w:rsidP="002F070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187BC7">
        <w:rPr>
          <w:rFonts w:ascii="Times New Roman" w:hAnsi="Times New Roman"/>
          <w:color w:val="000000"/>
          <w:sz w:val="24"/>
          <w:szCs w:val="24"/>
        </w:rPr>
        <w:t>Решение Железнодорожного районного суда г. Рязани от 24 марта 2011 года оставить без изменения, а кассационную жалобу Министерства социальной защиты населения Рязанской области - без удовлетворения. Приложение  23</w:t>
      </w:r>
    </w:p>
    <w:p w:rsidR="00290C85" w:rsidRDefault="002F0704" w:rsidP="000340EE">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br w:type="page"/>
      </w:r>
    </w:p>
    <w:p w:rsidR="00F27164" w:rsidRPr="00F27164" w:rsidRDefault="00F27164" w:rsidP="00F27164">
      <w:pPr>
        <w:widowControl w:val="0"/>
        <w:autoSpaceDE w:val="0"/>
        <w:autoSpaceDN w:val="0"/>
        <w:adjustRightInd w:val="0"/>
        <w:spacing w:after="0" w:line="240" w:lineRule="auto"/>
        <w:ind w:firstLine="540"/>
        <w:jc w:val="right"/>
        <w:rPr>
          <w:rFonts w:ascii="Times New Roman" w:hAnsi="Times New Roman"/>
          <w:b/>
          <w:bCs/>
          <w:color w:val="000000"/>
          <w:sz w:val="24"/>
          <w:szCs w:val="24"/>
        </w:rPr>
      </w:pPr>
      <w:r w:rsidRPr="00F27164">
        <w:rPr>
          <w:rFonts w:ascii="Times New Roman" w:hAnsi="Times New Roman"/>
          <w:b/>
          <w:bCs/>
          <w:color w:val="000000"/>
          <w:sz w:val="24"/>
          <w:szCs w:val="24"/>
        </w:rPr>
        <w:t xml:space="preserve">Приложение </w:t>
      </w:r>
      <w:r>
        <w:rPr>
          <w:rFonts w:ascii="Times New Roman" w:hAnsi="Times New Roman"/>
          <w:b/>
          <w:bCs/>
          <w:color w:val="000000"/>
          <w:sz w:val="24"/>
          <w:szCs w:val="24"/>
        </w:rPr>
        <w:t>1</w:t>
      </w:r>
      <w:r w:rsidR="002F0704">
        <w:rPr>
          <w:rFonts w:ascii="Times New Roman" w:hAnsi="Times New Roman"/>
          <w:b/>
          <w:bCs/>
          <w:color w:val="000000"/>
          <w:sz w:val="24"/>
          <w:szCs w:val="24"/>
        </w:rPr>
        <w:t>3</w:t>
      </w:r>
    </w:p>
    <w:p w:rsidR="00F27164" w:rsidRPr="00F27164" w:rsidRDefault="00F27164" w:rsidP="00F27164">
      <w:pPr>
        <w:widowControl w:val="0"/>
        <w:autoSpaceDE w:val="0"/>
        <w:autoSpaceDN w:val="0"/>
        <w:adjustRightInd w:val="0"/>
        <w:spacing w:after="0" w:line="240" w:lineRule="auto"/>
        <w:ind w:firstLine="540"/>
        <w:jc w:val="both"/>
        <w:rPr>
          <w:rFonts w:ascii="Times New Roman" w:hAnsi="Times New Roman"/>
          <w:bCs/>
          <w:color w:val="000000"/>
          <w:sz w:val="24"/>
          <w:szCs w:val="24"/>
        </w:rPr>
      </w:pPr>
    </w:p>
    <w:p w:rsidR="00F27164" w:rsidRPr="00F27164" w:rsidRDefault="00F27164" w:rsidP="00F27164">
      <w:pPr>
        <w:widowControl w:val="0"/>
        <w:autoSpaceDE w:val="0"/>
        <w:autoSpaceDN w:val="0"/>
        <w:adjustRightInd w:val="0"/>
        <w:spacing w:after="0" w:line="240" w:lineRule="auto"/>
        <w:jc w:val="center"/>
        <w:rPr>
          <w:rFonts w:ascii="Times New Roman" w:hAnsi="Times New Roman"/>
          <w:b/>
          <w:bCs/>
          <w:color w:val="000000"/>
          <w:sz w:val="24"/>
          <w:szCs w:val="24"/>
        </w:rPr>
      </w:pPr>
      <w:r w:rsidRPr="00F27164">
        <w:rPr>
          <w:rFonts w:ascii="Times New Roman" w:hAnsi="Times New Roman"/>
          <w:b/>
          <w:bCs/>
          <w:color w:val="000000"/>
          <w:sz w:val="24"/>
          <w:szCs w:val="24"/>
        </w:rPr>
        <w:t>Справка</w:t>
      </w:r>
    </w:p>
    <w:p w:rsidR="00F27164" w:rsidRPr="00F27164" w:rsidRDefault="00F27164" w:rsidP="00F27164">
      <w:pPr>
        <w:widowControl w:val="0"/>
        <w:autoSpaceDE w:val="0"/>
        <w:autoSpaceDN w:val="0"/>
        <w:adjustRightInd w:val="0"/>
        <w:spacing w:after="0" w:line="240" w:lineRule="auto"/>
        <w:jc w:val="center"/>
        <w:rPr>
          <w:rFonts w:ascii="Times New Roman" w:hAnsi="Times New Roman"/>
          <w:b/>
          <w:bCs/>
          <w:color w:val="000000"/>
          <w:sz w:val="24"/>
          <w:szCs w:val="24"/>
        </w:rPr>
      </w:pPr>
      <w:r w:rsidRPr="00F27164">
        <w:rPr>
          <w:rFonts w:ascii="Times New Roman" w:hAnsi="Times New Roman"/>
          <w:b/>
          <w:bCs/>
          <w:color w:val="000000"/>
          <w:sz w:val="24"/>
          <w:szCs w:val="24"/>
        </w:rPr>
        <w:t>о нормативных правовых актах, принятых по обеспечению доступности образования для инвалидов с учетом их потребностей и в соответствии с требованиями Конвенции о правах инвалидов и статьи 79 Федерального закона</w:t>
      </w:r>
    </w:p>
    <w:p w:rsidR="00F27164" w:rsidRPr="00F27164" w:rsidRDefault="00957B5C" w:rsidP="00F27164">
      <w:pPr>
        <w:widowControl w:val="0"/>
        <w:autoSpaceDE w:val="0"/>
        <w:autoSpaceDN w:val="0"/>
        <w:adjustRightInd w:val="0"/>
        <w:spacing w:after="0" w:line="240" w:lineRule="auto"/>
        <w:jc w:val="center"/>
        <w:rPr>
          <w:rFonts w:ascii="Times New Roman" w:hAnsi="Times New Roman"/>
          <w:bCs/>
          <w:color w:val="000000"/>
          <w:sz w:val="24"/>
          <w:szCs w:val="24"/>
        </w:rPr>
      </w:pPr>
      <w:r>
        <w:rPr>
          <w:rFonts w:ascii="Times New Roman" w:hAnsi="Times New Roman"/>
          <w:b/>
          <w:bCs/>
          <w:color w:val="000000"/>
          <w:sz w:val="24"/>
          <w:szCs w:val="24"/>
        </w:rPr>
        <w:t>«</w:t>
      </w:r>
      <w:r w:rsidR="00F27164" w:rsidRPr="00F27164">
        <w:rPr>
          <w:rFonts w:ascii="Times New Roman" w:hAnsi="Times New Roman"/>
          <w:b/>
          <w:bCs/>
          <w:color w:val="000000"/>
          <w:sz w:val="24"/>
          <w:szCs w:val="24"/>
        </w:rPr>
        <w:t>Об образовании в Российской Федерации</w:t>
      </w:r>
      <w:r>
        <w:rPr>
          <w:rFonts w:ascii="Times New Roman" w:hAnsi="Times New Roman"/>
          <w:b/>
          <w:bCs/>
          <w:color w:val="000000"/>
          <w:sz w:val="24"/>
          <w:szCs w:val="24"/>
        </w:rPr>
        <w:t>»</w:t>
      </w:r>
    </w:p>
    <w:p w:rsidR="00F27164" w:rsidRPr="00F27164" w:rsidRDefault="00F27164" w:rsidP="00F27164">
      <w:pPr>
        <w:widowControl w:val="0"/>
        <w:autoSpaceDE w:val="0"/>
        <w:autoSpaceDN w:val="0"/>
        <w:adjustRightInd w:val="0"/>
        <w:spacing w:after="0" w:line="240" w:lineRule="auto"/>
        <w:ind w:firstLine="540"/>
        <w:jc w:val="both"/>
        <w:rPr>
          <w:rFonts w:ascii="Times New Roman" w:hAnsi="Times New Roman"/>
          <w:bCs/>
          <w:color w:val="000000"/>
          <w:sz w:val="24"/>
          <w:szCs w:val="24"/>
        </w:rPr>
      </w:pP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bCs/>
          <w:color w:val="000000"/>
          <w:sz w:val="24"/>
          <w:szCs w:val="24"/>
        </w:rPr>
      </w:pPr>
      <w:r w:rsidRPr="00F27164">
        <w:rPr>
          <w:rFonts w:ascii="Times New Roman" w:hAnsi="Times New Roman"/>
          <w:bCs/>
          <w:color w:val="000000"/>
          <w:sz w:val="24"/>
          <w:szCs w:val="24"/>
        </w:rPr>
        <w:t xml:space="preserve">В целях реализации Конвенции ООН о правах инвалидов и Федерального закона </w:t>
      </w:r>
      <w:r w:rsidR="00957B5C">
        <w:rPr>
          <w:rFonts w:ascii="Times New Roman" w:hAnsi="Times New Roman"/>
          <w:bCs/>
          <w:color w:val="000000"/>
          <w:sz w:val="24"/>
          <w:szCs w:val="24"/>
        </w:rPr>
        <w:t>«</w:t>
      </w:r>
      <w:r w:rsidRPr="00F27164">
        <w:rPr>
          <w:rFonts w:ascii="Times New Roman" w:hAnsi="Times New Roman"/>
          <w:bCs/>
          <w:color w:val="000000"/>
          <w:sz w:val="24"/>
          <w:szCs w:val="24"/>
        </w:rPr>
        <w:t>Об образовании в Российской Федерации</w:t>
      </w:r>
      <w:r w:rsidR="00957B5C">
        <w:rPr>
          <w:rFonts w:ascii="Times New Roman" w:hAnsi="Times New Roman"/>
          <w:bCs/>
          <w:color w:val="000000"/>
          <w:sz w:val="24"/>
          <w:szCs w:val="24"/>
        </w:rPr>
        <w:t>»</w:t>
      </w:r>
      <w:r w:rsidRPr="00F27164">
        <w:rPr>
          <w:rFonts w:ascii="Times New Roman" w:hAnsi="Times New Roman"/>
          <w:bCs/>
          <w:color w:val="000000"/>
          <w:sz w:val="24"/>
          <w:szCs w:val="24"/>
        </w:rPr>
        <w:t xml:space="preserve"> в 2013 - 2014 годах разработаны и приняты приказы Минобрнауки России о порядке организации и осуществлении образовательной деятельности по соответствующим образовательным программам различных уровней и направленности (всего 7):</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bCs/>
          <w:color w:val="000000"/>
          <w:sz w:val="24"/>
          <w:szCs w:val="24"/>
        </w:rPr>
      </w:pPr>
      <w:r w:rsidRPr="00F27164">
        <w:rPr>
          <w:rFonts w:ascii="Times New Roman" w:hAnsi="Times New Roman"/>
          <w:bCs/>
          <w:color w:val="000000"/>
          <w:sz w:val="24"/>
          <w:szCs w:val="24"/>
        </w:rPr>
        <w:t>- приказ Минобрнауки России от 30.08.2013 года № 1014</w:t>
      </w:r>
      <w:r w:rsidRPr="00F27164">
        <w:rPr>
          <w:rFonts w:ascii="Times New Roman" w:hAnsi="Times New Roman"/>
          <w:bCs/>
          <w:color w:val="000000"/>
          <w:sz w:val="24"/>
          <w:szCs w:val="24"/>
        </w:rPr>
        <w:br/>
      </w:r>
      <w:r w:rsidR="00957B5C">
        <w:rPr>
          <w:rFonts w:ascii="Times New Roman" w:hAnsi="Times New Roman"/>
          <w:bCs/>
          <w:color w:val="000000"/>
          <w:sz w:val="24"/>
          <w:szCs w:val="24"/>
        </w:rPr>
        <w:t>«</w:t>
      </w:r>
      <w:r w:rsidRPr="00F27164">
        <w:rPr>
          <w:rFonts w:ascii="Times New Roman" w:hAnsi="Times New Roman"/>
          <w:bCs/>
          <w:color w:val="000000"/>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r w:rsidR="00957B5C">
        <w:rPr>
          <w:rFonts w:ascii="Times New Roman" w:hAnsi="Times New Roman"/>
          <w:bCs/>
          <w:color w:val="000000"/>
          <w:sz w:val="24"/>
          <w:szCs w:val="24"/>
        </w:rPr>
        <w:t>»</w:t>
      </w:r>
      <w:r w:rsidRPr="00F27164">
        <w:rPr>
          <w:rFonts w:ascii="Times New Roman" w:hAnsi="Times New Roman"/>
          <w:bCs/>
          <w:color w:val="000000"/>
          <w:sz w:val="24"/>
          <w:szCs w:val="24"/>
        </w:rPr>
        <w:t>;</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bCs/>
          <w:color w:val="000000"/>
          <w:sz w:val="24"/>
          <w:szCs w:val="24"/>
        </w:rPr>
      </w:pPr>
      <w:r w:rsidRPr="00F27164">
        <w:rPr>
          <w:rFonts w:ascii="Times New Roman" w:hAnsi="Times New Roman"/>
          <w:bCs/>
          <w:color w:val="000000"/>
          <w:sz w:val="24"/>
          <w:szCs w:val="24"/>
        </w:rPr>
        <w:t>- приказ Минобрнауки России от 30.08.2013 года № 1015</w:t>
      </w:r>
      <w:r w:rsidRPr="00F27164">
        <w:rPr>
          <w:rFonts w:ascii="Times New Roman" w:hAnsi="Times New Roman"/>
          <w:bCs/>
          <w:color w:val="000000"/>
          <w:sz w:val="24"/>
          <w:szCs w:val="24"/>
        </w:rPr>
        <w:br/>
      </w:r>
      <w:r w:rsidR="00957B5C">
        <w:rPr>
          <w:rFonts w:ascii="Times New Roman" w:hAnsi="Times New Roman"/>
          <w:bCs/>
          <w:color w:val="000000"/>
          <w:sz w:val="24"/>
          <w:szCs w:val="24"/>
        </w:rPr>
        <w:t>«</w:t>
      </w:r>
      <w:r w:rsidRPr="00F27164">
        <w:rPr>
          <w:rFonts w:ascii="Times New Roman" w:hAnsi="Times New Roman"/>
          <w:bCs/>
          <w:color w:val="000000"/>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00957B5C">
        <w:rPr>
          <w:rFonts w:ascii="Times New Roman" w:hAnsi="Times New Roman"/>
          <w:bCs/>
          <w:color w:val="000000"/>
          <w:sz w:val="24"/>
          <w:szCs w:val="24"/>
        </w:rPr>
        <w:t>»</w:t>
      </w:r>
      <w:r w:rsidRPr="00F27164">
        <w:rPr>
          <w:rFonts w:ascii="Times New Roman" w:hAnsi="Times New Roman"/>
          <w:bCs/>
          <w:color w:val="000000"/>
          <w:sz w:val="24"/>
          <w:szCs w:val="24"/>
        </w:rPr>
        <w:t>;</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bCs/>
          <w:color w:val="000000"/>
          <w:sz w:val="24"/>
          <w:szCs w:val="24"/>
        </w:rPr>
      </w:pPr>
      <w:r w:rsidRPr="00F27164">
        <w:rPr>
          <w:rFonts w:ascii="Times New Roman" w:hAnsi="Times New Roman"/>
          <w:bCs/>
          <w:color w:val="000000"/>
          <w:sz w:val="24"/>
          <w:szCs w:val="24"/>
        </w:rPr>
        <w:t>- приказ Минобрнауки России от 14.06.2013 года № 464</w:t>
      </w:r>
      <w:r w:rsidRPr="00F27164">
        <w:rPr>
          <w:rFonts w:ascii="Times New Roman" w:hAnsi="Times New Roman"/>
          <w:bCs/>
          <w:color w:val="000000"/>
          <w:sz w:val="24"/>
          <w:szCs w:val="24"/>
        </w:rPr>
        <w:br/>
      </w:r>
      <w:r w:rsidR="00957B5C">
        <w:rPr>
          <w:rFonts w:ascii="Times New Roman" w:hAnsi="Times New Roman"/>
          <w:bCs/>
          <w:color w:val="000000"/>
          <w:sz w:val="24"/>
          <w:szCs w:val="24"/>
        </w:rPr>
        <w:t>«</w:t>
      </w:r>
      <w:r w:rsidRPr="00F27164">
        <w:rPr>
          <w:rFonts w:ascii="Times New Roman" w:hAnsi="Times New Roman"/>
          <w:bCs/>
          <w:color w:val="000000"/>
          <w:sz w:val="24"/>
          <w:szCs w:val="24"/>
        </w:rPr>
        <w: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r w:rsidR="00957B5C">
        <w:rPr>
          <w:rFonts w:ascii="Times New Roman" w:hAnsi="Times New Roman"/>
          <w:bCs/>
          <w:color w:val="000000"/>
          <w:sz w:val="24"/>
          <w:szCs w:val="24"/>
        </w:rPr>
        <w:t>»</w:t>
      </w:r>
      <w:r w:rsidRPr="00F27164">
        <w:rPr>
          <w:rFonts w:ascii="Times New Roman" w:hAnsi="Times New Roman"/>
          <w:bCs/>
          <w:color w:val="000000"/>
          <w:sz w:val="24"/>
          <w:szCs w:val="24"/>
        </w:rPr>
        <w:t>;</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bCs/>
          <w:color w:val="000000"/>
          <w:sz w:val="24"/>
          <w:szCs w:val="24"/>
        </w:rPr>
      </w:pPr>
      <w:r w:rsidRPr="00F27164">
        <w:rPr>
          <w:rFonts w:ascii="Times New Roman" w:hAnsi="Times New Roman"/>
          <w:bCs/>
          <w:color w:val="000000"/>
          <w:sz w:val="24"/>
          <w:szCs w:val="24"/>
        </w:rPr>
        <w:t xml:space="preserve">- приказ Минобрнауки России от 19.11.2013 года № 1258 </w:t>
      </w:r>
      <w:r w:rsidRPr="00F27164">
        <w:rPr>
          <w:rFonts w:ascii="Times New Roman" w:hAnsi="Times New Roman"/>
          <w:bCs/>
          <w:color w:val="000000"/>
          <w:sz w:val="24"/>
          <w:szCs w:val="24"/>
        </w:rPr>
        <w:br/>
        <w:t>Об утверждении Порядка организации и осуществления образовательной деятельности по образовательным программам высшего образования - программам ординатуры</w:t>
      </w:r>
      <w:r w:rsidR="00957B5C">
        <w:rPr>
          <w:rFonts w:ascii="Times New Roman" w:hAnsi="Times New Roman"/>
          <w:bCs/>
          <w:color w:val="000000"/>
          <w:sz w:val="24"/>
          <w:szCs w:val="24"/>
        </w:rPr>
        <w:t>»</w:t>
      </w:r>
      <w:r w:rsidRPr="00F27164">
        <w:rPr>
          <w:rFonts w:ascii="Times New Roman" w:hAnsi="Times New Roman"/>
          <w:bCs/>
          <w:color w:val="000000"/>
          <w:sz w:val="24"/>
          <w:szCs w:val="24"/>
        </w:rPr>
        <w:t>;</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bCs/>
          <w:color w:val="000000"/>
          <w:sz w:val="24"/>
          <w:szCs w:val="24"/>
        </w:rPr>
      </w:pPr>
      <w:r w:rsidRPr="00F27164">
        <w:rPr>
          <w:rFonts w:ascii="Times New Roman" w:hAnsi="Times New Roman"/>
          <w:bCs/>
          <w:color w:val="000000"/>
          <w:sz w:val="24"/>
          <w:szCs w:val="24"/>
        </w:rPr>
        <w:t>- приказ Минобрнауки России от 19.11.2013 года № 1259</w:t>
      </w:r>
      <w:r w:rsidRPr="00F27164">
        <w:rPr>
          <w:rFonts w:ascii="Times New Roman" w:hAnsi="Times New Roman"/>
          <w:bCs/>
          <w:color w:val="000000"/>
          <w:sz w:val="24"/>
          <w:szCs w:val="24"/>
        </w:rPr>
        <w:br/>
      </w:r>
      <w:r w:rsidR="00957B5C">
        <w:rPr>
          <w:rFonts w:ascii="Times New Roman" w:hAnsi="Times New Roman"/>
          <w:bCs/>
          <w:color w:val="000000"/>
          <w:sz w:val="24"/>
          <w:szCs w:val="24"/>
        </w:rPr>
        <w:t>«</w:t>
      </w:r>
      <w:r w:rsidRPr="00F27164">
        <w:rPr>
          <w:rFonts w:ascii="Times New Roman" w:hAnsi="Times New Roman"/>
          <w:bCs/>
          <w:color w:val="00000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подготовки научно-педагогических кадров в аспирантуре (адъюнктуре)</w:t>
      </w:r>
      <w:r w:rsidR="00957B5C">
        <w:rPr>
          <w:rFonts w:ascii="Times New Roman" w:hAnsi="Times New Roman"/>
          <w:bCs/>
          <w:color w:val="000000"/>
          <w:sz w:val="24"/>
          <w:szCs w:val="24"/>
        </w:rPr>
        <w:t>»</w:t>
      </w:r>
      <w:r w:rsidRPr="00F27164">
        <w:rPr>
          <w:rFonts w:ascii="Times New Roman" w:hAnsi="Times New Roman"/>
          <w:bCs/>
          <w:color w:val="000000"/>
          <w:sz w:val="24"/>
          <w:szCs w:val="24"/>
        </w:rPr>
        <w:t>;</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bCs/>
          <w:color w:val="000000"/>
          <w:sz w:val="24"/>
          <w:szCs w:val="24"/>
        </w:rPr>
      </w:pPr>
      <w:r w:rsidRPr="00F27164">
        <w:rPr>
          <w:rFonts w:ascii="Times New Roman" w:hAnsi="Times New Roman"/>
          <w:bCs/>
          <w:color w:val="000000"/>
          <w:sz w:val="24"/>
          <w:szCs w:val="24"/>
        </w:rPr>
        <w:t>- приказ Минобрнауки России от 19.12.2013 года № 1367</w:t>
      </w:r>
      <w:r w:rsidRPr="00F27164">
        <w:rPr>
          <w:rFonts w:ascii="Times New Roman" w:hAnsi="Times New Roman"/>
          <w:bCs/>
          <w:color w:val="000000"/>
          <w:sz w:val="24"/>
          <w:szCs w:val="24"/>
        </w:rPr>
        <w:br/>
      </w:r>
      <w:r w:rsidR="00957B5C">
        <w:rPr>
          <w:rFonts w:ascii="Times New Roman" w:hAnsi="Times New Roman"/>
          <w:bCs/>
          <w:color w:val="000000"/>
          <w:sz w:val="24"/>
          <w:szCs w:val="24"/>
        </w:rPr>
        <w:t>«</w:t>
      </w:r>
      <w:r w:rsidRPr="00F27164">
        <w:rPr>
          <w:rFonts w:ascii="Times New Roman" w:hAnsi="Times New Roman"/>
          <w:bCs/>
          <w:color w:val="00000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r w:rsidR="00957B5C">
        <w:rPr>
          <w:rFonts w:ascii="Times New Roman" w:hAnsi="Times New Roman"/>
          <w:bCs/>
          <w:color w:val="000000"/>
          <w:sz w:val="24"/>
          <w:szCs w:val="24"/>
        </w:rPr>
        <w:t>»</w:t>
      </w:r>
      <w:r w:rsidRPr="00F27164">
        <w:rPr>
          <w:rFonts w:ascii="Times New Roman" w:hAnsi="Times New Roman"/>
          <w:bCs/>
          <w:color w:val="000000"/>
          <w:sz w:val="24"/>
          <w:szCs w:val="24"/>
        </w:rPr>
        <w:t>.</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bCs/>
          <w:color w:val="000000"/>
          <w:sz w:val="24"/>
          <w:szCs w:val="24"/>
        </w:rPr>
      </w:pPr>
      <w:r w:rsidRPr="00F27164">
        <w:rPr>
          <w:rFonts w:ascii="Times New Roman" w:hAnsi="Times New Roman"/>
          <w:bCs/>
          <w:color w:val="000000"/>
          <w:sz w:val="24"/>
          <w:szCs w:val="24"/>
        </w:rPr>
        <w:t>- приказ Минобрнауки России от 29.08.2013 года № 1008</w:t>
      </w:r>
      <w:r w:rsidRPr="00F27164">
        <w:rPr>
          <w:rFonts w:ascii="Times New Roman" w:hAnsi="Times New Roman"/>
          <w:bCs/>
          <w:color w:val="000000"/>
          <w:sz w:val="24"/>
          <w:szCs w:val="24"/>
        </w:rPr>
        <w:br/>
      </w:r>
      <w:r w:rsidR="00957B5C">
        <w:rPr>
          <w:rFonts w:ascii="Times New Roman" w:hAnsi="Times New Roman"/>
          <w:bCs/>
          <w:color w:val="000000"/>
          <w:sz w:val="24"/>
          <w:szCs w:val="24"/>
        </w:rPr>
        <w:t>«</w:t>
      </w:r>
      <w:r w:rsidRPr="00F27164">
        <w:rPr>
          <w:rFonts w:ascii="Times New Roman" w:hAnsi="Times New Roman"/>
          <w:bCs/>
          <w:color w:val="000000"/>
          <w:sz w:val="24"/>
          <w:szCs w:val="24"/>
        </w:rPr>
        <w:t>Об утверждении Порядка организации и осуществления образовательной деятельности по дополнительным общеобразовательным программам</w:t>
      </w:r>
      <w:r w:rsidR="00957B5C">
        <w:rPr>
          <w:rFonts w:ascii="Times New Roman" w:hAnsi="Times New Roman"/>
          <w:bCs/>
          <w:color w:val="000000"/>
          <w:sz w:val="24"/>
          <w:szCs w:val="24"/>
        </w:rPr>
        <w:t>»</w:t>
      </w:r>
      <w:r w:rsidRPr="00F27164">
        <w:rPr>
          <w:rFonts w:ascii="Times New Roman" w:hAnsi="Times New Roman"/>
          <w:bCs/>
          <w:color w:val="000000"/>
          <w:sz w:val="24"/>
          <w:szCs w:val="24"/>
        </w:rPr>
        <w:t>.</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bCs/>
          <w:color w:val="000000"/>
          <w:sz w:val="24"/>
          <w:szCs w:val="24"/>
        </w:rPr>
      </w:pPr>
      <w:r w:rsidRPr="00F27164">
        <w:rPr>
          <w:rFonts w:ascii="Times New Roman" w:hAnsi="Times New Roman"/>
          <w:bCs/>
          <w:color w:val="000000"/>
          <w:sz w:val="24"/>
          <w:szCs w:val="24"/>
        </w:rPr>
        <w:t>В данных приказах, в том числе, определены особенности организации образовательной деятельности для обучающихся с ограниченными возможностями здоровья, а также специальные условия для их обучения по соответствующим образовательным программам различного уровня и (или) направленности или по соответствующему виду образования с учетом имеющихся у них различных потребностей в зависимости от нарушенных функций организма, прежде всего функций зрения, слуха и опорно-двигательного аппарата.</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bCs/>
          <w:color w:val="000000"/>
          <w:sz w:val="24"/>
          <w:szCs w:val="24"/>
        </w:rPr>
      </w:pPr>
      <w:r w:rsidRPr="00F27164">
        <w:rPr>
          <w:rFonts w:ascii="Times New Roman" w:hAnsi="Times New Roman"/>
          <w:bCs/>
          <w:color w:val="000000"/>
          <w:sz w:val="24"/>
          <w:szCs w:val="24"/>
        </w:rPr>
        <w:t>В качестве примера прилагается приказ Минобрнауки Росси</w:t>
      </w:r>
      <w:r w:rsidR="00CE4515">
        <w:rPr>
          <w:rFonts w:ascii="Times New Roman" w:hAnsi="Times New Roman"/>
          <w:bCs/>
          <w:color w:val="000000"/>
          <w:sz w:val="24"/>
          <w:szCs w:val="24"/>
        </w:rPr>
        <w:t xml:space="preserve">и от 30 августа 2013 г. № 1015 </w:t>
      </w:r>
      <w:r w:rsidR="00957B5C">
        <w:rPr>
          <w:rFonts w:ascii="Times New Roman" w:hAnsi="Times New Roman"/>
          <w:bCs/>
          <w:color w:val="000000"/>
          <w:sz w:val="24"/>
          <w:szCs w:val="24"/>
        </w:rPr>
        <w:t>«</w:t>
      </w:r>
      <w:r w:rsidR="00CE4515" w:rsidRPr="00CE4515">
        <w:rPr>
          <w:rFonts w:ascii="Times New Roman" w:hAnsi="Times New Roman"/>
          <w:bCs/>
          <w:color w:val="000000"/>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00957B5C">
        <w:rPr>
          <w:rFonts w:ascii="Times New Roman" w:hAnsi="Times New Roman"/>
          <w:bCs/>
          <w:color w:val="000000"/>
          <w:sz w:val="24"/>
          <w:szCs w:val="24"/>
        </w:rPr>
        <w:t>»</w:t>
      </w:r>
      <w:r w:rsidR="00CE4515">
        <w:rPr>
          <w:rFonts w:ascii="Times New Roman" w:hAnsi="Times New Roman"/>
          <w:bCs/>
          <w:color w:val="000000"/>
          <w:sz w:val="24"/>
          <w:szCs w:val="24"/>
        </w:rPr>
        <w:t>.</w:t>
      </w:r>
    </w:p>
    <w:p w:rsidR="00F27164" w:rsidRPr="00F27164" w:rsidRDefault="00F27164" w:rsidP="00F27164">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C290C" w:rsidRDefault="00DC290C" w:rsidP="00F27164">
      <w:pPr>
        <w:widowControl w:val="0"/>
        <w:autoSpaceDE w:val="0"/>
        <w:autoSpaceDN w:val="0"/>
        <w:adjustRightInd w:val="0"/>
        <w:spacing w:after="0" w:line="240" w:lineRule="auto"/>
        <w:jc w:val="center"/>
        <w:rPr>
          <w:rFonts w:ascii="Times New Roman" w:hAnsi="Times New Roman"/>
          <w:b/>
          <w:color w:val="000000"/>
          <w:sz w:val="24"/>
          <w:szCs w:val="24"/>
        </w:rPr>
      </w:pPr>
    </w:p>
    <w:p w:rsidR="00CE4515" w:rsidRDefault="00F27164" w:rsidP="00F27164">
      <w:pPr>
        <w:widowControl w:val="0"/>
        <w:autoSpaceDE w:val="0"/>
        <w:autoSpaceDN w:val="0"/>
        <w:adjustRightInd w:val="0"/>
        <w:spacing w:after="0" w:line="240" w:lineRule="auto"/>
        <w:jc w:val="center"/>
        <w:rPr>
          <w:rFonts w:ascii="Times New Roman" w:hAnsi="Times New Roman"/>
          <w:b/>
          <w:bCs/>
          <w:color w:val="000000"/>
          <w:sz w:val="24"/>
          <w:szCs w:val="24"/>
        </w:rPr>
      </w:pPr>
      <w:r w:rsidRPr="00F27164">
        <w:rPr>
          <w:rFonts w:ascii="Times New Roman" w:hAnsi="Times New Roman"/>
          <w:b/>
          <w:color w:val="000000"/>
          <w:sz w:val="24"/>
          <w:szCs w:val="24"/>
        </w:rPr>
        <w:fldChar w:fldCharType="begin"/>
      </w:r>
      <w:r w:rsidRPr="00F27164">
        <w:rPr>
          <w:rFonts w:ascii="Times New Roman" w:hAnsi="Times New Roman"/>
          <w:b/>
          <w:color w:val="000000"/>
          <w:sz w:val="24"/>
          <w:szCs w:val="24"/>
        </w:rPr>
        <w:instrText>HYPERLINK "garantF1://70366462.0"</w:instrText>
      </w:r>
      <w:r w:rsidRPr="00F27164">
        <w:rPr>
          <w:rFonts w:ascii="Times New Roman" w:hAnsi="Times New Roman"/>
          <w:b/>
          <w:color w:val="000000"/>
          <w:sz w:val="24"/>
          <w:szCs w:val="24"/>
        </w:rPr>
        <w:fldChar w:fldCharType="separate"/>
      </w:r>
      <w:r w:rsidR="00CE4515" w:rsidRPr="00F27164">
        <w:rPr>
          <w:rFonts w:ascii="Times New Roman" w:hAnsi="Times New Roman"/>
          <w:b/>
          <w:bCs/>
          <w:color w:val="000000"/>
          <w:sz w:val="24"/>
          <w:szCs w:val="24"/>
        </w:rPr>
        <w:t>ПРИКАЗ</w:t>
      </w:r>
    </w:p>
    <w:p w:rsidR="00F27164" w:rsidRPr="00F27164" w:rsidRDefault="00F27164" w:rsidP="00F27164">
      <w:pPr>
        <w:widowControl w:val="0"/>
        <w:autoSpaceDE w:val="0"/>
        <w:autoSpaceDN w:val="0"/>
        <w:adjustRightInd w:val="0"/>
        <w:spacing w:after="0" w:line="240" w:lineRule="auto"/>
        <w:jc w:val="center"/>
        <w:rPr>
          <w:rFonts w:ascii="Times New Roman" w:hAnsi="Times New Roman"/>
          <w:b/>
          <w:color w:val="000000"/>
          <w:sz w:val="24"/>
          <w:szCs w:val="24"/>
        </w:rPr>
      </w:pPr>
      <w:r w:rsidRPr="00F27164">
        <w:rPr>
          <w:rFonts w:ascii="Times New Roman" w:hAnsi="Times New Roman"/>
          <w:b/>
          <w:bCs/>
          <w:color w:val="000000"/>
          <w:sz w:val="24"/>
          <w:szCs w:val="24"/>
        </w:rPr>
        <w:t xml:space="preserve">Министерства образования и науки РФ от 30 августа 2013 г. </w:t>
      </w:r>
      <w:r w:rsidR="00957B5C">
        <w:rPr>
          <w:rFonts w:ascii="Times New Roman" w:hAnsi="Times New Roman"/>
          <w:b/>
          <w:bCs/>
          <w:color w:val="000000"/>
          <w:sz w:val="24"/>
          <w:szCs w:val="24"/>
        </w:rPr>
        <w:t>№</w:t>
      </w:r>
      <w:r w:rsidRPr="00F27164">
        <w:rPr>
          <w:rFonts w:ascii="Times New Roman" w:hAnsi="Times New Roman"/>
          <w:b/>
          <w:bCs/>
          <w:color w:val="000000"/>
          <w:sz w:val="24"/>
          <w:szCs w:val="24"/>
        </w:rPr>
        <w:t> 1015</w:t>
      </w:r>
      <w:r w:rsidRPr="00F27164">
        <w:rPr>
          <w:rFonts w:ascii="Times New Roman" w:hAnsi="Times New Roman"/>
          <w:b/>
          <w:bCs/>
          <w:color w:val="000000"/>
          <w:sz w:val="24"/>
          <w:szCs w:val="24"/>
        </w:rPr>
        <w:br/>
      </w:r>
      <w:r w:rsidR="00957B5C">
        <w:rPr>
          <w:rFonts w:ascii="Times New Roman" w:hAnsi="Times New Roman"/>
          <w:b/>
          <w:bCs/>
          <w:color w:val="000000"/>
          <w:sz w:val="24"/>
          <w:szCs w:val="24"/>
        </w:rPr>
        <w:t>«</w:t>
      </w:r>
      <w:r w:rsidRPr="00F27164">
        <w:rPr>
          <w:rFonts w:ascii="Times New Roman" w:hAnsi="Times New Roman"/>
          <w:b/>
          <w:bCs/>
          <w:color w:val="000000"/>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00957B5C">
        <w:rPr>
          <w:rFonts w:ascii="Times New Roman" w:hAnsi="Times New Roman"/>
          <w:b/>
          <w:bCs/>
          <w:color w:val="000000"/>
          <w:sz w:val="24"/>
          <w:szCs w:val="24"/>
        </w:rPr>
        <w:t>»</w:t>
      </w:r>
      <w:r w:rsidRPr="00F27164">
        <w:rPr>
          <w:rFonts w:ascii="Times New Roman" w:hAnsi="Times New Roman"/>
          <w:b/>
          <w:color w:val="000000"/>
          <w:sz w:val="24"/>
          <w:szCs w:val="24"/>
        </w:rPr>
        <w:fldChar w:fldCharType="end"/>
      </w:r>
    </w:p>
    <w:p w:rsidR="00F27164" w:rsidRPr="00F27164" w:rsidRDefault="00F27164" w:rsidP="00F27164">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 xml:space="preserve">В соответствии с </w:t>
      </w:r>
      <w:hyperlink r:id="rId213" w:history="1">
        <w:r w:rsidRPr="00F27164">
          <w:rPr>
            <w:rFonts w:ascii="Times New Roman" w:hAnsi="Times New Roman"/>
            <w:bCs/>
            <w:color w:val="000000"/>
            <w:sz w:val="24"/>
            <w:szCs w:val="24"/>
          </w:rPr>
          <w:t>частью 11 статьи 13</w:t>
        </w:r>
      </w:hyperlink>
      <w:r w:rsidRPr="00F27164">
        <w:rPr>
          <w:rFonts w:ascii="Times New Roman" w:hAnsi="Times New Roman"/>
          <w:color w:val="000000"/>
          <w:sz w:val="24"/>
          <w:szCs w:val="24"/>
        </w:rPr>
        <w:t xml:space="preserve"> Федерального закона от 29 декабря 2012 г. </w:t>
      </w:r>
      <w:r w:rsidR="00957B5C">
        <w:rPr>
          <w:rFonts w:ascii="Times New Roman" w:hAnsi="Times New Roman"/>
          <w:color w:val="000000"/>
          <w:sz w:val="24"/>
          <w:szCs w:val="24"/>
        </w:rPr>
        <w:t>№</w:t>
      </w:r>
      <w:r w:rsidRPr="00F27164">
        <w:rPr>
          <w:rFonts w:ascii="Times New Roman" w:hAnsi="Times New Roman"/>
          <w:color w:val="000000"/>
          <w:sz w:val="24"/>
          <w:szCs w:val="24"/>
        </w:rPr>
        <w:t xml:space="preserve"> 273-ФЗ </w:t>
      </w:r>
      <w:r w:rsidR="00957B5C">
        <w:rPr>
          <w:rFonts w:ascii="Times New Roman" w:hAnsi="Times New Roman"/>
          <w:color w:val="000000"/>
          <w:sz w:val="24"/>
          <w:szCs w:val="24"/>
        </w:rPr>
        <w:t>«</w:t>
      </w:r>
      <w:r w:rsidRPr="00F27164">
        <w:rPr>
          <w:rFonts w:ascii="Times New Roman" w:hAnsi="Times New Roman"/>
          <w:color w:val="000000"/>
          <w:sz w:val="24"/>
          <w:szCs w:val="24"/>
        </w:rPr>
        <w:t>Об образовании в Российской Федерации</w:t>
      </w:r>
      <w:r w:rsidR="00957B5C">
        <w:rPr>
          <w:rFonts w:ascii="Times New Roman" w:hAnsi="Times New Roman"/>
          <w:color w:val="000000"/>
          <w:sz w:val="24"/>
          <w:szCs w:val="24"/>
        </w:rPr>
        <w:t>»</w:t>
      </w:r>
      <w:r w:rsidRPr="00F27164">
        <w:rPr>
          <w:rFonts w:ascii="Times New Roman" w:hAnsi="Times New Roman"/>
          <w:color w:val="000000"/>
          <w:sz w:val="24"/>
          <w:szCs w:val="24"/>
        </w:rPr>
        <w:t xml:space="preserve"> (Собрание законодательства Российской Федерации, 2012, </w:t>
      </w:r>
      <w:r w:rsidR="00957B5C">
        <w:rPr>
          <w:rFonts w:ascii="Times New Roman" w:hAnsi="Times New Roman"/>
          <w:color w:val="000000"/>
          <w:sz w:val="24"/>
          <w:szCs w:val="24"/>
        </w:rPr>
        <w:t>№</w:t>
      </w:r>
      <w:r w:rsidRPr="00F27164">
        <w:rPr>
          <w:rFonts w:ascii="Times New Roman" w:hAnsi="Times New Roman"/>
          <w:color w:val="000000"/>
          <w:sz w:val="24"/>
          <w:szCs w:val="24"/>
        </w:rPr>
        <w:t xml:space="preserve"> 53, ст. 7598; 2013, </w:t>
      </w:r>
      <w:r w:rsidR="00957B5C">
        <w:rPr>
          <w:rFonts w:ascii="Times New Roman" w:hAnsi="Times New Roman"/>
          <w:color w:val="000000"/>
          <w:sz w:val="24"/>
          <w:szCs w:val="24"/>
        </w:rPr>
        <w:t>№</w:t>
      </w:r>
      <w:r w:rsidRPr="00F27164">
        <w:rPr>
          <w:rFonts w:ascii="Times New Roman" w:hAnsi="Times New Roman"/>
          <w:color w:val="000000"/>
          <w:sz w:val="24"/>
          <w:szCs w:val="24"/>
        </w:rPr>
        <w:t> 19, ст. 2326) приказываю:</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 xml:space="preserve">Утвердить прилагаемый </w:t>
      </w:r>
      <w:hyperlink w:anchor="sub_1000" w:history="1">
        <w:r w:rsidRPr="00F27164">
          <w:rPr>
            <w:rFonts w:ascii="Times New Roman" w:hAnsi="Times New Roman"/>
            <w:bCs/>
            <w:color w:val="000000"/>
            <w:sz w:val="24"/>
            <w:szCs w:val="24"/>
          </w:rPr>
          <w:t>Порядок</w:t>
        </w:r>
      </w:hyperlink>
      <w:r w:rsidRPr="00F27164">
        <w:rPr>
          <w:rFonts w:ascii="Times New Roman" w:hAnsi="Times New Roman"/>
          <w:color w:val="000000"/>
          <w:sz w:val="24"/>
          <w:szCs w:val="24"/>
        </w:rPr>
        <w:t xml:space="preserve">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F27164" w:rsidRPr="00F27164" w:rsidRDefault="00F27164" w:rsidP="00F27164">
      <w:pPr>
        <w:widowControl w:val="0"/>
        <w:autoSpaceDE w:val="0"/>
        <w:autoSpaceDN w:val="0"/>
        <w:adjustRightInd w:val="0"/>
        <w:spacing w:after="0" w:line="240" w:lineRule="auto"/>
        <w:ind w:firstLine="540"/>
        <w:jc w:val="both"/>
        <w:rPr>
          <w:rFonts w:ascii="Times New Roman" w:hAnsi="Times New Roman"/>
          <w:color w:val="000000"/>
          <w:sz w:val="24"/>
          <w:szCs w:val="24"/>
        </w:rPr>
      </w:pPr>
    </w:p>
    <w:tbl>
      <w:tblPr>
        <w:tblW w:w="0" w:type="auto"/>
        <w:tblInd w:w="108" w:type="dxa"/>
        <w:tblLook w:val="0000" w:firstRow="0" w:lastRow="0" w:firstColumn="0" w:lastColumn="0" w:noHBand="0" w:noVBand="0"/>
      </w:tblPr>
      <w:tblGrid>
        <w:gridCol w:w="6059"/>
        <w:gridCol w:w="3188"/>
      </w:tblGrid>
      <w:tr w:rsidR="00F27164" w:rsidRPr="00F27164" w:rsidTr="00902030">
        <w:tc>
          <w:tcPr>
            <w:tcW w:w="6666" w:type="dxa"/>
            <w:tcBorders>
              <w:top w:val="nil"/>
              <w:left w:val="nil"/>
              <w:bottom w:val="nil"/>
              <w:right w:val="nil"/>
            </w:tcBorders>
          </w:tcPr>
          <w:p w:rsidR="00F27164" w:rsidRPr="00F27164" w:rsidRDefault="00F27164" w:rsidP="00F27164">
            <w:pPr>
              <w:widowControl w:val="0"/>
              <w:autoSpaceDE w:val="0"/>
              <w:autoSpaceDN w:val="0"/>
              <w:adjustRightInd w:val="0"/>
              <w:spacing w:after="0" w:line="240" w:lineRule="auto"/>
              <w:jc w:val="both"/>
              <w:rPr>
                <w:rFonts w:ascii="Times New Roman" w:hAnsi="Times New Roman"/>
                <w:color w:val="000000"/>
                <w:sz w:val="24"/>
                <w:szCs w:val="24"/>
              </w:rPr>
            </w:pPr>
            <w:r w:rsidRPr="00F27164">
              <w:rPr>
                <w:rFonts w:ascii="Times New Roman" w:hAnsi="Times New Roman"/>
                <w:color w:val="000000"/>
                <w:sz w:val="24"/>
                <w:szCs w:val="24"/>
              </w:rPr>
              <w:t>Первый заместитель Министра</w:t>
            </w:r>
          </w:p>
        </w:tc>
        <w:tc>
          <w:tcPr>
            <w:tcW w:w="3333" w:type="dxa"/>
            <w:tcBorders>
              <w:top w:val="nil"/>
              <w:left w:val="nil"/>
              <w:bottom w:val="nil"/>
              <w:right w:val="nil"/>
            </w:tcBorders>
          </w:tcPr>
          <w:p w:rsidR="00F27164" w:rsidRPr="00F27164" w:rsidRDefault="00F27164" w:rsidP="00F27164">
            <w:pPr>
              <w:widowControl w:val="0"/>
              <w:autoSpaceDE w:val="0"/>
              <w:autoSpaceDN w:val="0"/>
              <w:adjustRightInd w:val="0"/>
              <w:spacing w:after="0" w:line="240" w:lineRule="auto"/>
              <w:ind w:firstLine="540"/>
              <w:jc w:val="right"/>
              <w:rPr>
                <w:rFonts w:ascii="Times New Roman" w:hAnsi="Times New Roman"/>
                <w:color w:val="000000"/>
                <w:sz w:val="24"/>
                <w:szCs w:val="24"/>
              </w:rPr>
            </w:pPr>
            <w:r w:rsidRPr="00F27164">
              <w:rPr>
                <w:rFonts w:ascii="Times New Roman" w:hAnsi="Times New Roman"/>
                <w:color w:val="000000"/>
                <w:sz w:val="24"/>
                <w:szCs w:val="24"/>
              </w:rPr>
              <w:t>Н.В. Третьяк</w:t>
            </w:r>
          </w:p>
        </w:tc>
      </w:tr>
    </w:tbl>
    <w:p w:rsidR="00F27164" w:rsidRPr="00F27164" w:rsidRDefault="00F27164" w:rsidP="00F27164">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27164" w:rsidRPr="00F27164" w:rsidRDefault="00F27164" w:rsidP="00F27164">
      <w:pPr>
        <w:widowControl w:val="0"/>
        <w:autoSpaceDE w:val="0"/>
        <w:autoSpaceDN w:val="0"/>
        <w:adjustRightInd w:val="0"/>
        <w:spacing w:after="0" w:line="240" w:lineRule="auto"/>
        <w:jc w:val="both"/>
        <w:rPr>
          <w:rFonts w:ascii="Times New Roman" w:hAnsi="Times New Roman"/>
          <w:color w:val="000000"/>
          <w:sz w:val="24"/>
          <w:szCs w:val="24"/>
        </w:rPr>
      </w:pPr>
      <w:r w:rsidRPr="00F27164">
        <w:rPr>
          <w:rFonts w:ascii="Times New Roman" w:hAnsi="Times New Roman"/>
          <w:color w:val="000000"/>
          <w:sz w:val="24"/>
          <w:szCs w:val="24"/>
        </w:rPr>
        <w:t>Зарегистрировано в Минюсте РФ 1 октября 2013 г.</w:t>
      </w:r>
    </w:p>
    <w:p w:rsidR="00F27164" w:rsidRDefault="00F27164" w:rsidP="00F27164">
      <w:pPr>
        <w:widowControl w:val="0"/>
        <w:autoSpaceDE w:val="0"/>
        <w:autoSpaceDN w:val="0"/>
        <w:adjustRightInd w:val="0"/>
        <w:spacing w:after="0" w:line="240" w:lineRule="auto"/>
        <w:jc w:val="both"/>
        <w:rPr>
          <w:rFonts w:ascii="Times New Roman" w:hAnsi="Times New Roman"/>
          <w:color w:val="000000"/>
          <w:sz w:val="24"/>
          <w:szCs w:val="24"/>
        </w:rPr>
      </w:pPr>
      <w:r w:rsidRPr="00F27164">
        <w:rPr>
          <w:rFonts w:ascii="Times New Roman" w:hAnsi="Times New Roman"/>
          <w:color w:val="000000"/>
          <w:sz w:val="24"/>
          <w:szCs w:val="24"/>
        </w:rPr>
        <w:t xml:space="preserve">Регистрационный </w:t>
      </w:r>
      <w:r w:rsidR="00957B5C">
        <w:rPr>
          <w:rFonts w:ascii="Times New Roman" w:hAnsi="Times New Roman"/>
          <w:color w:val="000000"/>
          <w:sz w:val="24"/>
          <w:szCs w:val="24"/>
        </w:rPr>
        <w:t>№</w:t>
      </w:r>
      <w:r w:rsidRPr="00F27164">
        <w:rPr>
          <w:rFonts w:ascii="Times New Roman" w:hAnsi="Times New Roman"/>
          <w:color w:val="000000"/>
          <w:sz w:val="24"/>
          <w:szCs w:val="24"/>
        </w:rPr>
        <w:t> 30067</w:t>
      </w:r>
    </w:p>
    <w:p w:rsidR="00CE4515" w:rsidRPr="00F27164" w:rsidRDefault="00CE4515" w:rsidP="00F27164">
      <w:pPr>
        <w:widowControl w:val="0"/>
        <w:autoSpaceDE w:val="0"/>
        <w:autoSpaceDN w:val="0"/>
        <w:adjustRightInd w:val="0"/>
        <w:spacing w:after="0" w:line="240" w:lineRule="auto"/>
        <w:jc w:val="both"/>
        <w:rPr>
          <w:rFonts w:ascii="Times New Roman" w:hAnsi="Times New Roman"/>
          <w:color w:val="000000"/>
          <w:sz w:val="24"/>
          <w:szCs w:val="24"/>
        </w:rPr>
      </w:pPr>
    </w:p>
    <w:p w:rsidR="00F27164" w:rsidRDefault="00F27164" w:rsidP="00F27164">
      <w:pPr>
        <w:widowControl w:val="0"/>
        <w:autoSpaceDE w:val="0"/>
        <w:autoSpaceDN w:val="0"/>
        <w:adjustRightInd w:val="0"/>
        <w:spacing w:after="0" w:line="240" w:lineRule="auto"/>
        <w:ind w:firstLine="540"/>
        <w:jc w:val="right"/>
        <w:rPr>
          <w:rFonts w:ascii="Times New Roman" w:hAnsi="Times New Roman"/>
          <w:bCs/>
          <w:color w:val="000000"/>
          <w:sz w:val="24"/>
          <w:szCs w:val="24"/>
        </w:rPr>
      </w:pPr>
      <w:r w:rsidRPr="00F27164">
        <w:rPr>
          <w:rFonts w:ascii="Times New Roman" w:hAnsi="Times New Roman"/>
          <w:bCs/>
          <w:color w:val="000000"/>
          <w:sz w:val="24"/>
          <w:szCs w:val="24"/>
        </w:rPr>
        <w:t>Приложение</w:t>
      </w:r>
    </w:p>
    <w:p w:rsidR="00F27164" w:rsidRDefault="00F27164" w:rsidP="00F27164">
      <w:pPr>
        <w:widowControl w:val="0"/>
        <w:autoSpaceDE w:val="0"/>
        <w:autoSpaceDN w:val="0"/>
        <w:adjustRightInd w:val="0"/>
        <w:spacing w:after="0" w:line="240" w:lineRule="auto"/>
        <w:ind w:firstLine="540"/>
        <w:jc w:val="right"/>
        <w:rPr>
          <w:rFonts w:ascii="Times New Roman" w:hAnsi="Times New Roman"/>
          <w:bCs/>
          <w:color w:val="000000"/>
          <w:sz w:val="24"/>
          <w:szCs w:val="24"/>
        </w:rPr>
      </w:pPr>
    </w:p>
    <w:p w:rsidR="00F27164" w:rsidRPr="00F27164" w:rsidRDefault="00F27164" w:rsidP="00F27164">
      <w:pPr>
        <w:widowControl w:val="0"/>
        <w:autoSpaceDE w:val="0"/>
        <w:autoSpaceDN w:val="0"/>
        <w:adjustRightInd w:val="0"/>
        <w:spacing w:after="0" w:line="240" w:lineRule="auto"/>
        <w:ind w:firstLine="540"/>
        <w:jc w:val="right"/>
        <w:rPr>
          <w:rFonts w:ascii="Times New Roman" w:hAnsi="Times New Roman"/>
          <w:color w:val="000000"/>
          <w:sz w:val="24"/>
          <w:szCs w:val="24"/>
        </w:rPr>
      </w:pPr>
      <w:r>
        <w:rPr>
          <w:rFonts w:ascii="Times New Roman" w:hAnsi="Times New Roman"/>
          <w:bCs/>
          <w:color w:val="000000"/>
          <w:sz w:val="24"/>
          <w:szCs w:val="24"/>
        </w:rPr>
        <w:t>Извлечение</w:t>
      </w:r>
    </w:p>
    <w:p w:rsidR="00F27164" w:rsidRPr="00F27164" w:rsidRDefault="00F27164" w:rsidP="00F27164">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CE4515" w:rsidRDefault="00F27164" w:rsidP="00F27164">
      <w:pPr>
        <w:widowControl w:val="0"/>
        <w:autoSpaceDE w:val="0"/>
        <w:autoSpaceDN w:val="0"/>
        <w:adjustRightInd w:val="0"/>
        <w:spacing w:after="0" w:line="240" w:lineRule="auto"/>
        <w:jc w:val="center"/>
        <w:rPr>
          <w:rFonts w:ascii="Times New Roman" w:hAnsi="Times New Roman"/>
          <w:b/>
          <w:color w:val="000000"/>
          <w:sz w:val="24"/>
          <w:szCs w:val="24"/>
        </w:rPr>
      </w:pPr>
      <w:r w:rsidRPr="00CE4515">
        <w:rPr>
          <w:rFonts w:ascii="Times New Roman" w:hAnsi="Times New Roman"/>
          <w:b/>
          <w:color w:val="000000"/>
          <w:sz w:val="24"/>
          <w:szCs w:val="24"/>
        </w:rPr>
        <w:t>Порядок</w:t>
      </w:r>
    </w:p>
    <w:p w:rsidR="00F27164" w:rsidRPr="00CE4515" w:rsidRDefault="00F27164" w:rsidP="00F27164">
      <w:pPr>
        <w:widowControl w:val="0"/>
        <w:autoSpaceDE w:val="0"/>
        <w:autoSpaceDN w:val="0"/>
        <w:adjustRightInd w:val="0"/>
        <w:spacing w:after="0" w:line="240" w:lineRule="auto"/>
        <w:jc w:val="center"/>
        <w:rPr>
          <w:rFonts w:ascii="Times New Roman" w:hAnsi="Times New Roman"/>
          <w:b/>
          <w:color w:val="000000"/>
          <w:sz w:val="24"/>
          <w:szCs w:val="24"/>
        </w:rPr>
      </w:pPr>
      <w:r w:rsidRPr="00CE4515">
        <w:rPr>
          <w:rFonts w:ascii="Times New Roman" w:hAnsi="Times New Roman"/>
          <w:b/>
          <w:color w:val="000000"/>
          <w:sz w:val="24"/>
          <w:szCs w:val="24"/>
        </w:rPr>
        <w:t>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Pr="00CE4515">
        <w:rPr>
          <w:rFonts w:ascii="Times New Roman" w:hAnsi="Times New Roman"/>
          <w:b/>
          <w:color w:val="000000"/>
          <w:sz w:val="24"/>
          <w:szCs w:val="24"/>
        </w:rPr>
        <w:br/>
        <w:t xml:space="preserve">(утв. </w:t>
      </w:r>
      <w:hyperlink w:anchor="sub_0" w:history="1">
        <w:r w:rsidRPr="00CE4515">
          <w:rPr>
            <w:rFonts w:ascii="Times New Roman" w:hAnsi="Times New Roman"/>
            <w:b/>
            <w:bCs/>
            <w:color w:val="000000"/>
            <w:sz w:val="24"/>
            <w:szCs w:val="24"/>
          </w:rPr>
          <w:t>приказом</w:t>
        </w:r>
      </w:hyperlink>
      <w:r w:rsidRPr="00CE4515">
        <w:rPr>
          <w:rFonts w:ascii="Times New Roman" w:hAnsi="Times New Roman"/>
          <w:b/>
          <w:color w:val="000000"/>
          <w:sz w:val="24"/>
          <w:szCs w:val="24"/>
        </w:rPr>
        <w:t xml:space="preserve"> Министерства образования и науки РФ от 30 августа 2013 г. </w:t>
      </w:r>
      <w:r w:rsidR="00957B5C">
        <w:rPr>
          <w:rFonts w:ascii="Times New Roman" w:hAnsi="Times New Roman"/>
          <w:b/>
          <w:color w:val="000000"/>
          <w:sz w:val="24"/>
          <w:szCs w:val="24"/>
        </w:rPr>
        <w:t>№</w:t>
      </w:r>
      <w:r w:rsidRPr="00CE4515">
        <w:rPr>
          <w:rFonts w:ascii="Times New Roman" w:hAnsi="Times New Roman"/>
          <w:b/>
          <w:color w:val="000000"/>
          <w:sz w:val="24"/>
          <w:szCs w:val="24"/>
        </w:rPr>
        <w:t> 1015)</w:t>
      </w:r>
    </w:p>
    <w:p w:rsidR="00F27164" w:rsidRDefault="00F27164" w:rsidP="00F27164">
      <w:pPr>
        <w:widowControl w:val="0"/>
        <w:autoSpaceDE w:val="0"/>
        <w:autoSpaceDN w:val="0"/>
        <w:adjustRightInd w:val="0"/>
        <w:spacing w:after="0" w:line="240" w:lineRule="auto"/>
        <w:jc w:val="center"/>
        <w:rPr>
          <w:rFonts w:ascii="Times New Roman" w:hAnsi="Times New Roman"/>
          <w:color w:val="000000"/>
          <w:sz w:val="24"/>
          <w:szCs w:val="24"/>
        </w:rPr>
      </w:pPr>
    </w:p>
    <w:p w:rsidR="00F27164" w:rsidRPr="00F27164" w:rsidRDefault="00F27164" w:rsidP="00F27164">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47" w:name="sub_1300"/>
      <w:r w:rsidRPr="00F27164">
        <w:rPr>
          <w:rFonts w:ascii="Times New Roman" w:hAnsi="Times New Roman"/>
          <w:color w:val="000000"/>
          <w:sz w:val="24"/>
          <w:szCs w:val="24"/>
        </w:rPr>
        <w:t>III. Особенности организации образовательной деятельности для лиц с ограниченными возможностями здоровья</w:t>
      </w:r>
    </w:p>
    <w:bookmarkEnd w:id="47"/>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48" w:name="sub_1021"/>
      <w:r w:rsidRPr="00F27164">
        <w:rPr>
          <w:rFonts w:ascii="Times New Roman" w:hAnsi="Times New Roman"/>
          <w:color w:val="000000"/>
          <w:sz w:val="24"/>
          <w:szCs w:val="24"/>
        </w:rPr>
        <w:t>21. Содержание общего образования и условия организации обучения учащихся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49" w:name="sub_1022"/>
      <w:bookmarkEnd w:id="48"/>
      <w:r w:rsidRPr="00F27164">
        <w:rPr>
          <w:rFonts w:ascii="Times New Roman" w:hAnsi="Times New Roman"/>
          <w:color w:val="000000"/>
          <w:sz w:val="24"/>
          <w:szCs w:val="24"/>
        </w:rPr>
        <w:t>22. Исходя из категории учащихся с ограниченными возможностями здоровья их численность в классе (группе) не должна превышать 15 человек.</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50" w:name="sub_1023"/>
      <w:bookmarkEnd w:id="49"/>
      <w:r w:rsidRPr="00F27164">
        <w:rPr>
          <w:rFonts w:ascii="Times New Roman" w:hAnsi="Times New Roman"/>
          <w:color w:val="000000"/>
          <w:sz w:val="24"/>
          <w:szCs w:val="24"/>
        </w:rPr>
        <w:t>23. В образовательных организациях, осуществляющих образовательную деятельность по адаптированным образовательным программам начального общего, основного общего и среднего общего образования, создаются специальные условия для получения образования учащимися с ограниченными возможностями здоровья:</w:t>
      </w:r>
    </w:p>
    <w:bookmarkEnd w:id="50"/>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а) для обучающихся с ограниченными возможностями здоровья по зрению:</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 xml:space="preserve">адаптация официальных сайтов образовательных организаций в сети </w:t>
      </w:r>
      <w:r w:rsidR="00957B5C">
        <w:rPr>
          <w:rFonts w:ascii="Times New Roman" w:hAnsi="Times New Roman"/>
          <w:color w:val="000000"/>
          <w:sz w:val="24"/>
          <w:szCs w:val="24"/>
        </w:rPr>
        <w:t>«</w:t>
      </w:r>
      <w:r w:rsidRPr="00F27164">
        <w:rPr>
          <w:rFonts w:ascii="Times New Roman" w:hAnsi="Times New Roman"/>
          <w:color w:val="000000"/>
          <w:sz w:val="24"/>
          <w:szCs w:val="24"/>
        </w:rPr>
        <w:t>Интернет</w:t>
      </w:r>
      <w:r w:rsidR="00957B5C">
        <w:rPr>
          <w:rFonts w:ascii="Times New Roman" w:hAnsi="Times New Roman"/>
          <w:color w:val="000000"/>
          <w:sz w:val="24"/>
          <w:szCs w:val="24"/>
        </w:rPr>
        <w:t>»</w:t>
      </w:r>
      <w:r w:rsidRPr="00F27164">
        <w:rPr>
          <w:rFonts w:ascii="Times New Roman" w:hAnsi="Times New Roman"/>
          <w:color w:val="000000"/>
          <w:sz w:val="24"/>
          <w:szCs w:val="24"/>
        </w:rPr>
        <w:t xml:space="preserve"> с учетом особых потребностей инвалидов по зрению с приведением их к международному стандарту доступности веб-контента и веб-сервисов (WCAG);</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размещение в доступных для учащихся, являющихся слепыми или слабовидящими, местах и в адаптированной форме (с учетом их особых потребностей) справочной информации о расписании лекций, учебных занятий (должна быть выполнена крупным (высота прописных букв не менее 7,5 см) рельефно-контрастным шрифтом (на белом или жёлтом фоне) и продублирована шрифтом Брайля);</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присутствие ассистента, оказывающего учащемуся необходимую помощь;</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обеспечение выпуска альтернативных форматов печатных материалов (крупный шрифт) или аудиофайлов;</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обеспечение доступа учащегося, являющегося слепым и использующего собаку-поводыря, к зданию образовательной организации, располагающему местом для размещения собаки-поводыря в часы обучения самого учащегося;</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51" w:name="sub_1302"/>
      <w:r w:rsidRPr="00F27164">
        <w:rPr>
          <w:rFonts w:ascii="Times New Roman" w:hAnsi="Times New Roman"/>
          <w:color w:val="000000"/>
          <w:sz w:val="24"/>
          <w:szCs w:val="24"/>
        </w:rPr>
        <w:t>б) для учащихся с ограниченными возможностями здоровья по слуху:</w:t>
      </w:r>
    </w:p>
    <w:bookmarkEnd w:id="51"/>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обеспечение надлежащими звуковыми средствами воспроизведения информации;</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обеспечение получения информации с использованием русского жестового языка (сурдоперевода, тифлосурдоперевода);</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52" w:name="sub_1303"/>
      <w:r w:rsidRPr="00F27164">
        <w:rPr>
          <w:rFonts w:ascii="Times New Roman" w:hAnsi="Times New Roman"/>
          <w:color w:val="000000"/>
          <w:sz w:val="24"/>
          <w:szCs w:val="24"/>
        </w:rPr>
        <w:t>в) для учащихся, имеющих нарушения опорно-двигательного аппарата:</w:t>
      </w:r>
    </w:p>
    <w:bookmarkEnd w:id="52"/>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обеспечение беспрепятственного доступа учащихся в учебные помещения, столовые, туалетные и другие помещения образовательной организации, а также их пребывания в указанных помещениях (наличие пандусов, поручней, расширенных дверных проемов, лифтов, локальное понижение стоек-барьеров до высоты не более 0,8 м; наличие специальных кресел и других приспособлений).</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53" w:name="sub_1024"/>
      <w:r w:rsidRPr="00F27164">
        <w:rPr>
          <w:rFonts w:ascii="Times New Roman" w:hAnsi="Times New Roman"/>
          <w:color w:val="000000"/>
          <w:sz w:val="24"/>
          <w:szCs w:val="24"/>
        </w:rPr>
        <w:t>24. Для получения без дискриминации качественного образования лицами с ограниченными возможностями здоровья, создаются:</w:t>
      </w:r>
    </w:p>
    <w:bookmarkEnd w:id="53"/>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необходимые условия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54" w:name="sub_1025"/>
      <w:r w:rsidRPr="00F27164">
        <w:rPr>
          <w:rFonts w:ascii="Times New Roman" w:hAnsi="Times New Roman"/>
          <w:color w:val="000000"/>
          <w:sz w:val="24"/>
          <w:szCs w:val="24"/>
        </w:rPr>
        <w:t>25. В образовательных организациях, осуществляющих образовательную деятельность по адаптированным образовательным программам для слабослышащих учащихся (имеющих частичную потерю слуха и различную степень недоразвития речи) и позднооглохших учащихся (оглохших в дошкольном или школьном возрасте, но сохранивших самостоятельную речь), создаются два отделения:</w:t>
      </w:r>
    </w:p>
    <w:bookmarkEnd w:id="54"/>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1 отделение - для учащихся с легким недоразвитием речи, обусловленным нарушением слуха;</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2 отделение - для учащихся с глубоким недоразвитием речи, обусловленным нарушением слуха.</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55" w:name="sub_1026"/>
      <w:r w:rsidRPr="00F27164">
        <w:rPr>
          <w:rFonts w:ascii="Times New Roman" w:hAnsi="Times New Roman"/>
          <w:color w:val="000000"/>
          <w:sz w:val="24"/>
          <w:szCs w:val="24"/>
        </w:rPr>
        <w:t>26. В образовательной организации, осуществляющей образовательную деятельность по адаптированным образовательным программам, допускается совместное обучение слепых и слабовидящих учащихся, а также учащихся с пониженным зрением, страдающих амблиопией и косоглазием и нуждающихся в офтальмологическом сопровождении.</w:t>
      </w:r>
    </w:p>
    <w:bookmarkEnd w:id="55"/>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Основой обучения слепых учащихся является система Брайля.</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56" w:name="sub_1027"/>
      <w:r w:rsidRPr="00F27164">
        <w:rPr>
          <w:rFonts w:ascii="Times New Roman" w:hAnsi="Times New Roman"/>
          <w:color w:val="000000"/>
          <w:sz w:val="24"/>
          <w:szCs w:val="24"/>
        </w:rPr>
        <w:t>27. В образовательных организациях, осуществляющих образовательную деятельность по адаптированным образовательным программам для учащихся, имеющих тяжелые нарушения речи, создаются два отделения:</w:t>
      </w:r>
    </w:p>
    <w:bookmarkEnd w:id="56"/>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1 отделение - для учащихся, имеющих общее недоразвитие речи тяжелой степени (алалия, дизартрия, ринолалия, афазия), а также учащихся, имеющих общее недоразвитие речи, сопровождающееся заиканием;</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2 отделение - для учащихся с тяжелой формой заикания при нормальном развитии речи.</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В составе 1 и 2 отделений комплектуются классы (группы) учащихся, имеющих однотипные формы речевой патологии, с обязательным учетом уровня их речевого развития.</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57" w:name="sub_1028"/>
      <w:r w:rsidRPr="00F27164">
        <w:rPr>
          <w:rFonts w:ascii="Times New Roman" w:hAnsi="Times New Roman"/>
          <w:color w:val="000000"/>
          <w:sz w:val="24"/>
          <w:szCs w:val="24"/>
        </w:rPr>
        <w:t>28. В случае если учащиеся завершают освоение адаптированных основных образовательных программ основного общего образования до достижения совершеннолетия и не могут быть трудоустроены, для них открываются классы (группы) с углубленным изучением отдельных учебных предметов, предметных областей соответствующей образовательной программы.</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58" w:name="sub_1029"/>
      <w:bookmarkEnd w:id="57"/>
      <w:r w:rsidRPr="00F27164">
        <w:rPr>
          <w:rFonts w:ascii="Times New Roman" w:hAnsi="Times New Roman"/>
          <w:color w:val="000000"/>
          <w:sz w:val="24"/>
          <w:szCs w:val="24"/>
        </w:rPr>
        <w:t>29. В образовательной организации, осуществляющей образовательную деятельность по адаптированным образовательным программам, допускается:</w:t>
      </w:r>
    </w:p>
    <w:bookmarkEnd w:id="58"/>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совместное обучение учащихся с задержкой психического развития и учащихся с расстройством аутистического спектра, интеллектуальное развитие которых сопоставимо с задержкой психического развития;</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совместное обучение по образовательным программам для учащихся с умственной отсталостью и учащихся с расстройством аутистического спектра, интеллектуальное развитие которых сопоставимо с умственной отсталостью (не более одного ребенка в один класс).</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Учащимся с расстройством аутистического спектра, интеллектуальное развитие которых сопоставимо с задержкой психического развития, на период адаптации к нахождению в образовательной организации (от полугода до 1 года) организуется специальное сопровождение.</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Для успешной адаптации учащихся с расстройствами аутистического спектра на групповых занятиях кроме учителя присутствует воспитатель (тьютор), организуются индивидуальные занятия с педагогом-психологом по развитию навыков коммуникации, поддержке эмоционального и социального развития таких детей из расчета 5 - 8 учащихся с расстройством аутистического спектра на одну ставку должности педагога-психолога.</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59" w:name="sub_1030"/>
      <w:r w:rsidRPr="00F27164">
        <w:rPr>
          <w:rFonts w:ascii="Times New Roman" w:hAnsi="Times New Roman"/>
          <w:color w:val="000000"/>
          <w:sz w:val="24"/>
          <w:szCs w:val="24"/>
        </w:rPr>
        <w:t>30. Реализация адаптированных основных образовательных программ в части трудового обучения осуществляется исходя из региональных условий, ориентированных на потребность в рабочих кадрах, и с учетом индивидуальных особенностей психофизического развития, здоровья, возможностей, а также интересов учащихся с ограниченными возможностями здоровья и их родителей (законных представителей) на основе выбора профиля труда, включающего в себя подготовку учащегося для индивидуальной трудовой деятельности.</w:t>
      </w:r>
    </w:p>
    <w:bookmarkEnd w:id="59"/>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В классы (группы) с углубленным изучением отдельных учебных предметов, предметных областей соответствующей образовательной программы принимаются учащиеся, окончившие 9 (10) класс. Квалификационные разряды выпускникам присваиваются только администрацией заинтересованного предприятия или организацией профессионального образования. Учащимся, не получившим квалификационного разряда, выдается свидетельство об обучении и характеристика с перечнем работ, которые они способны выполнять самостоятельно.</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60" w:name="sub_1031"/>
      <w:r w:rsidRPr="00F27164">
        <w:rPr>
          <w:rFonts w:ascii="Times New Roman" w:hAnsi="Times New Roman"/>
          <w:color w:val="000000"/>
          <w:sz w:val="24"/>
          <w:szCs w:val="24"/>
        </w:rPr>
        <w:t>31. В образовательных организациях, осуществляющих образовательную деятельность по адаптированным основным образовательным программам для учащихся с умственной отсталостью, создаются классы (группы) для учащихся с умеренной и тяжелой умственной отсталостью.</w:t>
      </w:r>
    </w:p>
    <w:bookmarkEnd w:id="60"/>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В классы (группы), группы продленного дня для учащихся с умеренной и тяжелой умственной отсталостью принимаются дети, не имеющие медицинских противопоказаний для пребывания в образовательной организации, владеющие элементарными навыками самообслуживания.</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61" w:name="sub_1032"/>
      <w:r w:rsidRPr="00F27164">
        <w:rPr>
          <w:rFonts w:ascii="Times New Roman" w:hAnsi="Times New Roman"/>
          <w:color w:val="000000"/>
          <w:sz w:val="24"/>
          <w:szCs w:val="24"/>
        </w:rPr>
        <w:t>32. При организации образовательной деятельности по адаптированной основной образовательной программе создаются условия для лечебно-восстановительной работы, организации образовательной деятельности и коррекционных занятий с учетом особенностей учащихся из расчета по одной штатной единице:</w:t>
      </w:r>
    </w:p>
    <w:bookmarkEnd w:id="61"/>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учителя-дефектолога (сурдопедагога, тифлопедагога) на каждые 6 - 12 учащихся с ограниченными возможностями здоровья;</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учителя-логопеда на каждые 6 - 12 учащихся с ограниченными возможностями здоровья;</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педагога-психолога на каждые 20 учащихся с ограниченными возможностями здоровья;</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тьютора, ассистента (помощника) на каждые 1 - 6 учащихся с ограниченными возможностями здоровья.</w:t>
      </w:r>
    </w:p>
    <w:p w:rsidR="00F27164" w:rsidRPr="00F27164"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bookmarkStart w:id="62" w:name="sub_1033"/>
      <w:r w:rsidRPr="00F27164">
        <w:rPr>
          <w:rFonts w:ascii="Times New Roman" w:hAnsi="Times New Roman"/>
          <w:color w:val="000000"/>
          <w:sz w:val="24"/>
          <w:szCs w:val="24"/>
        </w:rPr>
        <w:t>33. Для учащихся, нуждающихся в длительном лечении, детей-инвалидов, которые по состоянию здоровья не могут посещать образовательные организации, на основании заключения медицинской организации и письменного обращения родителей (законных представителей) обучение по общеобразовательным программам организуется на дому или в медицинских организациях</w:t>
      </w:r>
      <w:hyperlink w:anchor="sub_20111" w:history="1">
        <w:r>
          <w:rPr>
            <w:rFonts w:ascii="Times New Roman" w:hAnsi="Times New Roman"/>
            <w:bCs/>
            <w:color w:val="000000"/>
            <w:sz w:val="24"/>
            <w:szCs w:val="24"/>
          </w:rPr>
          <w:t>.</w:t>
        </w:r>
      </w:hyperlink>
    </w:p>
    <w:bookmarkEnd w:id="62"/>
    <w:p w:rsidR="00DC290C" w:rsidRDefault="00F27164" w:rsidP="00F2716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F27164">
        <w:rPr>
          <w:rFonts w:ascii="Times New Roman" w:hAnsi="Times New Roman"/>
          <w:color w:val="000000"/>
          <w:sz w:val="24"/>
          <w:szCs w:val="24"/>
        </w:rPr>
        <w:t>Порядок регламентации и оформления отношений государственной и муниципальной образовательной организации и родителей (законных представителей) учащихся, нуждающихся в длительном лечении, а также детей-инвалидов в части организации обучения по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964939" w:rsidRPr="00964939" w:rsidRDefault="00DC290C" w:rsidP="00DC290C">
      <w:pPr>
        <w:widowControl w:val="0"/>
        <w:autoSpaceDE w:val="0"/>
        <w:autoSpaceDN w:val="0"/>
        <w:adjustRightInd w:val="0"/>
        <w:spacing w:after="0" w:line="240" w:lineRule="auto"/>
        <w:ind w:firstLine="709"/>
        <w:jc w:val="right"/>
        <w:rPr>
          <w:rFonts w:ascii="Times New Roman" w:hAnsi="Times New Roman"/>
          <w:b/>
          <w:color w:val="000000"/>
          <w:sz w:val="24"/>
          <w:szCs w:val="24"/>
        </w:rPr>
      </w:pPr>
      <w:r>
        <w:rPr>
          <w:rFonts w:ascii="Times New Roman" w:hAnsi="Times New Roman"/>
          <w:color w:val="000000"/>
          <w:sz w:val="24"/>
          <w:szCs w:val="24"/>
        </w:rPr>
        <w:br w:type="page"/>
      </w:r>
      <w:r w:rsidR="00964939" w:rsidRPr="00964939">
        <w:rPr>
          <w:rFonts w:ascii="Times New Roman" w:hAnsi="Times New Roman"/>
          <w:b/>
          <w:color w:val="000000"/>
          <w:sz w:val="24"/>
          <w:szCs w:val="24"/>
        </w:rPr>
        <w:t>Приложение </w:t>
      </w:r>
      <w:r w:rsidR="002F0704">
        <w:rPr>
          <w:rFonts w:ascii="Times New Roman" w:hAnsi="Times New Roman"/>
          <w:b/>
          <w:color w:val="000000"/>
          <w:sz w:val="24"/>
          <w:szCs w:val="24"/>
        </w:rPr>
        <w:t>14</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b/>
          <w:color w:val="000000"/>
          <w:sz w:val="24"/>
          <w:szCs w:val="24"/>
        </w:rPr>
      </w:pPr>
    </w:p>
    <w:p w:rsidR="00964939" w:rsidRPr="00964939" w:rsidRDefault="00964939" w:rsidP="00964939">
      <w:pPr>
        <w:widowControl w:val="0"/>
        <w:autoSpaceDE w:val="0"/>
        <w:autoSpaceDN w:val="0"/>
        <w:adjustRightInd w:val="0"/>
        <w:spacing w:after="0" w:line="240" w:lineRule="auto"/>
        <w:ind w:firstLine="709"/>
        <w:jc w:val="center"/>
        <w:rPr>
          <w:rFonts w:ascii="Times New Roman" w:hAnsi="Times New Roman"/>
          <w:b/>
          <w:color w:val="000000"/>
          <w:sz w:val="24"/>
          <w:szCs w:val="24"/>
        </w:rPr>
      </w:pPr>
      <w:r w:rsidRPr="00964939">
        <w:rPr>
          <w:rFonts w:ascii="Times New Roman" w:hAnsi="Times New Roman"/>
          <w:b/>
          <w:color w:val="000000"/>
          <w:sz w:val="24"/>
          <w:szCs w:val="24"/>
        </w:rPr>
        <w:t>ПРАВИТЕЛЬСТВО РОССИЙСКОЙ ФЕДЕРАЦИИ</w:t>
      </w:r>
    </w:p>
    <w:p w:rsidR="00964939" w:rsidRPr="00964939" w:rsidRDefault="00964939" w:rsidP="00964939">
      <w:pPr>
        <w:widowControl w:val="0"/>
        <w:autoSpaceDE w:val="0"/>
        <w:autoSpaceDN w:val="0"/>
        <w:adjustRightInd w:val="0"/>
        <w:spacing w:after="0" w:line="240" w:lineRule="auto"/>
        <w:ind w:firstLine="709"/>
        <w:jc w:val="center"/>
        <w:rPr>
          <w:rFonts w:ascii="Times New Roman" w:hAnsi="Times New Roman"/>
          <w:b/>
          <w:color w:val="000000"/>
          <w:sz w:val="24"/>
          <w:szCs w:val="24"/>
        </w:rPr>
      </w:pPr>
    </w:p>
    <w:p w:rsidR="00964939" w:rsidRPr="00964939" w:rsidRDefault="00964939" w:rsidP="00964939">
      <w:pPr>
        <w:widowControl w:val="0"/>
        <w:autoSpaceDE w:val="0"/>
        <w:autoSpaceDN w:val="0"/>
        <w:adjustRightInd w:val="0"/>
        <w:spacing w:after="0" w:line="240" w:lineRule="auto"/>
        <w:ind w:firstLine="709"/>
        <w:jc w:val="center"/>
        <w:rPr>
          <w:rFonts w:ascii="Times New Roman" w:hAnsi="Times New Roman"/>
          <w:b/>
          <w:color w:val="000000"/>
          <w:sz w:val="24"/>
          <w:szCs w:val="24"/>
        </w:rPr>
      </w:pPr>
      <w:r w:rsidRPr="00964939">
        <w:rPr>
          <w:rFonts w:ascii="Times New Roman" w:hAnsi="Times New Roman"/>
          <w:b/>
          <w:color w:val="000000"/>
          <w:sz w:val="24"/>
          <w:szCs w:val="24"/>
        </w:rPr>
        <w:t>РАСПОРЯЖЕНИЕ</w:t>
      </w:r>
    </w:p>
    <w:p w:rsidR="00964939" w:rsidRPr="00964939" w:rsidRDefault="00964939" w:rsidP="00964939">
      <w:pPr>
        <w:widowControl w:val="0"/>
        <w:autoSpaceDE w:val="0"/>
        <w:autoSpaceDN w:val="0"/>
        <w:adjustRightInd w:val="0"/>
        <w:spacing w:after="0" w:line="240" w:lineRule="auto"/>
        <w:ind w:firstLine="709"/>
        <w:jc w:val="center"/>
        <w:rPr>
          <w:rFonts w:ascii="Times New Roman" w:hAnsi="Times New Roman"/>
          <w:color w:val="000000"/>
          <w:sz w:val="24"/>
          <w:szCs w:val="24"/>
        </w:rPr>
      </w:pPr>
      <w:r w:rsidRPr="00964939">
        <w:rPr>
          <w:rFonts w:ascii="Times New Roman" w:hAnsi="Times New Roman"/>
          <w:b/>
          <w:color w:val="000000"/>
          <w:sz w:val="24"/>
          <w:szCs w:val="24"/>
        </w:rPr>
        <w:t>от 30 декабря 2005 г. № 2347-р</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 xml:space="preserve">1. В соответствии со </w:t>
      </w:r>
      <w:hyperlink r:id="rId214" w:history="1">
        <w:r w:rsidRPr="00964939">
          <w:rPr>
            <w:rFonts w:ascii="Times New Roman" w:hAnsi="Times New Roman"/>
            <w:color w:val="000000"/>
            <w:sz w:val="24"/>
            <w:szCs w:val="24"/>
          </w:rPr>
          <w:t>статьей 10</w:t>
        </w:r>
      </w:hyperlink>
      <w:r w:rsidRPr="00964939">
        <w:rPr>
          <w:rFonts w:ascii="Times New Roman" w:hAnsi="Times New Roman"/>
          <w:color w:val="000000"/>
          <w:sz w:val="24"/>
          <w:szCs w:val="24"/>
        </w:rPr>
        <w:t xml:space="preserve"> Федерального закона </w:t>
      </w:r>
      <w:r w:rsidR="00957B5C">
        <w:rPr>
          <w:rFonts w:ascii="Times New Roman" w:hAnsi="Times New Roman"/>
          <w:color w:val="000000"/>
          <w:sz w:val="24"/>
          <w:szCs w:val="24"/>
        </w:rPr>
        <w:t>«</w:t>
      </w:r>
      <w:r w:rsidRPr="00964939">
        <w:rPr>
          <w:rFonts w:ascii="Times New Roman" w:hAnsi="Times New Roman"/>
          <w:color w:val="000000"/>
          <w:sz w:val="24"/>
          <w:szCs w:val="24"/>
        </w:rPr>
        <w:t>О социальной защите инвалидов в Российской Федерации</w:t>
      </w:r>
      <w:r w:rsidR="00957B5C">
        <w:rPr>
          <w:rFonts w:ascii="Times New Roman" w:hAnsi="Times New Roman"/>
          <w:color w:val="000000"/>
          <w:sz w:val="24"/>
          <w:szCs w:val="24"/>
        </w:rPr>
        <w:t>»</w:t>
      </w:r>
      <w:r w:rsidRPr="00964939">
        <w:rPr>
          <w:rFonts w:ascii="Times New Roman" w:hAnsi="Times New Roman"/>
          <w:color w:val="000000"/>
          <w:sz w:val="24"/>
          <w:szCs w:val="24"/>
        </w:rPr>
        <w:t xml:space="preserve"> (Собрание законодательства Российской Федерации, 1995, № 48, ст. 4563; 2004, № 35, ст. 3607) утвердить прилагаемый федеральный </w:t>
      </w:r>
      <w:hyperlink w:anchor="Par25" w:history="1">
        <w:r w:rsidRPr="00964939">
          <w:rPr>
            <w:rFonts w:ascii="Times New Roman" w:hAnsi="Times New Roman"/>
            <w:color w:val="000000"/>
            <w:sz w:val="24"/>
            <w:szCs w:val="24"/>
          </w:rPr>
          <w:t>перечень</w:t>
        </w:r>
      </w:hyperlink>
      <w:r w:rsidRPr="00964939">
        <w:rPr>
          <w:rFonts w:ascii="Times New Roman" w:hAnsi="Times New Roman"/>
          <w:color w:val="000000"/>
          <w:sz w:val="24"/>
          <w:szCs w:val="24"/>
        </w:rPr>
        <w:t xml:space="preserve"> реабилитационных мероприятий, технических средств реабилитации и услуг, предоставляемых инвалиду.</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 xml:space="preserve">2. Признать утратившим силу </w:t>
      </w:r>
      <w:hyperlink r:id="rId215" w:history="1">
        <w:r w:rsidRPr="00964939">
          <w:rPr>
            <w:rFonts w:ascii="Times New Roman" w:hAnsi="Times New Roman"/>
            <w:color w:val="000000"/>
            <w:sz w:val="24"/>
            <w:szCs w:val="24"/>
          </w:rPr>
          <w:t>распоряжение</w:t>
        </w:r>
      </w:hyperlink>
      <w:r w:rsidRPr="00964939">
        <w:rPr>
          <w:rFonts w:ascii="Times New Roman" w:hAnsi="Times New Roman"/>
          <w:color w:val="000000"/>
          <w:sz w:val="24"/>
          <w:szCs w:val="24"/>
        </w:rPr>
        <w:t xml:space="preserve"> Правительства Российской Федерации от 21 октября 2004 г. № 1343-р (Собрание законодательства Российской Федерации, 2004, № 43, ст. 4252).</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964939" w:rsidRPr="00964939" w:rsidRDefault="00964939" w:rsidP="00964939">
      <w:pPr>
        <w:widowControl w:val="0"/>
        <w:autoSpaceDE w:val="0"/>
        <w:autoSpaceDN w:val="0"/>
        <w:adjustRightInd w:val="0"/>
        <w:spacing w:after="0" w:line="240" w:lineRule="auto"/>
        <w:jc w:val="right"/>
        <w:rPr>
          <w:rFonts w:ascii="Times New Roman" w:hAnsi="Times New Roman"/>
          <w:color w:val="000000"/>
          <w:sz w:val="24"/>
          <w:szCs w:val="24"/>
        </w:rPr>
      </w:pPr>
      <w:r w:rsidRPr="00964939">
        <w:rPr>
          <w:rFonts w:ascii="Times New Roman" w:hAnsi="Times New Roman"/>
          <w:color w:val="000000"/>
          <w:sz w:val="24"/>
          <w:szCs w:val="24"/>
        </w:rPr>
        <w:t>Председатель Правительства</w:t>
      </w:r>
    </w:p>
    <w:p w:rsidR="00964939" w:rsidRPr="00964939" w:rsidRDefault="00964939" w:rsidP="00964939">
      <w:pPr>
        <w:widowControl w:val="0"/>
        <w:autoSpaceDE w:val="0"/>
        <w:autoSpaceDN w:val="0"/>
        <w:adjustRightInd w:val="0"/>
        <w:spacing w:after="0" w:line="240" w:lineRule="auto"/>
        <w:jc w:val="right"/>
        <w:rPr>
          <w:rFonts w:ascii="Times New Roman" w:hAnsi="Times New Roman"/>
          <w:color w:val="000000"/>
          <w:sz w:val="24"/>
          <w:szCs w:val="24"/>
        </w:rPr>
      </w:pPr>
      <w:r w:rsidRPr="00964939">
        <w:rPr>
          <w:rFonts w:ascii="Times New Roman" w:hAnsi="Times New Roman"/>
          <w:color w:val="000000"/>
          <w:sz w:val="24"/>
          <w:szCs w:val="24"/>
        </w:rPr>
        <w:t>Российской Федерации</w:t>
      </w:r>
    </w:p>
    <w:p w:rsidR="00964939" w:rsidRPr="00964939" w:rsidRDefault="00964939" w:rsidP="00964939">
      <w:pPr>
        <w:widowControl w:val="0"/>
        <w:autoSpaceDE w:val="0"/>
        <w:autoSpaceDN w:val="0"/>
        <w:adjustRightInd w:val="0"/>
        <w:spacing w:after="0" w:line="240" w:lineRule="auto"/>
        <w:jc w:val="right"/>
        <w:rPr>
          <w:rFonts w:ascii="Times New Roman" w:hAnsi="Times New Roman"/>
          <w:color w:val="000000"/>
          <w:sz w:val="24"/>
          <w:szCs w:val="24"/>
        </w:rPr>
      </w:pPr>
      <w:r w:rsidRPr="00964939">
        <w:rPr>
          <w:rFonts w:ascii="Times New Roman" w:hAnsi="Times New Roman"/>
          <w:color w:val="000000"/>
          <w:sz w:val="24"/>
          <w:szCs w:val="24"/>
        </w:rPr>
        <w:t>М.ФРАДКОВ</w:t>
      </w:r>
    </w:p>
    <w:p w:rsidR="00964939" w:rsidRPr="00964939" w:rsidRDefault="00964939" w:rsidP="00964939">
      <w:pPr>
        <w:widowControl w:val="0"/>
        <w:autoSpaceDE w:val="0"/>
        <w:autoSpaceDN w:val="0"/>
        <w:adjustRightInd w:val="0"/>
        <w:spacing w:after="0" w:line="240" w:lineRule="auto"/>
        <w:ind w:firstLine="709"/>
        <w:jc w:val="right"/>
        <w:rPr>
          <w:rFonts w:ascii="Times New Roman" w:hAnsi="Times New Roman"/>
          <w:color w:val="000000"/>
          <w:sz w:val="24"/>
          <w:szCs w:val="24"/>
        </w:rPr>
      </w:pPr>
    </w:p>
    <w:p w:rsidR="00964939" w:rsidRPr="00964939" w:rsidRDefault="00964939" w:rsidP="00964939">
      <w:pPr>
        <w:widowControl w:val="0"/>
        <w:autoSpaceDE w:val="0"/>
        <w:autoSpaceDN w:val="0"/>
        <w:adjustRightInd w:val="0"/>
        <w:spacing w:after="0" w:line="240" w:lineRule="auto"/>
        <w:ind w:left="5954"/>
        <w:rPr>
          <w:rFonts w:ascii="Times New Roman" w:hAnsi="Times New Roman"/>
          <w:color w:val="000000"/>
          <w:sz w:val="24"/>
          <w:szCs w:val="24"/>
        </w:rPr>
      </w:pPr>
      <w:r w:rsidRPr="00964939">
        <w:rPr>
          <w:rFonts w:ascii="Times New Roman" w:hAnsi="Times New Roman"/>
          <w:color w:val="000000"/>
          <w:sz w:val="24"/>
          <w:szCs w:val="24"/>
        </w:rPr>
        <w:t>Утвержден</w:t>
      </w:r>
    </w:p>
    <w:p w:rsidR="00964939" w:rsidRPr="00964939" w:rsidRDefault="00964939" w:rsidP="00964939">
      <w:pPr>
        <w:widowControl w:val="0"/>
        <w:autoSpaceDE w:val="0"/>
        <w:autoSpaceDN w:val="0"/>
        <w:adjustRightInd w:val="0"/>
        <w:spacing w:after="0" w:line="240" w:lineRule="auto"/>
        <w:ind w:left="5954"/>
        <w:rPr>
          <w:rFonts w:ascii="Times New Roman" w:hAnsi="Times New Roman"/>
          <w:color w:val="000000"/>
          <w:sz w:val="24"/>
          <w:szCs w:val="24"/>
        </w:rPr>
      </w:pPr>
      <w:r w:rsidRPr="00964939">
        <w:rPr>
          <w:rFonts w:ascii="Times New Roman" w:hAnsi="Times New Roman"/>
          <w:color w:val="000000"/>
          <w:sz w:val="24"/>
          <w:szCs w:val="24"/>
        </w:rPr>
        <w:t>распоряжением Правительства</w:t>
      </w:r>
    </w:p>
    <w:p w:rsidR="00964939" w:rsidRPr="00964939" w:rsidRDefault="00964939" w:rsidP="00964939">
      <w:pPr>
        <w:widowControl w:val="0"/>
        <w:autoSpaceDE w:val="0"/>
        <w:autoSpaceDN w:val="0"/>
        <w:adjustRightInd w:val="0"/>
        <w:spacing w:after="0" w:line="240" w:lineRule="auto"/>
        <w:ind w:left="5954"/>
        <w:rPr>
          <w:rFonts w:ascii="Times New Roman" w:hAnsi="Times New Roman"/>
          <w:color w:val="000000"/>
          <w:sz w:val="24"/>
          <w:szCs w:val="24"/>
        </w:rPr>
      </w:pPr>
      <w:r w:rsidRPr="00964939">
        <w:rPr>
          <w:rFonts w:ascii="Times New Roman" w:hAnsi="Times New Roman"/>
          <w:color w:val="000000"/>
          <w:sz w:val="24"/>
          <w:szCs w:val="24"/>
        </w:rPr>
        <w:t>Российской Федерации</w:t>
      </w:r>
    </w:p>
    <w:p w:rsidR="00964939" w:rsidRPr="00964939" w:rsidRDefault="00964939" w:rsidP="00964939">
      <w:pPr>
        <w:widowControl w:val="0"/>
        <w:autoSpaceDE w:val="0"/>
        <w:autoSpaceDN w:val="0"/>
        <w:adjustRightInd w:val="0"/>
        <w:spacing w:after="0" w:line="240" w:lineRule="auto"/>
        <w:ind w:left="5954"/>
        <w:rPr>
          <w:rFonts w:ascii="Times New Roman" w:hAnsi="Times New Roman"/>
          <w:color w:val="000000"/>
          <w:sz w:val="24"/>
          <w:szCs w:val="24"/>
        </w:rPr>
      </w:pPr>
      <w:r w:rsidRPr="00964939">
        <w:rPr>
          <w:rFonts w:ascii="Times New Roman" w:hAnsi="Times New Roman"/>
          <w:color w:val="000000"/>
          <w:sz w:val="24"/>
          <w:szCs w:val="24"/>
        </w:rPr>
        <w:t>от 30 декабря 2005 г. № 2347-р</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964939" w:rsidRPr="00CE4515" w:rsidRDefault="00964939" w:rsidP="00964939">
      <w:pPr>
        <w:widowControl w:val="0"/>
        <w:autoSpaceDE w:val="0"/>
        <w:autoSpaceDN w:val="0"/>
        <w:adjustRightInd w:val="0"/>
        <w:spacing w:after="0" w:line="240" w:lineRule="auto"/>
        <w:jc w:val="center"/>
        <w:rPr>
          <w:rFonts w:ascii="Times New Roman" w:hAnsi="Times New Roman"/>
          <w:b/>
          <w:color w:val="000000"/>
          <w:sz w:val="24"/>
          <w:szCs w:val="24"/>
        </w:rPr>
      </w:pPr>
      <w:bookmarkStart w:id="63" w:name="Par25"/>
      <w:bookmarkEnd w:id="63"/>
      <w:r w:rsidRPr="00CE4515">
        <w:rPr>
          <w:rFonts w:ascii="Times New Roman" w:hAnsi="Times New Roman"/>
          <w:b/>
          <w:color w:val="000000"/>
          <w:sz w:val="24"/>
          <w:szCs w:val="24"/>
        </w:rPr>
        <w:t>ФЕДЕРАЛЬНЫЙ ПЕРЕЧЕНЬ</w:t>
      </w:r>
    </w:p>
    <w:p w:rsidR="00964939" w:rsidRPr="00CE4515" w:rsidRDefault="00964939" w:rsidP="00964939">
      <w:pPr>
        <w:widowControl w:val="0"/>
        <w:autoSpaceDE w:val="0"/>
        <w:autoSpaceDN w:val="0"/>
        <w:adjustRightInd w:val="0"/>
        <w:spacing w:after="0" w:line="240" w:lineRule="auto"/>
        <w:jc w:val="center"/>
        <w:rPr>
          <w:rFonts w:ascii="Times New Roman" w:hAnsi="Times New Roman"/>
          <w:b/>
          <w:color w:val="000000"/>
          <w:sz w:val="24"/>
          <w:szCs w:val="24"/>
        </w:rPr>
      </w:pPr>
      <w:r w:rsidRPr="00CE4515">
        <w:rPr>
          <w:rFonts w:ascii="Times New Roman" w:hAnsi="Times New Roman"/>
          <w:b/>
          <w:color w:val="000000"/>
          <w:sz w:val="24"/>
          <w:szCs w:val="24"/>
        </w:rPr>
        <w:t>РЕАБИЛИТАЦИОННЫХ МЕРОПРИЯТИЙ, ТЕХНИЧЕСКИХ СРЕДСТВ</w:t>
      </w:r>
    </w:p>
    <w:p w:rsidR="00964939" w:rsidRPr="00CE4515" w:rsidRDefault="00964939" w:rsidP="00964939">
      <w:pPr>
        <w:widowControl w:val="0"/>
        <w:autoSpaceDE w:val="0"/>
        <w:autoSpaceDN w:val="0"/>
        <w:adjustRightInd w:val="0"/>
        <w:spacing w:after="0" w:line="240" w:lineRule="auto"/>
        <w:jc w:val="center"/>
        <w:rPr>
          <w:rFonts w:ascii="Times New Roman" w:hAnsi="Times New Roman"/>
          <w:b/>
          <w:color w:val="000000"/>
          <w:sz w:val="24"/>
          <w:szCs w:val="24"/>
        </w:rPr>
      </w:pPr>
      <w:r w:rsidRPr="00CE4515">
        <w:rPr>
          <w:rFonts w:ascii="Times New Roman" w:hAnsi="Times New Roman"/>
          <w:b/>
          <w:color w:val="000000"/>
          <w:sz w:val="24"/>
          <w:szCs w:val="24"/>
        </w:rPr>
        <w:t>РЕАБИЛИТАЦИИ И УСЛУГ, ПРЕДОСТАВЛЯЕМЫХ ИНВАЛИДУ</w:t>
      </w:r>
      <w:r w:rsidR="00BB4DFD" w:rsidRPr="00BB4DFD">
        <w:rPr>
          <w:rStyle w:val="af0"/>
          <w:rFonts w:ascii="Times New Roman" w:hAnsi="Times New Roman"/>
          <w:b/>
          <w:color w:val="000000"/>
          <w:sz w:val="24"/>
          <w:szCs w:val="24"/>
        </w:rPr>
        <w:footnoteReference w:customMarkFollows="1" w:id="2"/>
        <w:sym w:font="Symbol" w:char="F02A"/>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964939" w:rsidRPr="00DC290C" w:rsidRDefault="00964939" w:rsidP="00964939">
      <w:pPr>
        <w:widowControl w:val="0"/>
        <w:autoSpaceDE w:val="0"/>
        <w:autoSpaceDN w:val="0"/>
        <w:adjustRightInd w:val="0"/>
        <w:spacing w:after="0" w:line="240" w:lineRule="auto"/>
        <w:ind w:firstLine="709"/>
        <w:jc w:val="center"/>
        <w:rPr>
          <w:rFonts w:ascii="Times New Roman" w:hAnsi="Times New Roman"/>
          <w:b/>
          <w:color w:val="000000"/>
          <w:sz w:val="24"/>
          <w:szCs w:val="24"/>
        </w:rPr>
      </w:pPr>
      <w:r w:rsidRPr="00DC290C">
        <w:rPr>
          <w:rFonts w:ascii="Times New Roman" w:hAnsi="Times New Roman"/>
          <w:b/>
          <w:color w:val="000000"/>
          <w:sz w:val="24"/>
          <w:szCs w:val="24"/>
        </w:rPr>
        <w:t>Реабилитационные мероприятия</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1. Восстановительная терапия (включая лекарственное обеспечение при лечении заболевания, ставшего причиной инвалидности).</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2. Реконструктивная хирургия (включая лекарственное обеспечение при лечении заболевания, ставшего причиной инвалидности).</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3. Санаторно-курортное лечение.</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4. Протезирование и ортезирование, предоставление слуховых аппаратов.</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5. Обеспечение профессиональной ориентации инвалидов (профессиональное обучение, переобучение, повышение квалификации).</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964939" w:rsidRPr="00DC290C" w:rsidRDefault="00964939" w:rsidP="00964939">
      <w:pPr>
        <w:widowControl w:val="0"/>
        <w:autoSpaceDE w:val="0"/>
        <w:autoSpaceDN w:val="0"/>
        <w:adjustRightInd w:val="0"/>
        <w:spacing w:after="0" w:line="240" w:lineRule="auto"/>
        <w:ind w:firstLine="709"/>
        <w:jc w:val="center"/>
        <w:rPr>
          <w:rFonts w:ascii="Times New Roman" w:hAnsi="Times New Roman"/>
          <w:b/>
          <w:color w:val="000000"/>
          <w:sz w:val="24"/>
          <w:szCs w:val="24"/>
        </w:rPr>
      </w:pPr>
      <w:r w:rsidRPr="00DC290C">
        <w:rPr>
          <w:rFonts w:ascii="Times New Roman" w:hAnsi="Times New Roman"/>
          <w:b/>
          <w:color w:val="000000"/>
          <w:sz w:val="24"/>
          <w:szCs w:val="24"/>
        </w:rPr>
        <w:t>Технические средства реабилитации</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6. Трости опорные и тактильные, костыли, опоры, поручни.</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7. Кресла-коляски с ручным приводом (комнатные, прогулочные, активного типа), с электроприводом, малогабаритные.</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8. Протезы, в том числе эндопротезы, и ортезы.</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9. Ортопедическая обувь.</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10. Противопролежневые матрацы и подушки.</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11. Приспособления для одевания, раздевания и захвата предметов.</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12. Специальная одежда.</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 xml:space="preserve">13. Специальные устройства для чтения </w:t>
      </w:r>
      <w:r w:rsidR="00957B5C">
        <w:rPr>
          <w:rFonts w:ascii="Times New Roman" w:hAnsi="Times New Roman"/>
          <w:color w:val="000000"/>
          <w:sz w:val="24"/>
          <w:szCs w:val="24"/>
        </w:rPr>
        <w:t>«</w:t>
      </w:r>
      <w:r w:rsidRPr="00964939">
        <w:rPr>
          <w:rFonts w:ascii="Times New Roman" w:hAnsi="Times New Roman"/>
          <w:color w:val="000000"/>
          <w:sz w:val="24"/>
          <w:szCs w:val="24"/>
        </w:rPr>
        <w:t>говорящих книг</w:t>
      </w:r>
      <w:r w:rsidR="00957B5C">
        <w:rPr>
          <w:rFonts w:ascii="Times New Roman" w:hAnsi="Times New Roman"/>
          <w:color w:val="000000"/>
          <w:sz w:val="24"/>
          <w:szCs w:val="24"/>
        </w:rPr>
        <w:t>»</w:t>
      </w:r>
      <w:r w:rsidRPr="00964939">
        <w:rPr>
          <w:rFonts w:ascii="Times New Roman" w:hAnsi="Times New Roman"/>
          <w:color w:val="000000"/>
          <w:sz w:val="24"/>
          <w:szCs w:val="24"/>
        </w:rPr>
        <w:t>, для оптической коррекции слабовидения.</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14. Собаки-проводники с комплектом снаряжения.</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15. Медицинские термометры и тонометры с речевым выходом.</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16. Сигнализаторы звука световые и вибрационные.</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17. Слуховые аппараты, в том числе с ушными вкладышами индивидуального изготовления.</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18. Телевизоры с телетекстом для приема программ со скрытыми субтитрами.</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19. Телефонные устройства с текстовым выходом.</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20. Голосообразующие аппараты.</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21. Специальные средства при нарушениях функций выделения (моче- и калоприемники).</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22. Абсорбирующее белье, подгузники.</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23. Кресла-стулья с санитарным оснащением.</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964939" w:rsidRPr="00DC290C" w:rsidRDefault="00964939" w:rsidP="00964939">
      <w:pPr>
        <w:widowControl w:val="0"/>
        <w:autoSpaceDE w:val="0"/>
        <w:autoSpaceDN w:val="0"/>
        <w:adjustRightInd w:val="0"/>
        <w:spacing w:after="0" w:line="240" w:lineRule="auto"/>
        <w:ind w:firstLine="709"/>
        <w:jc w:val="center"/>
        <w:rPr>
          <w:rFonts w:ascii="Times New Roman" w:hAnsi="Times New Roman"/>
          <w:b/>
          <w:color w:val="000000"/>
          <w:sz w:val="24"/>
          <w:szCs w:val="24"/>
        </w:rPr>
      </w:pPr>
      <w:r w:rsidRPr="00DC290C">
        <w:rPr>
          <w:rFonts w:ascii="Times New Roman" w:hAnsi="Times New Roman"/>
          <w:b/>
          <w:color w:val="000000"/>
          <w:sz w:val="24"/>
          <w:szCs w:val="24"/>
        </w:rPr>
        <w:t>Услуги</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24. Ремонт технических средств реабилитации, включая протезно-ортопедические изделия.</w:t>
      </w:r>
    </w:p>
    <w:p w:rsidR="00964939" w:rsidRPr="00964939"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25. Содержание и ветеринарное обслуживание собак-проводников (путем выплаты ежегодной денежной компенсации).</w:t>
      </w:r>
    </w:p>
    <w:p w:rsidR="00DC290C" w:rsidRDefault="00964939" w:rsidP="0096493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964939">
        <w:rPr>
          <w:rFonts w:ascii="Times New Roman" w:hAnsi="Times New Roman"/>
          <w:color w:val="000000"/>
          <w:sz w:val="24"/>
          <w:szCs w:val="24"/>
        </w:rPr>
        <w:t>26. Предоставление услуг по переводу русского жестового языка (сурдопереводу, тифлосурдопереводу).</w:t>
      </w:r>
    </w:p>
    <w:p w:rsidR="002F0704" w:rsidRPr="002F0704" w:rsidRDefault="00DC290C" w:rsidP="002F0704">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br w:type="page"/>
      </w:r>
      <w:r w:rsidR="002F0704" w:rsidRPr="0041409B">
        <w:rPr>
          <w:rFonts w:ascii="Times New Roman" w:hAnsi="Times New Roman"/>
          <w:b/>
          <w:sz w:val="24"/>
          <w:szCs w:val="24"/>
        </w:rPr>
        <w:t xml:space="preserve"> </w:t>
      </w:r>
    </w:p>
    <w:p w:rsidR="007E4FAC" w:rsidRPr="0041409B" w:rsidRDefault="007E4FAC" w:rsidP="00DC290C">
      <w:pPr>
        <w:widowControl w:val="0"/>
        <w:autoSpaceDE w:val="0"/>
        <w:autoSpaceDN w:val="0"/>
        <w:adjustRightInd w:val="0"/>
        <w:spacing w:after="0" w:line="240" w:lineRule="auto"/>
        <w:ind w:firstLine="709"/>
        <w:jc w:val="right"/>
        <w:rPr>
          <w:b/>
          <w:bCs/>
        </w:rPr>
      </w:pPr>
      <w:r w:rsidRPr="0041409B">
        <w:rPr>
          <w:rFonts w:ascii="Times New Roman" w:hAnsi="Times New Roman"/>
          <w:b/>
          <w:sz w:val="24"/>
          <w:szCs w:val="24"/>
        </w:rPr>
        <w:t>Приложение </w:t>
      </w:r>
      <w:r w:rsidR="002F0704">
        <w:rPr>
          <w:rFonts w:ascii="Times New Roman" w:hAnsi="Times New Roman"/>
          <w:b/>
          <w:sz w:val="24"/>
          <w:szCs w:val="24"/>
        </w:rPr>
        <w:t>15</w:t>
      </w:r>
    </w:p>
    <w:p w:rsidR="007E4FAC" w:rsidRDefault="007E4FAC" w:rsidP="007E4FAC">
      <w:pPr>
        <w:autoSpaceDE w:val="0"/>
        <w:autoSpaceDN w:val="0"/>
        <w:adjustRightInd w:val="0"/>
        <w:jc w:val="center"/>
        <w:rPr>
          <w:b/>
          <w:bCs/>
        </w:rPr>
      </w:pPr>
    </w:p>
    <w:p w:rsidR="007E4FAC" w:rsidRPr="00D33B59" w:rsidRDefault="007E4FAC" w:rsidP="00D33B59">
      <w:pPr>
        <w:widowControl w:val="0"/>
        <w:autoSpaceDE w:val="0"/>
        <w:autoSpaceDN w:val="0"/>
        <w:adjustRightInd w:val="0"/>
        <w:spacing w:after="0" w:line="240" w:lineRule="auto"/>
        <w:jc w:val="center"/>
        <w:rPr>
          <w:rFonts w:ascii="Times New Roman" w:hAnsi="Times New Roman"/>
          <w:b/>
          <w:color w:val="000000"/>
          <w:sz w:val="24"/>
          <w:szCs w:val="24"/>
        </w:rPr>
      </w:pPr>
      <w:r w:rsidRPr="00D33B59">
        <w:rPr>
          <w:rFonts w:ascii="Times New Roman" w:hAnsi="Times New Roman"/>
          <w:b/>
          <w:color w:val="000000"/>
          <w:sz w:val="24"/>
          <w:szCs w:val="24"/>
        </w:rPr>
        <w:t>МИНИСТЕРСТВО ТРУДА И СОЦИАЛЬНОЙ ЗАЩИТЫ РОССИЙСКОЙ ФЕДЕРАЦИИ</w:t>
      </w:r>
    </w:p>
    <w:p w:rsidR="007E4FAC" w:rsidRPr="00D33B59" w:rsidRDefault="007E4FAC" w:rsidP="00D33B59">
      <w:pPr>
        <w:widowControl w:val="0"/>
        <w:autoSpaceDE w:val="0"/>
        <w:autoSpaceDN w:val="0"/>
        <w:adjustRightInd w:val="0"/>
        <w:spacing w:after="0" w:line="240" w:lineRule="auto"/>
        <w:jc w:val="center"/>
        <w:rPr>
          <w:rFonts w:ascii="Times New Roman" w:hAnsi="Times New Roman"/>
          <w:b/>
          <w:color w:val="000000"/>
          <w:sz w:val="24"/>
          <w:szCs w:val="24"/>
        </w:rPr>
      </w:pPr>
    </w:p>
    <w:p w:rsidR="007E4FAC" w:rsidRPr="00D33B59" w:rsidRDefault="007E4FAC" w:rsidP="00D33B59">
      <w:pPr>
        <w:widowControl w:val="0"/>
        <w:autoSpaceDE w:val="0"/>
        <w:autoSpaceDN w:val="0"/>
        <w:adjustRightInd w:val="0"/>
        <w:spacing w:after="0" w:line="240" w:lineRule="auto"/>
        <w:jc w:val="center"/>
        <w:rPr>
          <w:rFonts w:ascii="Times New Roman" w:hAnsi="Times New Roman"/>
          <w:b/>
          <w:color w:val="000000"/>
          <w:sz w:val="24"/>
          <w:szCs w:val="24"/>
        </w:rPr>
      </w:pPr>
      <w:r w:rsidRPr="00D33B59">
        <w:rPr>
          <w:rFonts w:ascii="Times New Roman" w:hAnsi="Times New Roman"/>
          <w:b/>
          <w:color w:val="000000"/>
          <w:sz w:val="24"/>
          <w:szCs w:val="24"/>
        </w:rPr>
        <w:t>ПРИКАЗ</w:t>
      </w:r>
    </w:p>
    <w:p w:rsidR="007E4FAC" w:rsidRPr="00D33B59" w:rsidRDefault="007E4FAC" w:rsidP="00D33B59">
      <w:pPr>
        <w:widowControl w:val="0"/>
        <w:autoSpaceDE w:val="0"/>
        <w:autoSpaceDN w:val="0"/>
        <w:adjustRightInd w:val="0"/>
        <w:spacing w:after="0" w:line="240" w:lineRule="auto"/>
        <w:jc w:val="center"/>
        <w:rPr>
          <w:rFonts w:ascii="Times New Roman" w:hAnsi="Times New Roman"/>
          <w:b/>
          <w:color w:val="000000"/>
          <w:sz w:val="24"/>
          <w:szCs w:val="24"/>
        </w:rPr>
      </w:pPr>
      <w:r w:rsidRPr="00D33B59">
        <w:rPr>
          <w:rFonts w:ascii="Times New Roman" w:hAnsi="Times New Roman"/>
          <w:b/>
          <w:color w:val="000000"/>
          <w:sz w:val="24"/>
          <w:szCs w:val="24"/>
        </w:rPr>
        <w:t xml:space="preserve">от 19 ноября 2013 г. </w:t>
      </w:r>
      <w:r w:rsidR="00957B5C">
        <w:rPr>
          <w:rFonts w:ascii="Times New Roman" w:hAnsi="Times New Roman"/>
          <w:b/>
          <w:color w:val="000000"/>
          <w:sz w:val="24"/>
          <w:szCs w:val="24"/>
        </w:rPr>
        <w:t>№</w:t>
      </w:r>
      <w:r w:rsidRPr="00D33B59">
        <w:rPr>
          <w:rFonts w:ascii="Times New Roman" w:hAnsi="Times New Roman"/>
          <w:b/>
          <w:color w:val="000000"/>
          <w:sz w:val="24"/>
          <w:szCs w:val="24"/>
        </w:rPr>
        <w:t xml:space="preserve"> 685н</w:t>
      </w:r>
    </w:p>
    <w:p w:rsidR="007E4FAC" w:rsidRPr="00D33B59" w:rsidRDefault="007E4FAC" w:rsidP="00D33B59">
      <w:pPr>
        <w:widowControl w:val="0"/>
        <w:autoSpaceDE w:val="0"/>
        <w:autoSpaceDN w:val="0"/>
        <w:adjustRightInd w:val="0"/>
        <w:spacing w:after="0" w:line="240" w:lineRule="auto"/>
        <w:jc w:val="center"/>
        <w:rPr>
          <w:rFonts w:ascii="Times New Roman" w:hAnsi="Times New Roman"/>
          <w:b/>
          <w:color w:val="000000"/>
          <w:sz w:val="24"/>
          <w:szCs w:val="24"/>
        </w:rPr>
      </w:pPr>
    </w:p>
    <w:p w:rsidR="007E4FAC" w:rsidRPr="00D33B59" w:rsidRDefault="007E4FAC" w:rsidP="00D33B59">
      <w:pPr>
        <w:widowControl w:val="0"/>
        <w:autoSpaceDE w:val="0"/>
        <w:autoSpaceDN w:val="0"/>
        <w:adjustRightInd w:val="0"/>
        <w:spacing w:after="0" w:line="240" w:lineRule="auto"/>
        <w:jc w:val="center"/>
        <w:rPr>
          <w:rFonts w:ascii="Times New Roman" w:hAnsi="Times New Roman"/>
          <w:b/>
          <w:color w:val="000000"/>
          <w:sz w:val="24"/>
          <w:szCs w:val="24"/>
        </w:rPr>
      </w:pPr>
      <w:r w:rsidRPr="00D33B59">
        <w:rPr>
          <w:rFonts w:ascii="Times New Roman" w:hAnsi="Times New Roman"/>
          <w:b/>
          <w:color w:val="000000"/>
          <w:sz w:val="24"/>
          <w:szCs w:val="24"/>
        </w:rPr>
        <w:t>ОБ УТВЕРЖДЕНИИ ОСНОВНЫХ ТРЕБОВАНИЙ</w:t>
      </w:r>
    </w:p>
    <w:p w:rsidR="007E4FAC" w:rsidRPr="00D33B59" w:rsidRDefault="007E4FAC" w:rsidP="00D33B59">
      <w:pPr>
        <w:widowControl w:val="0"/>
        <w:autoSpaceDE w:val="0"/>
        <w:autoSpaceDN w:val="0"/>
        <w:adjustRightInd w:val="0"/>
        <w:spacing w:after="0" w:line="240" w:lineRule="auto"/>
        <w:jc w:val="center"/>
        <w:rPr>
          <w:rFonts w:ascii="Times New Roman" w:hAnsi="Times New Roman"/>
          <w:b/>
          <w:color w:val="000000"/>
          <w:sz w:val="24"/>
          <w:szCs w:val="24"/>
        </w:rPr>
      </w:pPr>
      <w:r w:rsidRPr="00D33B59">
        <w:rPr>
          <w:rFonts w:ascii="Times New Roman" w:hAnsi="Times New Roman"/>
          <w:b/>
          <w:color w:val="000000"/>
          <w:sz w:val="24"/>
          <w:szCs w:val="24"/>
        </w:rPr>
        <w:t>К ОСНАЩЕНИЮ (ОБОРУДОВАНИЮ) СПЕЦИАЛЬНЫХ РАБОЧИХ МЕСТ</w:t>
      </w:r>
    </w:p>
    <w:p w:rsidR="007E4FAC" w:rsidRPr="00D33B59" w:rsidRDefault="007E4FAC" w:rsidP="00D33B59">
      <w:pPr>
        <w:widowControl w:val="0"/>
        <w:autoSpaceDE w:val="0"/>
        <w:autoSpaceDN w:val="0"/>
        <w:adjustRightInd w:val="0"/>
        <w:spacing w:after="0" w:line="240" w:lineRule="auto"/>
        <w:jc w:val="center"/>
        <w:rPr>
          <w:rFonts w:ascii="Times New Roman" w:hAnsi="Times New Roman"/>
          <w:b/>
          <w:color w:val="000000"/>
          <w:sz w:val="24"/>
          <w:szCs w:val="24"/>
        </w:rPr>
      </w:pPr>
      <w:r w:rsidRPr="00D33B59">
        <w:rPr>
          <w:rFonts w:ascii="Times New Roman" w:hAnsi="Times New Roman"/>
          <w:b/>
          <w:color w:val="000000"/>
          <w:sz w:val="24"/>
          <w:szCs w:val="24"/>
        </w:rPr>
        <w:t>ДЛЯ ТРУДОУСТРОЙСТВА ИНВАЛИДОВ С УЧЕТОМ НАРУШЕННЫХ</w:t>
      </w:r>
    </w:p>
    <w:p w:rsidR="007E4FAC" w:rsidRPr="00D33B59" w:rsidRDefault="007E4FAC" w:rsidP="00D33B59">
      <w:pPr>
        <w:widowControl w:val="0"/>
        <w:autoSpaceDE w:val="0"/>
        <w:autoSpaceDN w:val="0"/>
        <w:adjustRightInd w:val="0"/>
        <w:spacing w:after="0" w:line="240" w:lineRule="auto"/>
        <w:jc w:val="center"/>
        <w:rPr>
          <w:rFonts w:ascii="Times New Roman" w:hAnsi="Times New Roman"/>
          <w:b/>
          <w:color w:val="000000"/>
          <w:sz w:val="24"/>
          <w:szCs w:val="24"/>
        </w:rPr>
      </w:pPr>
      <w:r w:rsidRPr="00D33B59">
        <w:rPr>
          <w:rFonts w:ascii="Times New Roman" w:hAnsi="Times New Roman"/>
          <w:b/>
          <w:color w:val="000000"/>
          <w:sz w:val="24"/>
          <w:szCs w:val="24"/>
        </w:rPr>
        <w:t>ФУНКЦИЙ И ОГРАНИЧЕНИЙ ИХ ЖИЗНЕДЕЯТЕЛЬНОСТИ</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 xml:space="preserve">В соответствии с </w:t>
      </w:r>
      <w:hyperlink r:id="rId216" w:history="1">
        <w:r w:rsidRPr="00D33B59">
          <w:rPr>
            <w:rFonts w:ascii="Times New Roman" w:hAnsi="Times New Roman"/>
            <w:color w:val="000000"/>
            <w:sz w:val="24"/>
            <w:szCs w:val="24"/>
          </w:rPr>
          <w:t>пунктом 21 статьи 4</w:t>
        </w:r>
      </w:hyperlink>
      <w:r w:rsidRPr="00D33B59">
        <w:rPr>
          <w:rFonts w:ascii="Times New Roman" w:hAnsi="Times New Roman"/>
          <w:color w:val="000000"/>
          <w:sz w:val="24"/>
          <w:szCs w:val="24"/>
        </w:rPr>
        <w:t xml:space="preserve"> и </w:t>
      </w:r>
      <w:hyperlink r:id="rId217" w:history="1">
        <w:r w:rsidRPr="00D33B59">
          <w:rPr>
            <w:rFonts w:ascii="Times New Roman" w:hAnsi="Times New Roman"/>
            <w:color w:val="000000"/>
            <w:sz w:val="24"/>
            <w:szCs w:val="24"/>
          </w:rPr>
          <w:t>частью первой статьи 22</w:t>
        </w:r>
      </w:hyperlink>
      <w:r w:rsidRPr="00D33B59">
        <w:rPr>
          <w:rFonts w:ascii="Times New Roman" w:hAnsi="Times New Roman"/>
          <w:color w:val="000000"/>
          <w:sz w:val="24"/>
          <w:szCs w:val="24"/>
        </w:rPr>
        <w:t xml:space="preserve"> Федерального закона от 24 ноября 1995 г. № 181-ФЗ </w:t>
      </w:r>
      <w:r w:rsidR="00957B5C">
        <w:rPr>
          <w:rFonts w:ascii="Times New Roman" w:hAnsi="Times New Roman"/>
          <w:color w:val="000000"/>
          <w:sz w:val="24"/>
          <w:szCs w:val="24"/>
        </w:rPr>
        <w:t>«</w:t>
      </w:r>
      <w:r w:rsidRPr="00D33B59">
        <w:rPr>
          <w:rFonts w:ascii="Times New Roman" w:hAnsi="Times New Roman"/>
          <w:color w:val="000000"/>
          <w:sz w:val="24"/>
          <w:szCs w:val="24"/>
        </w:rPr>
        <w:t>О социальной защите инвалидов в Российской Федерации</w:t>
      </w:r>
      <w:r w:rsidR="00957B5C">
        <w:rPr>
          <w:rFonts w:ascii="Times New Roman" w:hAnsi="Times New Roman"/>
          <w:color w:val="000000"/>
          <w:sz w:val="24"/>
          <w:szCs w:val="24"/>
        </w:rPr>
        <w:t>»</w:t>
      </w:r>
      <w:r w:rsidRPr="00D33B59">
        <w:rPr>
          <w:rFonts w:ascii="Times New Roman" w:hAnsi="Times New Roman"/>
          <w:color w:val="000000"/>
          <w:sz w:val="24"/>
          <w:szCs w:val="24"/>
        </w:rPr>
        <w:t xml:space="preserve"> (Собрание законодательства Российской Федерации, 1995, № 48, ст. 4563; 2013, № 27, ст. 3460) приказываю:</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 xml:space="preserve">Утвердить прилагаемые основные </w:t>
      </w:r>
      <w:hyperlink w:anchor="Par26" w:history="1">
        <w:r w:rsidRPr="00D33B59">
          <w:rPr>
            <w:rFonts w:ascii="Times New Roman" w:hAnsi="Times New Roman"/>
            <w:color w:val="000000"/>
            <w:sz w:val="24"/>
            <w:szCs w:val="24"/>
          </w:rPr>
          <w:t>требования</w:t>
        </w:r>
      </w:hyperlink>
      <w:r w:rsidRPr="00D33B59">
        <w:rPr>
          <w:rFonts w:ascii="Times New Roman" w:hAnsi="Times New Roman"/>
          <w:color w:val="000000"/>
          <w:sz w:val="24"/>
          <w:szCs w:val="24"/>
        </w:rPr>
        <w:t xml:space="preserve">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7E4FAC" w:rsidRPr="00D33B59" w:rsidRDefault="007E4FAC" w:rsidP="00D33B59">
      <w:pPr>
        <w:widowControl w:val="0"/>
        <w:autoSpaceDE w:val="0"/>
        <w:autoSpaceDN w:val="0"/>
        <w:adjustRightInd w:val="0"/>
        <w:spacing w:after="0" w:line="240" w:lineRule="auto"/>
        <w:ind w:firstLine="709"/>
        <w:jc w:val="right"/>
        <w:rPr>
          <w:rFonts w:ascii="Times New Roman" w:hAnsi="Times New Roman"/>
          <w:color w:val="000000"/>
          <w:sz w:val="24"/>
          <w:szCs w:val="24"/>
        </w:rPr>
      </w:pPr>
      <w:r w:rsidRPr="00D33B59">
        <w:rPr>
          <w:rFonts w:ascii="Times New Roman" w:hAnsi="Times New Roman"/>
          <w:color w:val="000000"/>
          <w:sz w:val="24"/>
          <w:szCs w:val="24"/>
        </w:rPr>
        <w:t>Министр</w:t>
      </w:r>
    </w:p>
    <w:p w:rsidR="007E4FAC" w:rsidRPr="00D33B59" w:rsidRDefault="007E4FAC" w:rsidP="00D33B59">
      <w:pPr>
        <w:widowControl w:val="0"/>
        <w:autoSpaceDE w:val="0"/>
        <w:autoSpaceDN w:val="0"/>
        <w:adjustRightInd w:val="0"/>
        <w:spacing w:after="0" w:line="240" w:lineRule="auto"/>
        <w:ind w:firstLine="709"/>
        <w:jc w:val="right"/>
        <w:rPr>
          <w:rFonts w:ascii="Times New Roman" w:hAnsi="Times New Roman"/>
          <w:color w:val="000000"/>
          <w:sz w:val="24"/>
          <w:szCs w:val="24"/>
        </w:rPr>
      </w:pPr>
      <w:r w:rsidRPr="00D33B59">
        <w:rPr>
          <w:rFonts w:ascii="Times New Roman" w:hAnsi="Times New Roman"/>
          <w:color w:val="000000"/>
          <w:sz w:val="24"/>
          <w:szCs w:val="24"/>
        </w:rPr>
        <w:t>М.А.ТОПИЛИН</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7E4FAC" w:rsidRPr="00D33B59" w:rsidRDefault="007E4FAC" w:rsidP="00D33B59">
      <w:pPr>
        <w:widowControl w:val="0"/>
        <w:autoSpaceDE w:val="0"/>
        <w:autoSpaceDN w:val="0"/>
        <w:adjustRightInd w:val="0"/>
        <w:spacing w:after="0" w:line="240" w:lineRule="auto"/>
        <w:ind w:left="6096"/>
        <w:rPr>
          <w:rFonts w:ascii="Times New Roman" w:hAnsi="Times New Roman"/>
          <w:color w:val="000000"/>
          <w:sz w:val="24"/>
          <w:szCs w:val="24"/>
        </w:rPr>
      </w:pPr>
      <w:r w:rsidRPr="00D33B59">
        <w:rPr>
          <w:rFonts w:ascii="Times New Roman" w:hAnsi="Times New Roman"/>
          <w:color w:val="000000"/>
          <w:sz w:val="24"/>
          <w:szCs w:val="24"/>
        </w:rPr>
        <w:t>Утверждены</w:t>
      </w:r>
    </w:p>
    <w:p w:rsidR="007E4FAC" w:rsidRPr="00D33B59" w:rsidRDefault="007E4FAC" w:rsidP="00D33B59">
      <w:pPr>
        <w:widowControl w:val="0"/>
        <w:autoSpaceDE w:val="0"/>
        <w:autoSpaceDN w:val="0"/>
        <w:adjustRightInd w:val="0"/>
        <w:spacing w:after="0" w:line="240" w:lineRule="auto"/>
        <w:ind w:left="6096"/>
        <w:rPr>
          <w:rFonts w:ascii="Times New Roman" w:hAnsi="Times New Roman"/>
          <w:color w:val="000000"/>
          <w:sz w:val="24"/>
          <w:szCs w:val="24"/>
        </w:rPr>
      </w:pPr>
      <w:r w:rsidRPr="00D33B59">
        <w:rPr>
          <w:rFonts w:ascii="Times New Roman" w:hAnsi="Times New Roman"/>
          <w:color w:val="000000"/>
          <w:sz w:val="24"/>
          <w:szCs w:val="24"/>
        </w:rPr>
        <w:t>приказом Министерства труда</w:t>
      </w:r>
    </w:p>
    <w:p w:rsidR="007E4FAC" w:rsidRPr="00D33B59" w:rsidRDefault="007E4FAC" w:rsidP="00D33B59">
      <w:pPr>
        <w:widowControl w:val="0"/>
        <w:autoSpaceDE w:val="0"/>
        <w:autoSpaceDN w:val="0"/>
        <w:adjustRightInd w:val="0"/>
        <w:spacing w:after="0" w:line="240" w:lineRule="auto"/>
        <w:ind w:left="6096"/>
        <w:rPr>
          <w:rFonts w:ascii="Times New Roman" w:hAnsi="Times New Roman"/>
          <w:color w:val="000000"/>
          <w:sz w:val="24"/>
          <w:szCs w:val="24"/>
        </w:rPr>
      </w:pPr>
      <w:r w:rsidRPr="00D33B59">
        <w:rPr>
          <w:rFonts w:ascii="Times New Roman" w:hAnsi="Times New Roman"/>
          <w:color w:val="000000"/>
          <w:sz w:val="24"/>
          <w:szCs w:val="24"/>
        </w:rPr>
        <w:t>и социальной защиты</w:t>
      </w:r>
    </w:p>
    <w:p w:rsidR="007E4FAC" w:rsidRPr="00D33B59" w:rsidRDefault="007E4FAC" w:rsidP="00D33B59">
      <w:pPr>
        <w:widowControl w:val="0"/>
        <w:autoSpaceDE w:val="0"/>
        <w:autoSpaceDN w:val="0"/>
        <w:adjustRightInd w:val="0"/>
        <w:spacing w:after="0" w:line="240" w:lineRule="auto"/>
        <w:ind w:left="6096"/>
        <w:rPr>
          <w:rFonts w:ascii="Times New Roman" w:hAnsi="Times New Roman"/>
          <w:color w:val="000000"/>
          <w:sz w:val="24"/>
          <w:szCs w:val="24"/>
        </w:rPr>
      </w:pPr>
      <w:r w:rsidRPr="00D33B59">
        <w:rPr>
          <w:rFonts w:ascii="Times New Roman" w:hAnsi="Times New Roman"/>
          <w:color w:val="000000"/>
          <w:sz w:val="24"/>
          <w:szCs w:val="24"/>
        </w:rPr>
        <w:t>Российской Федерации</w:t>
      </w:r>
    </w:p>
    <w:p w:rsidR="007E4FAC" w:rsidRPr="00D33B59" w:rsidRDefault="007E4FAC" w:rsidP="00D33B59">
      <w:pPr>
        <w:widowControl w:val="0"/>
        <w:autoSpaceDE w:val="0"/>
        <w:autoSpaceDN w:val="0"/>
        <w:adjustRightInd w:val="0"/>
        <w:spacing w:after="0" w:line="240" w:lineRule="auto"/>
        <w:ind w:left="6096"/>
        <w:rPr>
          <w:rFonts w:ascii="Times New Roman" w:hAnsi="Times New Roman"/>
          <w:color w:val="000000"/>
          <w:sz w:val="24"/>
          <w:szCs w:val="24"/>
        </w:rPr>
      </w:pPr>
      <w:r w:rsidRPr="00D33B59">
        <w:rPr>
          <w:rFonts w:ascii="Times New Roman" w:hAnsi="Times New Roman"/>
          <w:color w:val="000000"/>
          <w:sz w:val="24"/>
          <w:szCs w:val="24"/>
        </w:rPr>
        <w:t xml:space="preserve">от 19.11.2013 </w:t>
      </w:r>
      <w:r w:rsidR="00957B5C">
        <w:rPr>
          <w:rFonts w:ascii="Times New Roman" w:hAnsi="Times New Roman"/>
          <w:color w:val="000000"/>
          <w:sz w:val="24"/>
          <w:szCs w:val="24"/>
        </w:rPr>
        <w:t>№</w:t>
      </w:r>
      <w:r w:rsidRPr="00D33B59">
        <w:rPr>
          <w:rFonts w:ascii="Times New Roman" w:hAnsi="Times New Roman"/>
          <w:color w:val="000000"/>
          <w:sz w:val="24"/>
          <w:szCs w:val="24"/>
        </w:rPr>
        <w:t xml:space="preserve"> 685н</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7E4FAC" w:rsidRPr="00CE4515" w:rsidRDefault="007E4FAC" w:rsidP="00D33B59">
      <w:pPr>
        <w:widowControl w:val="0"/>
        <w:autoSpaceDE w:val="0"/>
        <w:autoSpaceDN w:val="0"/>
        <w:adjustRightInd w:val="0"/>
        <w:spacing w:after="0" w:line="240" w:lineRule="auto"/>
        <w:ind w:firstLine="709"/>
        <w:jc w:val="center"/>
        <w:rPr>
          <w:rFonts w:ascii="Times New Roman" w:hAnsi="Times New Roman"/>
          <w:b/>
          <w:color w:val="000000"/>
          <w:sz w:val="24"/>
          <w:szCs w:val="24"/>
        </w:rPr>
      </w:pPr>
      <w:bookmarkStart w:id="64" w:name="Par26"/>
      <w:bookmarkEnd w:id="64"/>
      <w:r w:rsidRPr="00CE4515">
        <w:rPr>
          <w:rFonts w:ascii="Times New Roman" w:hAnsi="Times New Roman"/>
          <w:b/>
          <w:color w:val="000000"/>
          <w:sz w:val="24"/>
          <w:szCs w:val="24"/>
        </w:rPr>
        <w:t>ОСНОВНЫЕ ТРЕБОВАНИЯ</w:t>
      </w:r>
    </w:p>
    <w:p w:rsidR="007E4FAC" w:rsidRPr="00CE4515" w:rsidRDefault="007E4FAC" w:rsidP="00D33B59">
      <w:pPr>
        <w:widowControl w:val="0"/>
        <w:autoSpaceDE w:val="0"/>
        <w:autoSpaceDN w:val="0"/>
        <w:adjustRightInd w:val="0"/>
        <w:spacing w:after="0" w:line="240" w:lineRule="auto"/>
        <w:ind w:firstLine="709"/>
        <w:jc w:val="center"/>
        <w:rPr>
          <w:rFonts w:ascii="Times New Roman" w:hAnsi="Times New Roman"/>
          <w:b/>
          <w:color w:val="000000"/>
          <w:sz w:val="24"/>
          <w:szCs w:val="24"/>
        </w:rPr>
      </w:pPr>
      <w:r w:rsidRPr="00CE4515">
        <w:rPr>
          <w:rFonts w:ascii="Times New Roman" w:hAnsi="Times New Roman"/>
          <w:b/>
          <w:color w:val="000000"/>
          <w:sz w:val="24"/>
          <w:szCs w:val="24"/>
        </w:rPr>
        <w:t>К ОСНАЩЕНИЮ (ОБОРУДОВАНИЮ) СПЕЦИАЛЬНЫХ РАБОЧИХ МЕСТ</w:t>
      </w:r>
    </w:p>
    <w:p w:rsidR="007E4FAC" w:rsidRPr="00CE4515" w:rsidRDefault="007E4FAC" w:rsidP="00D33B59">
      <w:pPr>
        <w:widowControl w:val="0"/>
        <w:autoSpaceDE w:val="0"/>
        <w:autoSpaceDN w:val="0"/>
        <w:adjustRightInd w:val="0"/>
        <w:spacing w:after="0" w:line="240" w:lineRule="auto"/>
        <w:ind w:firstLine="709"/>
        <w:jc w:val="center"/>
        <w:rPr>
          <w:rFonts w:ascii="Times New Roman" w:hAnsi="Times New Roman"/>
          <w:b/>
          <w:color w:val="000000"/>
          <w:sz w:val="24"/>
          <w:szCs w:val="24"/>
        </w:rPr>
      </w:pPr>
      <w:r w:rsidRPr="00CE4515">
        <w:rPr>
          <w:rFonts w:ascii="Times New Roman" w:hAnsi="Times New Roman"/>
          <w:b/>
          <w:color w:val="000000"/>
          <w:sz w:val="24"/>
          <w:szCs w:val="24"/>
        </w:rPr>
        <w:t>ДЛЯ ТРУДОУСТРОЙСТВА ИНВАЛИДОВ С УЧЕТОМ НАРУШЕННЫХ</w:t>
      </w:r>
    </w:p>
    <w:p w:rsidR="007E4FAC" w:rsidRPr="00D33B59" w:rsidRDefault="007E4FAC" w:rsidP="00D33B59">
      <w:pPr>
        <w:widowControl w:val="0"/>
        <w:autoSpaceDE w:val="0"/>
        <w:autoSpaceDN w:val="0"/>
        <w:adjustRightInd w:val="0"/>
        <w:spacing w:after="0" w:line="240" w:lineRule="auto"/>
        <w:ind w:firstLine="709"/>
        <w:jc w:val="center"/>
        <w:rPr>
          <w:rFonts w:ascii="Times New Roman" w:hAnsi="Times New Roman"/>
          <w:color w:val="000000"/>
          <w:sz w:val="24"/>
          <w:szCs w:val="24"/>
        </w:rPr>
      </w:pPr>
      <w:r w:rsidRPr="00CE4515">
        <w:rPr>
          <w:rFonts w:ascii="Times New Roman" w:hAnsi="Times New Roman"/>
          <w:b/>
          <w:color w:val="000000"/>
          <w:sz w:val="24"/>
          <w:szCs w:val="24"/>
        </w:rPr>
        <w:t>ФУНКЦИЙ И ОГРАНИЧЕНИЙ ИХ ЖИЗНЕДЕЯТЕЛЬНОСТИ</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1. Основные требования к оснащению (оборудованию) специальных рабочих мест для трудоустройства инвалидов с учетом нарушенных функций и ограничений их жизнедеятельности (далее - Требования) представляют собой совокупность требований технического и технологического характера к оснащению (оборудованию) специальных рабочих мест для трудоустройства инвалидов, направленных на создание им условий для выполнения трудовой функции.</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Требования устанавливаются к оснащению (оборудованию) специальных рабочих мест для трудоустройства инвалидов, за исключением оснащения (оборудования) рабочих мест для трудоустройства инвалидов, характер труда которых либо нарушения функций организма и ограничения жизнедеятельности не приводят к необходимости оснащения (оборудования) специальных рабочих мест.</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Оснащение (оборудование) специальных рабочих мест для трудоустройства инвалидов включает в себя подбор, монтаж и эксплуатацию основного технологического оборудования, технологической и организационной оснастки, инструментов, вспомогательного оборудования, применение которых позволяет создать условия для выполнения инвалидом его трудовых функций на рабочем месте.</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2. Оснащение (оборудование) специальных рабочих мест для трудоустройства инвалидов осуществляется работодателем индивидуально для конкретного инвалида, а также для группы инвалидов, имеющих однотипные нарушения функций организма и ограничения жизнедеятельности, и включает в себя следующие этапы:</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а) анализ потребностей инвалида (группы инвалидов) в оснащении (оборудовании) специального рабочего места на основе сведений, содержащихся в индивидуальной программе реабилитации инвалида, программе реабилитации пострадавшего в результате несчастного случая на производстве и профессионального заболевания, в соответствии с характером труда инвалида, его трудовыми функциями, технологическими, психологическими и метеорологическими особенностями выполнения трудовых функций на специальном рабочем месте;</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б) формирование перечня мероприятий, направленных на оснащение (оборудование) специальных рабочих мест для трудоустройства инвалидов, включая разработку перечня основного технологического оборудования, технологической и организационной оснастки, инструментов, вспомогательного оборудования, применение которых обеспечивает реализацию инвалидом его трудовых функций;</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в) реализация перечня мероприятий, направленных на оснащение (оборудование) специальных рабочих мест для трудоустройства инвалидов, включая приобретение, монтаж и настройку основного технологического оборудования, технологической и организационной оснастки, инструментов, вспомогательного оборудования, применение которых обеспечивает реализацию инвалидом его трудовых функций.</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Оснащение (оборудование) специальных рабочих мест для трудоустройства инвалидов не должно мешать выполнению трудовых функций других работников.</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3. Требования применяются в зависимости от характера нарушенных функций и ограничений жизнедеятельности конкретного инвалида, а также с учетом профессии (должности), характера труда, выполняемых инвалидом трудовых функций и не включают в себя требований по обеспечению безопасных условий и охраны труда, требований доступности зданий и сооружений для инвалидов, а также требований санитарных норм и правил, которые устанавливаются в соответствии с законодательством Российской Федерации.</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4. Требования к оснащению (оборудованию) специальных рабочих мест для инвалидов по зрению - слабовидящих с учетом выполняемой трудовой функции предусматривают:</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а) оснащение (оборудование) специального рабочего места общим и местным освещением, обеспечивающим беспрепятственное нахождение инвалидом по зрению - слабовидящим своего рабочего места и выполнение трудовых функций, видеоувеличителями, лупами;</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б) в случае, если трудовые функции инвалидов по зрению - слабовидящих предполагают работу с использованием компьютерной техники - оснащение (оборудование) специального рабочего места адаптированными видеодисплеями, программными средствами для контрастирования и укрупнения шрифта с учетом международного стандарта доступности веб-контента и веб-сервисов, принтерами для печати крупным шрифтом.</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5. Требования к оснащению (оборудованию) специальных рабочих мест для инвалидов по зрению - слепых с учетом выполняемой трудовой функции предусматривают:</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а) оснащение (оборудование) специального рабочего места тифлотехническими ориентирами и устройствами, с возможностью использования крупного рельефно-контрастного шрифта и шрифта Брайля, акустическими навигационными средствами, обеспечивающими беспрепятственное нахождение инвалидом по зрению - слепого своего рабочего места и выполнение трудовых функций;</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б) озвучивание визуальной информации с использованием дополнительных периферийных устройств и электронных тифлотехнических средств функционального назначения, обеспечивающих возможность выполнения работы без зрительного контроля;</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в) оснащение (оборудование) специального рабочего места средствами для письма рельефно-точечным и плоскопечатным шрифтом, в том числе грифелями, тетрадями и блокнотами для письма рельефно-точечным шрифтом, приборами для письма шрифтом Брайля, звукозаписывающей и звуковоспроизводящей аппаратурой;</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г) для рабочего места, предполагающего работу на компьютере, - оснащение специальным компьютерным оборудованием и оргтехникой с возможностью использования крупного рельефно-контрастного шрифта и шрифта Брайля (дисплей Брайля и клавиатура Брайля), озвучивания визуальной информации на экране монитора с использованием специальных аппаратных и программных средств, в том числе адаптированного тактильного дисплея и аудиодисплея (синтезатора речи).</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6. Требования к оснащению (оборудованию) специальных рабочих мест для инвалидов по слуху - слабослышащих с учетом выполняемой трудовой функции предусматривают оснащение (оборудование) специального рабочего места звукоусиливающей аппаратурой, телефонами громкоговорящими.</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7. Требования к оснащению (оборудованию) специальных рабочих мест для инвалидов по слуху - глухих с учетом выполняемой трудовой функции предусматривают:</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а) оснащение (оборудование) специального рабочего места визуальными индикаторами, преобразующими звуковые сигналы в световые, речевые сигналы в текстовую бегущую строку, для беспрепятственного нахождения инвалидом по слуху - глухого своего рабочего места и выполнения работы;</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б) для рабочего места, предполагающего работу на компьютере, - оснащение (оборудование) специального рабочего места визуальными индикаторами, преобразующими звуковые сигналы в световые, речевые сигналы в текстовую бегущую строку.</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8. Требования к оснащению (оборудованию) специальных рабочих мест для инвалидов с одновременным нарушением функции зрения и слуха - слепоглухих с учетом выполняемой трудовой функции включают в себя:</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а) оснащение (оборудование) специального рабочего места тактильными тифлотехническими устройствами для беспрепятственного нахождения инвалидом с одновременным нарушением функции зрения и слуха - слепоглухим своего рабочего места и выполнения работы, электронными тифлотехническими средствами функционального назначения, обеспечивающими возможность выполнения работы без зрительного и слухового контроля;</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б) для рабочего места, предполагающего работу на компьютере, - оснащение (оборудование) специального рабочего места тифлотехническими устройствами, устройством телетайпной связи, подсоединяемым к брайлевскому дисплею, тифлоорганайзером, с использованием дополнительных периферийных устройств и электронных тифлотехнических средств функционального назначения, обеспечивающими возможность выполнения работы без зрительного и слухового контроля;</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предоставление работодателем по соглашению с работником возможности получения последним услуг тифлосурдопереводчика на специальном рабочем месте.</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9. Требования к оснащению (оборудованию) специальных рабочих мест для инвалидов с нарушением функций опорно-двигательного аппарата с учетом выполняемой трудовой функции предусматривают:</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а) оснащение (оборудование) специального рабочего места оборудованием, обеспечивающим реализацию эргономических принципов (максимально удобное для инвалида расположение элементов, составляющих рабочее место), механизмами и устройствами, позволяющими изменять высоту и наклон рабочей поверхности, положение сиденья рабочего стула по высоте и наклону, угол наклона спинки рабочего стула, оснащение специальным сиденьем, обеспечивающим компенсацию усилия при вставании, специальными приспособлениями для управления и обслуживания этого оборудования, а также устройствами для захвата и удержания предметов и деталей, компенсирующими полностью или частично либо замещающими нарушения функций и (или) структур организма, а также ограничения жизнедеятельности инвалидов;</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б) для рабочего места, предполагающего работу на компьютере, оснащение (оборудование) специального рабочего места специальными механизмами и устройствами, позволяющими изменять высоту и наклон рабочей поверхности, положение сиденья рабочего стула по высоте и наклону, угол наклона спинки рабочего стула, оснащение специальным сиденьем, обеспечивающим компенсацию усилия при вставании, в случае необходимости - специальной клавиатурой, специальной компьютерной мышью различного целевого назначения.</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10. Требования к оснащению (оборудованию) специальных рабочих мест для инвалидов, передвигающихся на креслах-колясках, с учетом выполняемой трудовой функции предусматривают:</w:t>
      </w:r>
    </w:p>
    <w:p w:rsidR="007E4FAC" w:rsidRPr="00D33B59"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а) оснащение (оборудование) специального рабочего места оборудованием, обеспечивающим возможность подъезда к рабочему месту и разворота кресла-коляски. Пространство под элементами оборудования должно создавать условия подъезда и работы на кресле-коляске;</w:t>
      </w:r>
    </w:p>
    <w:p w:rsidR="00DC290C" w:rsidRDefault="007E4FAC" w:rsidP="00D33B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33B59">
        <w:rPr>
          <w:rFonts w:ascii="Times New Roman" w:hAnsi="Times New Roman"/>
          <w:color w:val="000000"/>
          <w:sz w:val="24"/>
          <w:szCs w:val="24"/>
        </w:rPr>
        <w:t>б) для рабочего места, предполагающего работу на компьютере, - оснащение (оборудование) специального рабочего места мебелью, пространство под элементами которой должно создавать условия подъезда и работы на кресле-коляске.</w:t>
      </w:r>
    </w:p>
    <w:p w:rsidR="00D33B59" w:rsidRPr="00D33B59" w:rsidRDefault="00DC290C" w:rsidP="00DC290C">
      <w:pPr>
        <w:widowControl w:val="0"/>
        <w:autoSpaceDE w:val="0"/>
        <w:autoSpaceDN w:val="0"/>
        <w:adjustRightInd w:val="0"/>
        <w:spacing w:after="0" w:line="240" w:lineRule="auto"/>
        <w:ind w:firstLine="709"/>
        <w:jc w:val="right"/>
        <w:rPr>
          <w:rFonts w:ascii="Times New Roman" w:hAnsi="Times New Roman"/>
          <w:b/>
          <w:sz w:val="24"/>
          <w:szCs w:val="24"/>
        </w:rPr>
      </w:pPr>
      <w:r>
        <w:rPr>
          <w:rFonts w:ascii="Times New Roman" w:hAnsi="Times New Roman"/>
          <w:color w:val="000000"/>
          <w:sz w:val="24"/>
          <w:szCs w:val="24"/>
        </w:rPr>
        <w:br w:type="page"/>
      </w:r>
      <w:r w:rsidR="00D33B59" w:rsidRPr="00D33B59">
        <w:rPr>
          <w:rFonts w:ascii="Times New Roman" w:hAnsi="Times New Roman"/>
          <w:b/>
          <w:sz w:val="24"/>
          <w:szCs w:val="24"/>
        </w:rPr>
        <w:t xml:space="preserve">Приложение </w:t>
      </w:r>
      <w:r w:rsidR="002F0704">
        <w:rPr>
          <w:rFonts w:ascii="Times New Roman" w:hAnsi="Times New Roman"/>
          <w:b/>
          <w:sz w:val="24"/>
          <w:szCs w:val="24"/>
        </w:rPr>
        <w:t>16</w:t>
      </w:r>
    </w:p>
    <w:p w:rsidR="00D33B59" w:rsidRPr="003D50C7" w:rsidRDefault="00D33B59" w:rsidP="00D33B59">
      <w:pPr>
        <w:autoSpaceDE w:val="0"/>
        <w:autoSpaceDN w:val="0"/>
        <w:adjustRightInd w:val="0"/>
        <w:spacing w:after="0" w:line="240" w:lineRule="auto"/>
        <w:jc w:val="both"/>
        <w:outlineLvl w:val="0"/>
        <w:rPr>
          <w:rFonts w:ascii="Times New Roman" w:hAnsi="Times New Roman"/>
          <w:b/>
          <w:bCs/>
          <w:sz w:val="24"/>
          <w:szCs w:val="24"/>
        </w:rPr>
      </w:pPr>
    </w:p>
    <w:p w:rsidR="00D33B59" w:rsidRPr="003D50C7" w:rsidRDefault="00D33B59" w:rsidP="00D33B59">
      <w:pPr>
        <w:autoSpaceDE w:val="0"/>
        <w:autoSpaceDN w:val="0"/>
        <w:adjustRightInd w:val="0"/>
        <w:spacing w:after="0" w:line="240" w:lineRule="auto"/>
        <w:jc w:val="center"/>
        <w:rPr>
          <w:rFonts w:ascii="Times New Roman" w:hAnsi="Times New Roman"/>
          <w:b/>
          <w:bCs/>
          <w:sz w:val="24"/>
          <w:szCs w:val="24"/>
        </w:rPr>
      </w:pPr>
      <w:r w:rsidRPr="003D50C7">
        <w:rPr>
          <w:rFonts w:ascii="Times New Roman" w:hAnsi="Times New Roman"/>
          <w:b/>
          <w:bCs/>
          <w:sz w:val="24"/>
          <w:szCs w:val="24"/>
        </w:rPr>
        <w:t>РОССИЙСКАЯ ФЕДЕРАЦИЯ</w:t>
      </w:r>
    </w:p>
    <w:p w:rsidR="00D33B59" w:rsidRPr="003D50C7" w:rsidRDefault="00D33B59" w:rsidP="00D33B59">
      <w:pPr>
        <w:autoSpaceDE w:val="0"/>
        <w:autoSpaceDN w:val="0"/>
        <w:adjustRightInd w:val="0"/>
        <w:spacing w:after="0" w:line="240" w:lineRule="auto"/>
        <w:jc w:val="center"/>
        <w:rPr>
          <w:rFonts w:ascii="Times New Roman" w:hAnsi="Times New Roman"/>
          <w:b/>
          <w:bCs/>
          <w:sz w:val="24"/>
          <w:szCs w:val="24"/>
        </w:rPr>
      </w:pPr>
    </w:p>
    <w:p w:rsidR="00D33B59" w:rsidRDefault="00D33B59" w:rsidP="00D33B59">
      <w:pPr>
        <w:autoSpaceDE w:val="0"/>
        <w:autoSpaceDN w:val="0"/>
        <w:adjustRightInd w:val="0"/>
        <w:spacing w:after="0" w:line="240" w:lineRule="auto"/>
        <w:jc w:val="center"/>
        <w:rPr>
          <w:rFonts w:ascii="Times New Roman" w:hAnsi="Times New Roman"/>
          <w:b/>
          <w:bCs/>
          <w:sz w:val="24"/>
          <w:szCs w:val="24"/>
        </w:rPr>
      </w:pPr>
      <w:r w:rsidRPr="003D50C7">
        <w:rPr>
          <w:rFonts w:ascii="Times New Roman" w:hAnsi="Times New Roman"/>
          <w:b/>
          <w:bCs/>
          <w:sz w:val="24"/>
          <w:szCs w:val="24"/>
        </w:rPr>
        <w:t>ФЕДЕРАЛЬНЫЙ ЗАКОН</w:t>
      </w:r>
    </w:p>
    <w:p w:rsidR="00D33B59" w:rsidRDefault="00D33B59" w:rsidP="00D33B5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от 5 апреля 2013 г. № 44-ФЗ</w:t>
      </w:r>
    </w:p>
    <w:p w:rsidR="00D33B59" w:rsidRPr="003D50C7" w:rsidRDefault="00D33B59" w:rsidP="00D33B59">
      <w:pPr>
        <w:autoSpaceDE w:val="0"/>
        <w:autoSpaceDN w:val="0"/>
        <w:adjustRightInd w:val="0"/>
        <w:spacing w:after="0" w:line="240" w:lineRule="auto"/>
        <w:jc w:val="center"/>
        <w:rPr>
          <w:rFonts w:ascii="Times New Roman" w:hAnsi="Times New Roman"/>
          <w:b/>
          <w:bCs/>
          <w:sz w:val="24"/>
          <w:szCs w:val="24"/>
        </w:rPr>
      </w:pPr>
    </w:p>
    <w:p w:rsidR="00D33B59" w:rsidRPr="003D50C7" w:rsidRDefault="00D33B59" w:rsidP="00D33B59">
      <w:pPr>
        <w:autoSpaceDE w:val="0"/>
        <w:autoSpaceDN w:val="0"/>
        <w:adjustRightInd w:val="0"/>
        <w:spacing w:after="0" w:line="240" w:lineRule="auto"/>
        <w:jc w:val="center"/>
        <w:rPr>
          <w:rFonts w:ascii="Times New Roman" w:hAnsi="Times New Roman"/>
          <w:b/>
          <w:bCs/>
          <w:sz w:val="24"/>
          <w:szCs w:val="24"/>
        </w:rPr>
      </w:pPr>
      <w:r w:rsidRPr="003D50C7">
        <w:rPr>
          <w:rFonts w:ascii="Times New Roman" w:hAnsi="Times New Roman"/>
          <w:b/>
          <w:bCs/>
          <w:sz w:val="24"/>
          <w:szCs w:val="24"/>
        </w:rPr>
        <w:t>О КОНТРАКТНОЙ СИСТЕМЕ</w:t>
      </w:r>
    </w:p>
    <w:p w:rsidR="00D33B59" w:rsidRPr="003D50C7" w:rsidRDefault="00D33B59" w:rsidP="00D33B59">
      <w:pPr>
        <w:autoSpaceDE w:val="0"/>
        <w:autoSpaceDN w:val="0"/>
        <w:adjustRightInd w:val="0"/>
        <w:spacing w:after="0" w:line="240" w:lineRule="auto"/>
        <w:jc w:val="center"/>
        <w:rPr>
          <w:rFonts w:ascii="Times New Roman" w:hAnsi="Times New Roman"/>
          <w:b/>
          <w:bCs/>
          <w:sz w:val="24"/>
          <w:szCs w:val="24"/>
        </w:rPr>
      </w:pPr>
      <w:r w:rsidRPr="003D50C7">
        <w:rPr>
          <w:rFonts w:ascii="Times New Roman" w:hAnsi="Times New Roman"/>
          <w:b/>
          <w:bCs/>
          <w:sz w:val="24"/>
          <w:szCs w:val="24"/>
        </w:rPr>
        <w:t>В СФЕРЕ ЗАКУПОК ТОВАРОВ, РАБОТ, УСЛУГ ДЛЯ ОБЕСПЕЧЕНИЯ</w:t>
      </w:r>
    </w:p>
    <w:p w:rsidR="00D33B59" w:rsidRPr="003D50C7" w:rsidRDefault="00D33B59" w:rsidP="00D33B59">
      <w:pPr>
        <w:autoSpaceDE w:val="0"/>
        <w:autoSpaceDN w:val="0"/>
        <w:adjustRightInd w:val="0"/>
        <w:spacing w:after="0" w:line="240" w:lineRule="auto"/>
        <w:jc w:val="center"/>
        <w:rPr>
          <w:rFonts w:ascii="Times New Roman" w:hAnsi="Times New Roman"/>
          <w:b/>
          <w:bCs/>
          <w:sz w:val="24"/>
          <w:szCs w:val="24"/>
        </w:rPr>
      </w:pPr>
      <w:r w:rsidRPr="003D50C7">
        <w:rPr>
          <w:rFonts w:ascii="Times New Roman" w:hAnsi="Times New Roman"/>
          <w:b/>
          <w:bCs/>
          <w:sz w:val="24"/>
          <w:szCs w:val="24"/>
        </w:rPr>
        <w:t>ГОСУДАРСТВЕННЫХ И МУНИЦИПАЛЬНЫХ НУЖД</w:t>
      </w:r>
    </w:p>
    <w:p w:rsidR="00D33B59" w:rsidRPr="00D33B59" w:rsidRDefault="00D33B59" w:rsidP="00D33B59">
      <w:pPr>
        <w:autoSpaceDE w:val="0"/>
        <w:autoSpaceDN w:val="0"/>
        <w:adjustRightInd w:val="0"/>
        <w:spacing w:after="0" w:line="240" w:lineRule="auto"/>
        <w:ind w:firstLine="540"/>
        <w:jc w:val="both"/>
        <w:rPr>
          <w:rFonts w:ascii="Times New Roman" w:hAnsi="Times New Roman"/>
          <w:bCs/>
          <w:sz w:val="24"/>
          <w:szCs w:val="24"/>
        </w:rPr>
      </w:pPr>
    </w:p>
    <w:p w:rsidR="00D33B59" w:rsidRPr="00D33B59" w:rsidRDefault="00D33B59" w:rsidP="00D33B59">
      <w:pPr>
        <w:autoSpaceDE w:val="0"/>
        <w:autoSpaceDN w:val="0"/>
        <w:adjustRightInd w:val="0"/>
        <w:spacing w:after="0" w:line="240" w:lineRule="auto"/>
        <w:jc w:val="right"/>
        <w:rPr>
          <w:rFonts w:ascii="Times New Roman" w:hAnsi="Times New Roman"/>
          <w:bCs/>
          <w:sz w:val="24"/>
          <w:szCs w:val="24"/>
        </w:rPr>
      </w:pPr>
      <w:r w:rsidRPr="00D33B59">
        <w:rPr>
          <w:rFonts w:ascii="Times New Roman" w:hAnsi="Times New Roman"/>
          <w:bCs/>
          <w:sz w:val="24"/>
          <w:szCs w:val="24"/>
        </w:rPr>
        <w:t>Принят</w:t>
      </w:r>
    </w:p>
    <w:p w:rsidR="00D33B59" w:rsidRPr="00D33B59" w:rsidRDefault="00D33B59" w:rsidP="00D33B59">
      <w:pPr>
        <w:autoSpaceDE w:val="0"/>
        <w:autoSpaceDN w:val="0"/>
        <w:adjustRightInd w:val="0"/>
        <w:spacing w:after="0" w:line="240" w:lineRule="auto"/>
        <w:jc w:val="right"/>
        <w:rPr>
          <w:rFonts w:ascii="Times New Roman" w:hAnsi="Times New Roman"/>
          <w:bCs/>
          <w:sz w:val="24"/>
          <w:szCs w:val="24"/>
        </w:rPr>
      </w:pPr>
      <w:r w:rsidRPr="00D33B59">
        <w:rPr>
          <w:rFonts w:ascii="Times New Roman" w:hAnsi="Times New Roman"/>
          <w:bCs/>
          <w:sz w:val="24"/>
          <w:szCs w:val="24"/>
        </w:rPr>
        <w:t>Государственной Думой</w:t>
      </w:r>
    </w:p>
    <w:p w:rsidR="00D33B59" w:rsidRPr="00D33B59" w:rsidRDefault="00D33B59" w:rsidP="00D33B59">
      <w:pPr>
        <w:autoSpaceDE w:val="0"/>
        <w:autoSpaceDN w:val="0"/>
        <w:adjustRightInd w:val="0"/>
        <w:spacing w:after="0" w:line="240" w:lineRule="auto"/>
        <w:jc w:val="right"/>
        <w:rPr>
          <w:rFonts w:ascii="Times New Roman" w:hAnsi="Times New Roman"/>
          <w:bCs/>
          <w:sz w:val="24"/>
          <w:szCs w:val="24"/>
        </w:rPr>
      </w:pPr>
      <w:r w:rsidRPr="00D33B59">
        <w:rPr>
          <w:rFonts w:ascii="Times New Roman" w:hAnsi="Times New Roman"/>
          <w:bCs/>
          <w:sz w:val="24"/>
          <w:szCs w:val="24"/>
        </w:rPr>
        <w:t>22 марта 2013 года</w:t>
      </w:r>
    </w:p>
    <w:p w:rsidR="00D33B59" w:rsidRPr="00D33B59" w:rsidRDefault="00D33B59" w:rsidP="00D33B59">
      <w:pPr>
        <w:autoSpaceDE w:val="0"/>
        <w:autoSpaceDN w:val="0"/>
        <w:adjustRightInd w:val="0"/>
        <w:spacing w:after="0" w:line="240" w:lineRule="auto"/>
        <w:jc w:val="right"/>
        <w:rPr>
          <w:rFonts w:ascii="Times New Roman" w:hAnsi="Times New Roman"/>
          <w:bCs/>
          <w:sz w:val="24"/>
          <w:szCs w:val="24"/>
        </w:rPr>
      </w:pPr>
    </w:p>
    <w:p w:rsidR="00D33B59" w:rsidRPr="00D33B59" w:rsidRDefault="00D33B59" w:rsidP="00D33B59">
      <w:pPr>
        <w:autoSpaceDE w:val="0"/>
        <w:autoSpaceDN w:val="0"/>
        <w:adjustRightInd w:val="0"/>
        <w:spacing w:after="0" w:line="240" w:lineRule="auto"/>
        <w:jc w:val="right"/>
        <w:rPr>
          <w:rFonts w:ascii="Times New Roman" w:hAnsi="Times New Roman"/>
          <w:bCs/>
          <w:sz w:val="24"/>
          <w:szCs w:val="24"/>
        </w:rPr>
      </w:pPr>
      <w:r w:rsidRPr="00D33B59">
        <w:rPr>
          <w:rFonts w:ascii="Times New Roman" w:hAnsi="Times New Roman"/>
          <w:bCs/>
          <w:sz w:val="24"/>
          <w:szCs w:val="24"/>
        </w:rPr>
        <w:t>Одобрен</w:t>
      </w:r>
    </w:p>
    <w:p w:rsidR="00D33B59" w:rsidRPr="00D33B59" w:rsidRDefault="00D33B59" w:rsidP="00D33B59">
      <w:pPr>
        <w:autoSpaceDE w:val="0"/>
        <w:autoSpaceDN w:val="0"/>
        <w:adjustRightInd w:val="0"/>
        <w:spacing w:after="0" w:line="240" w:lineRule="auto"/>
        <w:jc w:val="right"/>
        <w:rPr>
          <w:rFonts w:ascii="Times New Roman" w:hAnsi="Times New Roman"/>
          <w:bCs/>
          <w:sz w:val="24"/>
          <w:szCs w:val="24"/>
        </w:rPr>
      </w:pPr>
      <w:r w:rsidRPr="00D33B59">
        <w:rPr>
          <w:rFonts w:ascii="Times New Roman" w:hAnsi="Times New Roman"/>
          <w:bCs/>
          <w:sz w:val="24"/>
          <w:szCs w:val="24"/>
        </w:rPr>
        <w:t>Советом Федерации</w:t>
      </w:r>
    </w:p>
    <w:p w:rsidR="00D33B59" w:rsidRPr="00D33B59" w:rsidRDefault="00D33B59" w:rsidP="00D33B59">
      <w:pPr>
        <w:autoSpaceDE w:val="0"/>
        <w:autoSpaceDN w:val="0"/>
        <w:adjustRightInd w:val="0"/>
        <w:spacing w:after="0" w:line="240" w:lineRule="auto"/>
        <w:jc w:val="right"/>
        <w:rPr>
          <w:rFonts w:ascii="Times New Roman" w:hAnsi="Times New Roman"/>
          <w:bCs/>
          <w:sz w:val="24"/>
          <w:szCs w:val="24"/>
        </w:rPr>
      </w:pPr>
      <w:r w:rsidRPr="00D33B59">
        <w:rPr>
          <w:rFonts w:ascii="Times New Roman" w:hAnsi="Times New Roman"/>
          <w:bCs/>
          <w:sz w:val="24"/>
          <w:szCs w:val="24"/>
        </w:rPr>
        <w:t>27 марта 2013 года</w:t>
      </w:r>
    </w:p>
    <w:p w:rsidR="00D33B59" w:rsidRPr="003D50C7" w:rsidRDefault="00D33B59" w:rsidP="00D33B59">
      <w:pPr>
        <w:autoSpaceDE w:val="0"/>
        <w:autoSpaceDN w:val="0"/>
        <w:adjustRightInd w:val="0"/>
        <w:spacing w:after="0" w:line="240" w:lineRule="auto"/>
        <w:jc w:val="right"/>
        <w:rPr>
          <w:rFonts w:ascii="Times New Roman" w:hAnsi="Times New Roman"/>
          <w:b/>
          <w:bCs/>
          <w:sz w:val="24"/>
          <w:szCs w:val="24"/>
        </w:rPr>
      </w:pPr>
    </w:p>
    <w:p w:rsidR="00D33B59" w:rsidRPr="00D33B59" w:rsidRDefault="00D33B59" w:rsidP="00D33B59">
      <w:pPr>
        <w:jc w:val="right"/>
        <w:rPr>
          <w:rFonts w:ascii="Times New Roman" w:hAnsi="Times New Roman"/>
          <w:sz w:val="24"/>
          <w:szCs w:val="24"/>
        </w:rPr>
      </w:pPr>
      <w:r w:rsidRPr="00D33B59">
        <w:rPr>
          <w:rFonts w:ascii="Times New Roman" w:hAnsi="Times New Roman"/>
          <w:sz w:val="24"/>
          <w:szCs w:val="24"/>
        </w:rPr>
        <w:t>Извлечение</w:t>
      </w:r>
    </w:p>
    <w:p w:rsidR="00D33B59" w:rsidRPr="003D50C7" w:rsidRDefault="00D33B59" w:rsidP="00D33B59">
      <w:pPr>
        <w:autoSpaceDE w:val="0"/>
        <w:autoSpaceDN w:val="0"/>
        <w:adjustRightInd w:val="0"/>
        <w:spacing w:after="0" w:line="240" w:lineRule="auto"/>
        <w:ind w:firstLine="709"/>
        <w:jc w:val="both"/>
        <w:outlineLvl w:val="0"/>
        <w:rPr>
          <w:rFonts w:ascii="Times New Roman" w:hAnsi="Times New Roman"/>
          <w:sz w:val="24"/>
          <w:szCs w:val="24"/>
        </w:rPr>
      </w:pPr>
      <w:r w:rsidRPr="003D50C7">
        <w:rPr>
          <w:rFonts w:ascii="Times New Roman" w:hAnsi="Times New Roman"/>
          <w:sz w:val="24"/>
          <w:szCs w:val="24"/>
        </w:rPr>
        <w:t>Статья 29. Участие организаций инвалидов в закупках</w:t>
      </w:r>
    </w:p>
    <w:p w:rsidR="00D33B59" w:rsidRPr="003D50C7" w:rsidRDefault="00D33B59" w:rsidP="00D33B59">
      <w:pPr>
        <w:autoSpaceDE w:val="0"/>
        <w:autoSpaceDN w:val="0"/>
        <w:adjustRightInd w:val="0"/>
        <w:spacing w:after="0" w:line="240" w:lineRule="auto"/>
        <w:ind w:firstLine="709"/>
        <w:jc w:val="both"/>
        <w:rPr>
          <w:rFonts w:ascii="Times New Roman" w:hAnsi="Times New Roman"/>
          <w:color w:val="000000"/>
          <w:sz w:val="24"/>
          <w:szCs w:val="24"/>
        </w:rPr>
      </w:pPr>
      <w:r w:rsidRPr="003D50C7">
        <w:rPr>
          <w:rFonts w:ascii="Times New Roman" w:hAnsi="Times New Roman"/>
          <w:color w:val="000000"/>
          <w:sz w:val="24"/>
          <w:szCs w:val="24"/>
        </w:rPr>
        <w:t xml:space="preserve">1. Организациям инвалидов, являющимся участниками закупок, предоставляются преимущества, указанные в </w:t>
      </w:r>
      <w:hyperlink w:anchor="Par5" w:history="1">
        <w:r w:rsidRPr="003D50C7">
          <w:rPr>
            <w:rFonts w:ascii="Times New Roman" w:hAnsi="Times New Roman"/>
            <w:color w:val="000000"/>
            <w:sz w:val="24"/>
            <w:szCs w:val="24"/>
          </w:rPr>
          <w:t>части 3</w:t>
        </w:r>
      </w:hyperlink>
      <w:r w:rsidRPr="003D50C7">
        <w:rPr>
          <w:rFonts w:ascii="Times New Roman" w:hAnsi="Times New Roman"/>
          <w:color w:val="000000"/>
          <w:sz w:val="24"/>
          <w:szCs w:val="24"/>
        </w:rPr>
        <w:t xml:space="preserve"> настоящей статьи.</w:t>
      </w:r>
    </w:p>
    <w:p w:rsidR="00D33B59" w:rsidRPr="003D50C7" w:rsidRDefault="00D33B59" w:rsidP="00D33B59">
      <w:pPr>
        <w:autoSpaceDE w:val="0"/>
        <w:autoSpaceDN w:val="0"/>
        <w:adjustRightInd w:val="0"/>
        <w:spacing w:after="0" w:line="240" w:lineRule="auto"/>
        <w:ind w:firstLine="709"/>
        <w:jc w:val="both"/>
        <w:rPr>
          <w:rFonts w:ascii="Times New Roman" w:hAnsi="Times New Roman"/>
          <w:color w:val="000000"/>
          <w:sz w:val="24"/>
          <w:szCs w:val="24"/>
        </w:rPr>
      </w:pPr>
      <w:r w:rsidRPr="003D50C7">
        <w:rPr>
          <w:rFonts w:ascii="Times New Roman" w:hAnsi="Times New Roman"/>
          <w:color w:val="000000"/>
          <w:sz w:val="24"/>
          <w:szCs w:val="24"/>
        </w:rPr>
        <w:t>2. Действие настоящей статьи распространяется на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инвалидов в которых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
    <w:p w:rsidR="00DC290C" w:rsidRDefault="00D33B59" w:rsidP="00D33B59">
      <w:pPr>
        <w:autoSpaceDE w:val="0"/>
        <w:autoSpaceDN w:val="0"/>
        <w:adjustRightInd w:val="0"/>
        <w:spacing w:after="0" w:line="240" w:lineRule="auto"/>
        <w:ind w:firstLine="709"/>
        <w:jc w:val="both"/>
        <w:rPr>
          <w:rFonts w:ascii="Times New Roman" w:hAnsi="Times New Roman"/>
          <w:color w:val="000000"/>
          <w:sz w:val="24"/>
          <w:szCs w:val="24"/>
        </w:rPr>
      </w:pPr>
      <w:bookmarkStart w:id="65" w:name="Par5"/>
      <w:bookmarkEnd w:id="65"/>
      <w:r w:rsidRPr="003D50C7">
        <w:rPr>
          <w:rFonts w:ascii="Times New Roman" w:hAnsi="Times New Roman"/>
          <w:color w:val="000000"/>
          <w:sz w:val="24"/>
          <w:szCs w:val="24"/>
        </w:rPr>
        <w:t xml:space="preserve">3.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 обязан предоставлять преимущества организациям инвалидов в отношении предлагаемой ими цены контракта в размере до пятнадцати процентов в установленном Правительством Российской Федерации </w:t>
      </w:r>
      <w:hyperlink r:id="rId218" w:history="1">
        <w:r w:rsidRPr="003D50C7">
          <w:rPr>
            <w:rFonts w:ascii="Times New Roman" w:hAnsi="Times New Roman"/>
            <w:color w:val="000000"/>
            <w:sz w:val="24"/>
            <w:szCs w:val="24"/>
          </w:rPr>
          <w:t>порядке</w:t>
        </w:r>
      </w:hyperlink>
      <w:r w:rsidRPr="003D50C7">
        <w:rPr>
          <w:rFonts w:ascii="Times New Roman" w:hAnsi="Times New Roman"/>
          <w:color w:val="000000"/>
          <w:sz w:val="24"/>
          <w:szCs w:val="24"/>
        </w:rPr>
        <w:t xml:space="preserve"> и в соответствии с утвержденными Правительством Российской Федерации </w:t>
      </w:r>
      <w:hyperlink r:id="rId219" w:history="1">
        <w:r w:rsidRPr="003D50C7">
          <w:rPr>
            <w:rFonts w:ascii="Times New Roman" w:hAnsi="Times New Roman"/>
            <w:color w:val="000000"/>
            <w:sz w:val="24"/>
            <w:szCs w:val="24"/>
          </w:rPr>
          <w:t>перечнями</w:t>
        </w:r>
      </w:hyperlink>
      <w:r w:rsidRPr="003D50C7">
        <w:rPr>
          <w:rFonts w:ascii="Times New Roman" w:hAnsi="Times New Roman"/>
          <w:color w:val="000000"/>
          <w:sz w:val="24"/>
          <w:szCs w:val="24"/>
        </w:rPr>
        <w:t xml:space="preserve"> товаров, работ, услуг. Информация о предоставлении таких преимуществ должна быть указана заказчиком в извещениях об осуществлении закупок и документации о закупках в отношении товаров, работ, услуг, включенных в указанные перечни. В случае, если победителем определения поставщика (подрядчика, исполнителя) признана организация инвалидов, контракт по требованию победителя заключается по предложенной им цене с учетом преимущества в отношении цены контракта, но не выше начальной (максимальной) цены контракта, указанной в извещении об осуществлении закупки.</w:t>
      </w:r>
    </w:p>
    <w:p w:rsidR="00D33B59" w:rsidRPr="00D33B59" w:rsidRDefault="00DC290C" w:rsidP="00DC290C">
      <w:pPr>
        <w:autoSpaceDE w:val="0"/>
        <w:autoSpaceDN w:val="0"/>
        <w:adjustRightInd w:val="0"/>
        <w:spacing w:after="0" w:line="240" w:lineRule="auto"/>
        <w:ind w:firstLine="709"/>
        <w:jc w:val="right"/>
        <w:rPr>
          <w:rFonts w:ascii="Times New Roman" w:hAnsi="Times New Roman"/>
          <w:b/>
          <w:sz w:val="24"/>
          <w:szCs w:val="24"/>
        </w:rPr>
      </w:pPr>
      <w:r>
        <w:rPr>
          <w:rFonts w:ascii="Times New Roman" w:hAnsi="Times New Roman"/>
          <w:color w:val="000000"/>
          <w:sz w:val="24"/>
          <w:szCs w:val="24"/>
        </w:rPr>
        <w:br w:type="page"/>
      </w:r>
      <w:bookmarkStart w:id="66" w:name="bookmark0"/>
      <w:r w:rsidR="00D33B59" w:rsidRPr="00D33B59">
        <w:rPr>
          <w:rFonts w:ascii="Times New Roman" w:hAnsi="Times New Roman"/>
          <w:b/>
          <w:sz w:val="24"/>
          <w:szCs w:val="24"/>
        </w:rPr>
        <w:t xml:space="preserve">Приложение </w:t>
      </w:r>
      <w:r w:rsidR="002F0704">
        <w:rPr>
          <w:rFonts w:ascii="Times New Roman" w:hAnsi="Times New Roman"/>
          <w:b/>
          <w:sz w:val="24"/>
          <w:szCs w:val="24"/>
        </w:rPr>
        <w:t>17</w:t>
      </w:r>
    </w:p>
    <w:p w:rsidR="00D33B59" w:rsidRPr="00D33B59" w:rsidRDefault="00D33B59" w:rsidP="00D33B59">
      <w:pPr>
        <w:spacing w:after="0" w:line="240" w:lineRule="auto"/>
        <w:ind w:firstLine="709"/>
        <w:jc w:val="center"/>
        <w:rPr>
          <w:rFonts w:ascii="Times New Roman" w:hAnsi="Times New Roman"/>
          <w:b/>
          <w:sz w:val="24"/>
          <w:szCs w:val="24"/>
        </w:rPr>
      </w:pPr>
    </w:p>
    <w:p w:rsidR="00D33B59" w:rsidRPr="00D33B59" w:rsidRDefault="00D33B59" w:rsidP="00D33B59">
      <w:pPr>
        <w:spacing w:after="0" w:line="240" w:lineRule="auto"/>
        <w:ind w:firstLine="709"/>
        <w:jc w:val="center"/>
        <w:rPr>
          <w:rFonts w:ascii="Times New Roman" w:hAnsi="Times New Roman"/>
          <w:b/>
          <w:sz w:val="24"/>
          <w:szCs w:val="24"/>
        </w:rPr>
      </w:pPr>
      <w:r w:rsidRPr="00D33B59">
        <w:rPr>
          <w:rFonts w:ascii="Times New Roman" w:hAnsi="Times New Roman"/>
          <w:b/>
          <w:sz w:val="24"/>
          <w:szCs w:val="24"/>
        </w:rPr>
        <w:t>СПРАВКА</w:t>
      </w:r>
    </w:p>
    <w:p w:rsidR="00D33B59" w:rsidRPr="00D33B59" w:rsidRDefault="00D33B59" w:rsidP="00D33B59">
      <w:pPr>
        <w:spacing w:after="0" w:line="240" w:lineRule="auto"/>
        <w:ind w:firstLine="709"/>
        <w:jc w:val="center"/>
        <w:rPr>
          <w:rFonts w:ascii="Times New Roman" w:hAnsi="Times New Roman"/>
          <w:b/>
          <w:sz w:val="24"/>
          <w:szCs w:val="24"/>
        </w:rPr>
      </w:pPr>
      <w:r w:rsidRPr="00D33B59">
        <w:rPr>
          <w:rFonts w:ascii="Times New Roman" w:hAnsi="Times New Roman"/>
          <w:b/>
          <w:sz w:val="24"/>
          <w:szCs w:val="24"/>
        </w:rPr>
        <w:t>о льготах и преференциях, предоставляемых общественным организациям инвалидов и созданным ими предприятиям, использующим труд инвалидов</w:t>
      </w:r>
      <w:r w:rsidR="007B4115" w:rsidRPr="007B4115">
        <w:rPr>
          <w:rStyle w:val="af0"/>
          <w:rFonts w:ascii="Times New Roman" w:hAnsi="Times New Roman"/>
          <w:b/>
          <w:sz w:val="24"/>
          <w:szCs w:val="24"/>
        </w:rPr>
        <w:footnoteReference w:customMarkFollows="1" w:id="3"/>
        <w:sym w:font="Symbol" w:char="F02A"/>
      </w:r>
      <w:r w:rsidRPr="00D33B59">
        <w:rPr>
          <w:rFonts w:ascii="Times New Roman" w:hAnsi="Times New Roman"/>
          <w:b/>
          <w:sz w:val="24"/>
          <w:szCs w:val="24"/>
        </w:rPr>
        <w:t>.</w:t>
      </w:r>
    </w:p>
    <w:p w:rsidR="00D33B59" w:rsidRPr="00D33B59" w:rsidRDefault="00D33B59" w:rsidP="00D33B59">
      <w:pPr>
        <w:spacing w:after="0" w:line="240" w:lineRule="auto"/>
        <w:ind w:firstLine="709"/>
        <w:jc w:val="center"/>
        <w:rPr>
          <w:rFonts w:ascii="Times New Roman" w:hAnsi="Times New Roman"/>
          <w:b/>
          <w:sz w:val="24"/>
          <w:szCs w:val="24"/>
        </w:rPr>
      </w:pPr>
    </w:p>
    <w:p w:rsidR="00185EAB" w:rsidRDefault="00D33B59" w:rsidP="002F0704">
      <w:pPr>
        <w:spacing w:after="0" w:line="240" w:lineRule="auto"/>
        <w:ind w:firstLine="709"/>
        <w:jc w:val="both"/>
        <w:rPr>
          <w:rFonts w:ascii="Times New Roman" w:hAnsi="Times New Roman"/>
          <w:sz w:val="24"/>
          <w:szCs w:val="24"/>
        </w:rPr>
      </w:pPr>
      <w:r w:rsidRPr="00D33B59">
        <w:rPr>
          <w:rFonts w:ascii="Times New Roman" w:hAnsi="Times New Roman"/>
          <w:sz w:val="24"/>
          <w:szCs w:val="24"/>
        </w:rPr>
        <w:t>Законодательством Российской Федерации (статьями 149, 264, 267.1, 284, 381 Налогового кодекса Российской Федерации) для данных организаций предусмотрен при соблюдении определенных условий ряд льгот по уплате налогов на прибыль, на имущество, на добавленную стоимость, земе</w:t>
      </w:r>
      <w:r w:rsidR="00185EAB">
        <w:rPr>
          <w:rFonts w:ascii="Times New Roman" w:hAnsi="Times New Roman"/>
          <w:sz w:val="24"/>
          <w:szCs w:val="24"/>
        </w:rPr>
        <w:t>льного и транспортного налогов.</w:t>
      </w:r>
    </w:p>
    <w:p w:rsidR="00D33B59" w:rsidRPr="007B4115" w:rsidRDefault="00185EAB" w:rsidP="002F0704">
      <w:pPr>
        <w:spacing w:after="0" w:line="240" w:lineRule="auto"/>
        <w:ind w:firstLine="709"/>
        <w:jc w:val="both"/>
        <w:rPr>
          <w:rFonts w:ascii="Times New Roman" w:hAnsi="Times New Roman"/>
          <w:b/>
          <w:sz w:val="24"/>
          <w:szCs w:val="24"/>
        </w:rPr>
      </w:pPr>
      <w:r w:rsidRPr="007B4115">
        <w:rPr>
          <w:rFonts w:ascii="Times New Roman" w:hAnsi="Times New Roman"/>
          <w:b/>
          <w:color w:val="000000"/>
          <w:sz w:val="24"/>
          <w:szCs w:val="24"/>
          <w:lang w:bidi="ru-RU"/>
        </w:rPr>
        <w:t xml:space="preserve">1. </w:t>
      </w:r>
      <w:r w:rsidR="00D33B59" w:rsidRPr="007B4115">
        <w:rPr>
          <w:rFonts w:ascii="Times New Roman" w:hAnsi="Times New Roman"/>
          <w:b/>
          <w:color w:val="000000"/>
          <w:sz w:val="24"/>
          <w:szCs w:val="24"/>
          <w:lang w:bidi="ru-RU"/>
        </w:rPr>
        <w:t>В части налога на прибыль организаций.</w:t>
      </w:r>
      <w:bookmarkEnd w:id="66"/>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 xml:space="preserve">Концепция главы 25 </w:t>
      </w:r>
      <w:r w:rsidR="00957B5C">
        <w:rPr>
          <w:rFonts w:ascii="Times New Roman" w:hAnsi="Times New Roman"/>
          <w:color w:val="000000"/>
          <w:sz w:val="24"/>
          <w:szCs w:val="24"/>
          <w:lang w:bidi="ru-RU"/>
        </w:rPr>
        <w:t>«</w:t>
      </w:r>
      <w:r w:rsidRPr="00D33B59">
        <w:rPr>
          <w:rFonts w:ascii="Times New Roman" w:hAnsi="Times New Roman"/>
          <w:color w:val="000000"/>
          <w:sz w:val="24"/>
          <w:szCs w:val="24"/>
          <w:lang w:bidi="ru-RU"/>
        </w:rPr>
        <w:t>Налог на прибыль организаций</w:t>
      </w:r>
      <w:r w:rsidR="00957B5C">
        <w:rPr>
          <w:rFonts w:ascii="Times New Roman" w:hAnsi="Times New Roman"/>
          <w:color w:val="000000"/>
          <w:sz w:val="24"/>
          <w:szCs w:val="24"/>
          <w:lang w:bidi="ru-RU"/>
        </w:rPr>
        <w:t>»</w:t>
      </w:r>
      <w:r w:rsidRPr="00D33B59">
        <w:rPr>
          <w:rFonts w:ascii="Times New Roman" w:hAnsi="Times New Roman"/>
          <w:color w:val="000000"/>
          <w:sz w:val="24"/>
          <w:szCs w:val="24"/>
          <w:lang w:bidi="ru-RU"/>
        </w:rPr>
        <w:t xml:space="preserve"> Налогового кодекса Российской Федерации (далее - Кодекс) разрабатывалась в рамках проводимой Правительством Российской Федерации налоговой политики, одним из направлений которой являлось сокращение налоговых льгот и исключений из общего режима налогообложения. Поэтому предоставление каких-либо налоговых льгот налогоплательщикам в главе 25 Кодекса не предусмотрено.</w:t>
      </w:r>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В то же время налоговая ставка по налогу на прибыль значительно снижена. До 01.01.2002 налог взимался по ставке 35 процентов, с 01.01.2002 по 31.12.2008 - по ставке 24 процента, с 01.01.2009 - по ставке 20 процентов.</w:t>
      </w:r>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При этом, законами субъектов Российской Федерации размер предусмотренной статьей 284 Кодекса ставки может быть уменьшен для отдельных категорий налогоплательщиков в части сумм налога, подлежащих зачислению в бюджеты субъектов Российской Федерации. При этом указанная налоговая ставка не может быть ниже 13,5 процента.</w:t>
      </w:r>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 xml:space="preserve">Для общественных организаций инвалидов, </w:t>
      </w:r>
      <w:r w:rsidR="007B7A26">
        <w:rPr>
          <w:rFonts w:ascii="Times New Roman" w:hAnsi="Times New Roman"/>
          <w:color w:val="000000"/>
          <w:sz w:val="24"/>
          <w:szCs w:val="24"/>
          <w:lang w:val="ru-RU" w:bidi="ru-RU"/>
        </w:rPr>
        <w:t xml:space="preserve">созданных ими </w:t>
      </w:r>
      <w:r w:rsidRPr="00D33B59">
        <w:rPr>
          <w:rFonts w:ascii="Times New Roman" w:hAnsi="Times New Roman"/>
          <w:color w:val="000000"/>
          <w:sz w:val="24"/>
          <w:szCs w:val="24"/>
          <w:lang w:bidi="ru-RU"/>
        </w:rPr>
        <w:t>организаций, использующих труд инвалидов</w:t>
      </w:r>
      <w:r w:rsidR="007B7A26" w:rsidRPr="007B7A26">
        <w:rPr>
          <w:rFonts w:ascii="Times New Roman" w:hAnsi="Times New Roman"/>
          <w:color w:val="000000"/>
          <w:sz w:val="24"/>
          <w:szCs w:val="24"/>
          <w:vertAlign w:val="superscript"/>
          <w:lang w:val="ru-RU" w:bidi="ru-RU"/>
        </w:rPr>
        <w:t>*</w:t>
      </w:r>
      <w:r w:rsidRPr="00D33B59">
        <w:rPr>
          <w:rFonts w:ascii="Times New Roman" w:hAnsi="Times New Roman"/>
          <w:color w:val="000000"/>
          <w:sz w:val="24"/>
          <w:szCs w:val="24"/>
          <w:lang w:bidi="ru-RU"/>
        </w:rPr>
        <w:t xml:space="preserve"> и учреждений, единственным собственником имущества которых являются общественные организации инвалидов, предусмотрены особенности определения налоговой базы по налогу на прибыль организаций, позволяющие уменьшать ее.</w:t>
      </w:r>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В соответствии со статьей 264 Кодекса организации, использующие труд инвалидов, общественные организации инвалидов, а также учреждения, единственным собственником имущества которых являются общественные организации инвалидов, вправе учитывать при определении налоговой базы расходы на цели социальной защиты инвалидов.</w:t>
      </w:r>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Так, согласно подпункту 38 пункта 1 статьи 264 Кодекса в расходах, связанных с производством и реализацией, организации, использующие труд инвалидов, в которых от общего числа работников такого налогоплательщика инвалиды составляют не менее 50 процентов и доля расходов на оплату труда инвалидов в расходах на оплату труда составляет не менее 25 процентов, при определении налоговой базы вправе учитывать осуществленные расходы в виде средств, направленных на цели, обеспечивающие социальную защиту инвалидов.</w:t>
      </w:r>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Данная норма распространяется и на хозяйственные общества, уставный капитал которых состоит полностью из вклада общественной организации инвалидов, являющиеся организациями, использующими труд инвалидов, в которых инвалиды от общего числа их работников составляют не менее 50 процентов и доля расходов на оплату труда инвалидов в расходах на оплату труда - не менее 25 процентов.</w:t>
      </w:r>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По общественным организациям инвалидов, а также учреждениям, единственным собственником имущества которых являются общественные организации инвалидов в соответствии с подпунктом 39 пункта 1 статьи 264 Кодекса при определении налоговой базы в расходах, связанных с производством и реализацией, учитываются расходы в виде средств, направленных на осуществление деятельности указанных общественных организаций инвалидов, и на цели, обеспечивающие социальную защиту инвалидов. При этом, целями социальной защиты инвалидов признаны и расходы по созданию и сохранению рабочих мест для инвалидов (закупка и монтаж оборудования, в том числе организация труда рабочих - надомников).</w:t>
      </w:r>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Таким образом, расходы на социальную защиту инвалидов, на содержание общественных организаций инвалидов и ведение ими уставной деятельности, уменьшают налоговую базу указанных выше организаций, в порядке, определенном Кодексом.</w:t>
      </w:r>
    </w:p>
    <w:p w:rsidR="00185EAB" w:rsidRDefault="00D33B59" w:rsidP="002F0704">
      <w:pPr>
        <w:pStyle w:val="11"/>
        <w:shd w:val="clear" w:color="auto" w:fill="auto"/>
        <w:spacing w:line="240" w:lineRule="auto"/>
        <w:ind w:firstLine="709"/>
        <w:rPr>
          <w:rFonts w:ascii="Times New Roman" w:hAnsi="Times New Roman"/>
          <w:color w:val="000000"/>
          <w:sz w:val="24"/>
          <w:szCs w:val="24"/>
          <w:lang w:bidi="ru-RU"/>
        </w:rPr>
      </w:pPr>
      <w:r w:rsidRPr="00D33B59">
        <w:rPr>
          <w:rFonts w:ascii="Times New Roman" w:hAnsi="Times New Roman"/>
          <w:color w:val="000000"/>
          <w:sz w:val="24"/>
          <w:szCs w:val="24"/>
          <w:lang w:bidi="ru-RU"/>
        </w:rPr>
        <w:t>Кроме этого, согласно статье 267.1 Кодекса общественные организации инвалидов на основании самостоятельно разработанных и утвержденных программ могут создавать на срок не более пяти лет резерв предстоящих расходов, направляемых на цели, обеспечивающие социальную защиту инвалидов, если создание резерва предусмотрят в учетной политике в целях налогообложения. При этом, отчисления в резерв не могут превышать 30 процентов полученной в текущем периоде налогооблагаемой прибыли, исчисленной без учета указанного резерва. Расходы по формированию резерва учитываются при определении налоговой базы по налогу на прибыль организаций.</w:t>
      </w:r>
      <w:bookmarkStart w:id="67" w:name="bookmark1"/>
    </w:p>
    <w:p w:rsidR="00D33B59" w:rsidRPr="007B7A26" w:rsidRDefault="00185EAB" w:rsidP="002F0704">
      <w:pPr>
        <w:pStyle w:val="11"/>
        <w:shd w:val="clear" w:color="auto" w:fill="auto"/>
        <w:spacing w:line="240" w:lineRule="auto"/>
        <w:ind w:firstLine="709"/>
        <w:rPr>
          <w:rFonts w:ascii="Times New Roman" w:hAnsi="Times New Roman"/>
          <w:b/>
          <w:sz w:val="24"/>
          <w:szCs w:val="24"/>
        </w:rPr>
      </w:pPr>
      <w:r w:rsidRPr="007B7A26">
        <w:rPr>
          <w:rFonts w:ascii="Times New Roman" w:hAnsi="Times New Roman"/>
          <w:b/>
          <w:color w:val="000000"/>
          <w:sz w:val="24"/>
          <w:szCs w:val="24"/>
          <w:lang w:bidi="ru-RU"/>
        </w:rPr>
        <w:t xml:space="preserve">2. </w:t>
      </w:r>
      <w:r w:rsidR="00D33B59" w:rsidRPr="007B7A26">
        <w:rPr>
          <w:rFonts w:ascii="Times New Roman" w:hAnsi="Times New Roman"/>
          <w:b/>
          <w:color w:val="000000"/>
          <w:sz w:val="24"/>
          <w:szCs w:val="24"/>
          <w:lang w:bidi="ru-RU"/>
        </w:rPr>
        <w:t>В части налога на добавленную стоимость.</w:t>
      </w:r>
      <w:bookmarkEnd w:id="67"/>
    </w:p>
    <w:p w:rsidR="00D33B59" w:rsidRPr="00CE4515" w:rsidRDefault="00D33B59" w:rsidP="002F0704">
      <w:pPr>
        <w:pStyle w:val="11"/>
        <w:shd w:val="clear" w:color="auto" w:fill="auto"/>
        <w:spacing w:line="240" w:lineRule="auto"/>
        <w:ind w:firstLine="709"/>
        <w:rPr>
          <w:rFonts w:ascii="Times New Roman" w:hAnsi="Times New Roman"/>
          <w:sz w:val="24"/>
          <w:szCs w:val="24"/>
          <w:lang w:val="ru-RU"/>
        </w:rPr>
      </w:pPr>
      <w:r w:rsidRPr="00D33B59">
        <w:rPr>
          <w:rFonts w:ascii="Times New Roman" w:hAnsi="Times New Roman"/>
          <w:color w:val="000000"/>
          <w:sz w:val="24"/>
          <w:szCs w:val="24"/>
          <w:lang w:bidi="ru-RU"/>
        </w:rPr>
        <w:t>В соответствии с подпунктом 2 пункта 3 статьи 149 Кодекса не подлежит налогообложению налогом на добавленную стоимость на территории Российской Федерации реализация (в том числе передача, выполнение, оказание для собственных нужд) товаров (за исключением подакцизных, минерального сырья и полезных ископаемых, а также других товаров по перечню, утверждаемому Правительством Российской Федерации по представлению общероссийских общественных организаций инвалидов), работ, услуг (за исключением брокерских и иных посреднических услуг), производимых и реализуемых</w:t>
      </w:r>
      <w:r w:rsidR="00CE4515">
        <w:rPr>
          <w:rFonts w:ascii="Times New Roman" w:hAnsi="Times New Roman"/>
          <w:color w:val="000000"/>
          <w:sz w:val="24"/>
          <w:szCs w:val="24"/>
          <w:lang w:val="ru-RU" w:bidi="ru-RU"/>
        </w:rPr>
        <w:t xml:space="preserve"> общественными организациями инвалидов и созданными ими предприятиями, использующими труд инвалидов</w:t>
      </w:r>
      <w:r w:rsidR="007B7A26" w:rsidRPr="007B7A26">
        <w:rPr>
          <w:rFonts w:ascii="Times New Roman" w:hAnsi="Times New Roman"/>
          <w:color w:val="000000"/>
          <w:sz w:val="24"/>
          <w:szCs w:val="24"/>
          <w:vertAlign w:val="superscript"/>
          <w:lang w:val="ru-RU" w:bidi="ru-RU"/>
        </w:rPr>
        <w:t>*</w:t>
      </w:r>
      <w:r w:rsidR="00CE4515">
        <w:rPr>
          <w:rFonts w:ascii="Times New Roman" w:hAnsi="Times New Roman"/>
          <w:color w:val="000000"/>
          <w:sz w:val="24"/>
          <w:szCs w:val="24"/>
          <w:lang w:val="ru-RU" w:bidi="ru-RU"/>
        </w:rPr>
        <w:t>.</w:t>
      </w:r>
    </w:p>
    <w:p w:rsidR="00D33B59" w:rsidRPr="007B7A26" w:rsidRDefault="00D33B59" w:rsidP="002F0704">
      <w:pPr>
        <w:pStyle w:val="11"/>
        <w:numPr>
          <w:ilvl w:val="0"/>
          <w:numId w:val="3"/>
        </w:numPr>
        <w:shd w:val="clear" w:color="auto" w:fill="auto"/>
        <w:spacing w:line="240" w:lineRule="auto"/>
        <w:ind w:left="0"/>
        <w:rPr>
          <w:rFonts w:ascii="Times New Roman" w:hAnsi="Times New Roman"/>
          <w:b/>
          <w:sz w:val="24"/>
          <w:szCs w:val="24"/>
        </w:rPr>
      </w:pPr>
      <w:bookmarkStart w:id="68" w:name="bookmark2"/>
      <w:r w:rsidRPr="007B7A26">
        <w:rPr>
          <w:rFonts w:ascii="Times New Roman" w:hAnsi="Times New Roman"/>
          <w:b/>
          <w:color w:val="000000"/>
          <w:sz w:val="24"/>
          <w:szCs w:val="24"/>
          <w:lang w:bidi="ru-RU"/>
        </w:rPr>
        <w:t>В части транспортного налога.</w:t>
      </w:r>
      <w:bookmarkEnd w:id="68"/>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Согласно статье 14 Кодекса транспортный налог относится к региональным налогам, формирующим в значительной степени доходную базу региональных и местных бюджетов, и в федеральный бюджет не зачисляется. Данный налог устанавливается Кодексом и законами субъектов Российской Федерации о налоге, вводится в действие в соответствии с Кодексом законами субъектов Российской Федерации о налоге и обязателен к уплате на территории соответствующего субъекта Российской Федерации.</w:t>
      </w:r>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В соответствии с подпунктом 2 пункта 2 статьи 358 Кодекса не являются объектом налогообложения автомобили легковые, специально оборудованные для использования инвалидами, а также автомобили легковые с мощностью двигателя до 100 лошадиных сил (до 73,55 кВт), полученные (приобретенные) через органы социальной защиты населения в установленном законом порядке.</w:t>
      </w:r>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Кроме того, вводя транспортный налог, законодательные (представительные) органы субъекта Российской Федерации определяют ставку налога в пределах, установленных Кодексом, порядок и сроки его уплаты. При установлении транспортного налога законами субъектов Российской Федерации могут предусматриваться налоговые льготы и основания для их использования налогоплательщиком (статья 356 Кодекса).</w:t>
      </w:r>
    </w:p>
    <w:p w:rsidR="00185EAB" w:rsidRDefault="00D33B59" w:rsidP="002F0704">
      <w:pPr>
        <w:pStyle w:val="11"/>
        <w:shd w:val="clear" w:color="auto" w:fill="auto"/>
        <w:spacing w:line="240" w:lineRule="auto"/>
        <w:ind w:firstLine="709"/>
        <w:rPr>
          <w:rFonts w:ascii="Times New Roman" w:hAnsi="Times New Roman"/>
          <w:color w:val="000000"/>
          <w:sz w:val="24"/>
          <w:szCs w:val="24"/>
          <w:lang w:bidi="ru-RU"/>
        </w:rPr>
      </w:pPr>
      <w:r w:rsidRPr="00D33B59">
        <w:rPr>
          <w:rFonts w:ascii="Times New Roman" w:hAnsi="Times New Roman"/>
          <w:color w:val="000000"/>
          <w:sz w:val="24"/>
          <w:szCs w:val="24"/>
          <w:lang w:bidi="ru-RU"/>
        </w:rPr>
        <w:t>Таким образом, вопрос установления дополнительных льгот по транспортному налогу для общероссийских общественных организаций инвалидов, инвалидов всех категорий находится в компетенции законодательных (представительных) органов субъектов Российской Федерации.</w:t>
      </w:r>
      <w:bookmarkStart w:id="69" w:name="bookmark3"/>
    </w:p>
    <w:p w:rsidR="00D33B59" w:rsidRPr="007B7A26" w:rsidRDefault="00185EAB" w:rsidP="002F0704">
      <w:pPr>
        <w:pStyle w:val="11"/>
        <w:shd w:val="clear" w:color="auto" w:fill="auto"/>
        <w:spacing w:line="240" w:lineRule="auto"/>
        <w:ind w:firstLine="709"/>
        <w:rPr>
          <w:rFonts w:ascii="Times New Roman" w:hAnsi="Times New Roman"/>
          <w:b/>
          <w:sz w:val="24"/>
          <w:szCs w:val="24"/>
        </w:rPr>
      </w:pPr>
      <w:r w:rsidRPr="007B7A26">
        <w:rPr>
          <w:rFonts w:ascii="Times New Roman" w:hAnsi="Times New Roman"/>
          <w:b/>
          <w:color w:val="000000"/>
          <w:sz w:val="24"/>
          <w:szCs w:val="24"/>
          <w:lang w:bidi="ru-RU"/>
        </w:rPr>
        <w:t>4.</w:t>
      </w:r>
      <w:r w:rsidR="00D33B59" w:rsidRPr="007B7A26">
        <w:rPr>
          <w:rFonts w:ascii="Times New Roman" w:hAnsi="Times New Roman"/>
          <w:b/>
          <w:color w:val="000000"/>
          <w:sz w:val="24"/>
          <w:szCs w:val="24"/>
          <w:lang w:bidi="ru-RU"/>
        </w:rPr>
        <w:t xml:space="preserve"> В части налога на имущество организаций.</w:t>
      </w:r>
      <w:bookmarkEnd w:id="69"/>
    </w:p>
    <w:p w:rsidR="00D33B59" w:rsidRDefault="00D33B59" w:rsidP="002F0704">
      <w:pPr>
        <w:pStyle w:val="11"/>
        <w:shd w:val="clear" w:color="auto" w:fill="auto"/>
        <w:spacing w:line="240" w:lineRule="auto"/>
        <w:ind w:firstLine="709"/>
        <w:rPr>
          <w:rFonts w:ascii="Times New Roman" w:hAnsi="Times New Roman"/>
          <w:color w:val="000000"/>
          <w:sz w:val="24"/>
          <w:szCs w:val="24"/>
          <w:lang w:val="ru-RU" w:bidi="ru-RU"/>
        </w:rPr>
      </w:pPr>
      <w:r w:rsidRPr="00D33B59">
        <w:rPr>
          <w:rFonts w:ascii="Times New Roman" w:hAnsi="Times New Roman"/>
          <w:color w:val="000000"/>
          <w:sz w:val="24"/>
          <w:szCs w:val="24"/>
          <w:lang w:bidi="ru-RU"/>
        </w:rPr>
        <w:t>В соответствии со статьей 372 Кодекса налог на имущество организаций устанавливается Кодексом и законами субъектов Российской Федерации, вводится в действие в соответствии с Кодексом законами субъектов Российской Федерации и с момента введения в действие обязателен к уплате на территории соответствующего субъекта Российской Федерации.</w:t>
      </w:r>
    </w:p>
    <w:p w:rsidR="007B7A26" w:rsidRPr="007B7A26" w:rsidRDefault="007B7A26" w:rsidP="002F0704">
      <w:pPr>
        <w:pStyle w:val="11"/>
        <w:shd w:val="clear" w:color="auto" w:fill="auto"/>
        <w:spacing w:line="240" w:lineRule="auto"/>
        <w:ind w:firstLine="709"/>
        <w:rPr>
          <w:rFonts w:ascii="Times New Roman" w:hAnsi="Times New Roman"/>
          <w:sz w:val="24"/>
          <w:szCs w:val="24"/>
          <w:lang w:val="ru-RU"/>
        </w:rPr>
      </w:pPr>
      <w:r>
        <w:rPr>
          <w:rFonts w:ascii="Times New Roman" w:hAnsi="Times New Roman"/>
          <w:color w:val="000000"/>
          <w:sz w:val="24"/>
          <w:szCs w:val="24"/>
          <w:lang w:val="ru-RU" w:bidi="ru-RU"/>
        </w:rPr>
        <w:t>Согласно статьи 381 Кодекса освобождаются от данного налога общероссийские общественные организации инвалидов и созданные ими предприятия, использующие труд инвалидов</w:t>
      </w:r>
      <w:r>
        <w:rPr>
          <w:rFonts w:ascii="Times New Roman" w:hAnsi="Times New Roman"/>
          <w:color w:val="000000"/>
          <w:sz w:val="24"/>
          <w:szCs w:val="24"/>
          <w:vertAlign w:val="superscript"/>
          <w:lang w:val="ru-RU" w:bidi="ru-RU"/>
        </w:rPr>
        <w:t>*</w:t>
      </w:r>
      <w:r>
        <w:rPr>
          <w:rFonts w:ascii="Times New Roman" w:hAnsi="Times New Roman"/>
          <w:color w:val="000000"/>
          <w:sz w:val="24"/>
          <w:szCs w:val="24"/>
          <w:lang w:val="ru-RU" w:bidi="ru-RU"/>
        </w:rPr>
        <w:t>.</w:t>
      </w:r>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Пунктом 2 статьи 372 Кодекса предусмотрено, что устанавливая налог, законодательные (представительные) органы субъектов Российской Федерации определяют налоговую ставку в пределах, установленных главой 30 Кодекса, порядок и сроки уплаты налога, а также могут предусматривать налоговые льготы и основания для их использования налогоплательщиками.</w:t>
      </w:r>
    </w:p>
    <w:p w:rsidR="00185EAB" w:rsidRDefault="00D33B59" w:rsidP="002F0704">
      <w:pPr>
        <w:pStyle w:val="11"/>
        <w:shd w:val="clear" w:color="auto" w:fill="auto"/>
        <w:spacing w:line="240" w:lineRule="auto"/>
        <w:ind w:firstLine="709"/>
        <w:rPr>
          <w:rFonts w:ascii="Times New Roman" w:hAnsi="Times New Roman"/>
          <w:color w:val="000000"/>
          <w:sz w:val="24"/>
          <w:szCs w:val="24"/>
          <w:lang w:bidi="ru-RU"/>
        </w:rPr>
      </w:pPr>
      <w:r w:rsidRPr="00D33B59">
        <w:rPr>
          <w:rFonts w:ascii="Times New Roman" w:hAnsi="Times New Roman"/>
          <w:color w:val="000000"/>
          <w:sz w:val="24"/>
          <w:szCs w:val="24"/>
          <w:lang w:bidi="ru-RU"/>
        </w:rPr>
        <w:t>Таким образом, вопрос установления дополнительных льгот по налогу на имущество для отдельных категорий налогоплательщиков находится в компетенции законодательных (представительных) органов субъектов Российской Федерации.</w:t>
      </w:r>
      <w:bookmarkStart w:id="70" w:name="bookmark4"/>
    </w:p>
    <w:p w:rsidR="00D33B59" w:rsidRPr="007B7A26" w:rsidRDefault="00185EAB" w:rsidP="002F0704">
      <w:pPr>
        <w:pStyle w:val="11"/>
        <w:shd w:val="clear" w:color="auto" w:fill="auto"/>
        <w:spacing w:line="240" w:lineRule="auto"/>
        <w:ind w:firstLine="709"/>
        <w:rPr>
          <w:rFonts w:ascii="Times New Roman" w:hAnsi="Times New Roman"/>
          <w:b/>
          <w:sz w:val="24"/>
          <w:szCs w:val="24"/>
        </w:rPr>
      </w:pPr>
      <w:r w:rsidRPr="007B7A26">
        <w:rPr>
          <w:rFonts w:ascii="Times New Roman" w:hAnsi="Times New Roman"/>
          <w:b/>
          <w:color w:val="000000"/>
          <w:sz w:val="24"/>
          <w:szCs w:val="24"/>
          <w:lang w:bidi="ru-RU"/>
        </w:rPr>
        <w:t>5.</w:t>
      </w:r>
      <w:r w:rsidR="00D33B59" w:rsidRPr="007B7A26">
        <w:rPr>
          <w:rFonts w:ascii="Times New Roman" w:hAnsi="Times New Roman"/>
          <w:b/>
          <w:color w:val="000000"/>
          <w:sz w:val="24"/>
          <w:szCs w:val="24"/>
          <w:lang w:bidi="ru-RU"/>
        </w:rPr>
        <w:t xml:space="preserve"> В части земельного налога.</w:t>
      </w:r>
      <w:bookmarkEnd w:id="70"/>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Согласно статьи 15 Кодекса земельный налог относится к местным налогам.</w:t>
      </w:r>
    </w:p>
    <w:p w:rsidR="00D33B59" w:rsidRDefault="00D33B59" w:rsidP="002F0704">
      <w:pPr>
        <w:pStyle w:val="11"/>
        <w:shd w:val="clear" w:color="auto" w:fill="auto"/>
        <w:spacing w:line="240" w:lineRule="auto"/>
        <w:ind w:firstLine="709"/>
        <w:rPr>
          <w:rFonts w:ascii="Times New Roman" w:hAnsi="Times New Roman"/>
          <w:color w:val="000000"/>
          <w:sz w:val="24"/>
          <w:szCs w:val="24"/>
          <w:lang w:val="ru-RU" w:bidi="ru-RU"/>
        </w:rPr>
      </w:pPr>
      <w:r w:rsidRPr="00D33B59">
        <w:rPr>
          <w:rFonts w:ascii="Times New Roman" w:hAnsi="Times New Roman"/>
          <w:color w:val="000000"/>
          <w:sz w:val="24"/>
          <w:szCs w:val="24"/>
          <w:lang w:bidi="ru-RU"/>
        </w:rPr>
        <w:t>На основании статьи 387 Кодекса земельный налог устанавливается Кодексом и нормативными правовыми актами представительных органов муниципальных образований (законами городов федерального значения Москвы и Санкт-Петербурга), вводится в действие и прекращает действовать в соответствии с Кодексом и нормативными правовыми актами представительных органов муниципальных образований (законами городов федерального значения Москвы и Санкт-Петербурга) и обязателен к уплате на территориях этих муниципальных образований и указанных субъектов Российской Федерации.</w:t>
      </w:r>
    </w:p>
    <w:p w:rsidR="007B7A26" w:rsidRPr="007B7A26" w:rsidRDefault="007B7A26" w:rsidP="002F0704">
      <w:pPr>
        <w:pStyle w:val="11"/>
        <w:shd w:val="clear" w:color="auto" w:fill="auto"/>
        <w:spacing w:line="240" w:lineRule="auto"/>
        <w:ind w:firstLine="709"/>
        <w:rPr>
          <w:rFonts w:ascii="Times New Roman" w:hAnsi="Times New Roman"/>
          <w:sz w:val="24"/>
          <w:szCs w:val="24"/>
          <w:lang w:val="ru-RU"/>
        </w:rPr>
      </w:pPr>
      <w:r>
        <w:rPr>
          <w:rFonts w:ascii="Times New Roman" w:hAnsi="Times New Roman"/>
          <w:color w:val="000000"/>
          <w:sz w:val="24"/>
          <w:szCs w:val="24"/>
          <w:lang w:val="ru-RU" w:bidi="ru-RU"/>
        </w:rPr>
        <w:t xml:space="preserve">Пунктом 5 статьи 395 Кодекса установлено, что освобождаются от налогообложения </w:t>
      </w:r>
      <w:r w:rsidR="00957B5C">
        <w:rPr>
          <w:rFonts w:ascii="Times New Roman" w:hAnsi="Times New Roman"/>
          <w:color w:val="000000"/>
          <w:sz w:val="24"/>
          <w:szCs w:val="24"/>
          <w:lang w:val="ru-RU" w:bidi="ru-RU"/>
        </w:rPr>
        <w:t xml:space="preserve">общероссийские </w:t>
      </w:r>
      <w:r>
        <w:rPr>
          <w:rFonts w:ascii="Times New Roman" w:hAnsi="Times New Roman"/>
          <w:color w:val="000000"/>
          <w:sz w:val="24"/>
          <w:szCs w:val="24"/>
          <w:lang w:val="ru-RU" w:bidi="ru-RU"/>
        </w:rPr>
        <w:t xml:space="preserve">общественные организации </w:t>
      </w:r>
      <w:r w:rsidR="00957B5C">
        <w:rPr>
          <w:rFonts w:ascii="Times New Roman" w:hAnsi="Times New Roman"/>
          <w:color w:val="000000"/>
          <w:sz w:val="24"/>
          <w:szCs w:val="24"/>
          <w:lang w:val="ru-RU" w:bidi="ru-RU"/>
        </w:rPr>
        <w:t>инвалидов и созданные ими предприятия, использующие труд инвалидов</w:t>
      </w:r>
      <w:r w:rsidR="00957B5C">
        <w:rPr>
          <w:rFonts w:ascii="Times New Roman" w:hAnsi="Times New Roman"/>
          <w:color w:val="000000"/>
          <w:sz w:val="24"/>
          <w:szCs w:val="24"/>
          <w:vertAlign w:val="superscript"/>
          <w:lang w:val="ru-RU" w:bidi="ru-RU"/>
        </w:rPr>
        <w:t>*</w:t>
      </w:r>
      <w:r w:rsidR="00957B5C">
        <w:rPr>
          <w:rFonts w:ascii="Times New Roman" w:hAnsi="Times New Roman"/>
          <w:color w:val="000000"/>
          <w:sz w:val="24"/>
          <w:szCs w:val="24"/>
          <w:lang w:val="ru-RU" w:bidi="ru-RU"/>
        </w:rPr>
        <w:t>.</w:t>
      </w:r>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При установлении налога нормативными правовыми актами представительных органов муниципальных образований (законами городов федерального значения Москвы и Санкт-Петербурга) могут также устанавливаться налоговые льготы, основания и порядок их применения, включая установление размера не облагаемой налогом суммы для отдельных категорий налогоплательщиков (статья 387 Кодекса).</w:t>
      </w:r>
    </w:p>
    <w:p w:rsidR="00185EAB" w:rsidRDefault="00D33B59" w:rsidP="002F0704">
      <w:pPr>
        <w:pStyle w:val="11"/>
        <w:shd w:val="clear" w:color="auto" w:fill="auto"/>
        <w:spacing w:line="240" w:lineRule="auto"/>
        <w:ind w:firstLine="709"/>
        <w:rPr>
          <w:rFonts w:ascii="Times New Roman" w:hAnsi="Times New Roman"/>
          <w:color w:val="000000"/>
          <w:sz w:val="24"/>
          <w:szCs w:val="24"/>
          <w:lang w:bidi="ru-RU"/>
        </w:rPr>
      </w:pPr>
      <w:r w:rsidRPr="00D33B59">
        <w:rPr>
          <w:rFonts w:ascii="Times New Roman" w:hAnsi="Times New Roman"/>
          <w:color w:val="000000"/>
          <w:sz w:val="24"/>
          <w:szCs w:val="24"/>
          <w:lang w:bidi="ru-RU"/>
        </w:rPr>
        <w:t>Таким образом, вопрос установления дополнительных льгот по земельному налогу для отдельных категорий налогоплательщиков находится в компетенции представительных органов муниципальных образований.</w:t>
      </w:r>
      <w:bookmarkStart w:id="71" w:name="bookmark5"/>
    </w:p>
    <w:p w:rsidR="00D33B59" w:rsidRPr="00957B5C" w:rsidRDefault="00185EAB" w:rsidP="002F0704">
      <w:pPr>
        <w:pStyle w:val="11"/>
        <w:shd w:val="clear" w:color="auto" w:fill="auto"/>
        <w:spacing w:line="240" w:lineRule="auto"/>
        <w:ind w:firstLine="709"/>
        <w:rPr>
          <w:rFonts w:ascii="Times New Roman" w:hAnsi="Times New Roman"/>
          <w:b/>
          <w:sz w:val="24"/>
          <w:szCs w:val="24"/>
        </w:rPr>
      </w:pPr>
      <w:r w:rsidRPr="00957B5C">
        <w:rPr>
          <w:rFonts w:ascii="Times New Roman" w:hAnsi="Times New Roman"/>
          <w:b/>
          <w:color w:val="000000"/>
          <w:sz w:val="24"/>
          <w:szCs w:val="24"/>
          <w:lang w:bidi="ru-RU"/>
        </w:rPr>
        <w:t xml:space="preserve">6. </w:t>
      </w:r>
      <w:r w:rsidR="00D33B59" w:rsidRPr="00957B5C">
        <w:rPr>
          <w:rFonts w:ascii="Times New Roman" w:hAnsi="Times New Roman"/>
          <w:b/>
          <w:color w:val="000000"/>
          <w:sz w:val="24"/>
          <w:szCs w:val="24"/>
          <w:lang w:bidi="ru-RU"/>
        </w:rPr>
        <w:t>В части специальных налоговых режимов.</w:t>
      </w:r>
      <w:bookmarkEnd w:id="71"/>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В соответствии с подпунктом 14 пункта 3 статьи 346.12 Кодекса не вправе применять упрощенную систему налогообложения организации, в которых доля участия других организаций составляет более 25 процентов.</w:t>
      </w:r>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Однако, данное ограничение не распространяется на организации, уставный капитал которых полностью состоит из вкладов общественных организаций инвалидов, если среднесписочная численность инвалидов среди их работников составляет не менее 50 процентов, а их доля в фонде оплаты труда - не менее 25 процентов.</w:t>
      </w:r>
    </w:p>
    <w:p w:rsidR="00D33B59" w:rsidRPr="00D33B59" w:rsidRDefault="00D33B59" w:rsidP="002F0704">
      <w:pPr>
        <w:pStyle w:val="11"/>
        <w:shd w:val="clear" w:color="auto" w:fill="auto"/>
        <w:spacing w:line="240" w:lineRule="auto"/>
        <w:ind w:firstLine="709"/>
        <w:rPr>
          <w:rFonts w:ascii="Times New Roman" w:hAnsi="Times New Roman"/>
          <w:sz w:val="24"/>
          <w:szCs w:val="24"/>
        </w:rPr>
      </w:pPr>
      <w:r w:rsidRPr="00D33B59">
        <w:rPr>
          <w:rFonts w:ascii="Times New Roman" w:hAnsi="Times New Roman"/>
          <w:color w:val="000000"/>
          <w:sz w:val="24"/>
          <w:szCs w:val="24"/>
          <w:lang w:bidi="ru-RU"/>
        </w:rPr>
        <w:t>Таким образом, в соответствии с названной нормой главы 26.2 Кодекса упрощенную систему налогообложения могут применять организации, не только созданные общественными организациями инвалидов, но и использующие труд инвалидов.</w:t>
      </w:r>
    </w:p>
    <w:p w:rsidR="00185EAB" w:rsidRDefault="00D33B59" w:rsidP="002F0704">
      <w:pPr>
        <w:pStyle w:val="11"/>
        <w:shd w:val="clear" w:color="auto" w:fill="auto"/>
        <w:spacing w:line="240" w:lineRule="auto"/>
        <w:ind w:firstLine="709"/>
        <w:rPr>
          <w:rFonts w:ascii="Times New Roman" w:hAnsi="Times New Roman"/>
          <w:color w:val="000000"/>
          <w:sz w:val="24"/>
          <w:szCs w:val="24"/>
          <w:lang w:bidi="ru-RU"/>
        </w:rPr>
      </w:pPr>
      <w:r w:rsidRPr="00D33B59">
        <w:rPr>
          <w:rFonts w:ascii="Times New Roman" w:hAnsi="Times New Roman"/>
          <w:color w:val="000000"/>
          <w:sz w:val="24"/>
          <w:szCs w:val="24"/>
          <w:lang w:bidi="ru-RU"/>
        </w:rPr>
        <w:t xml:space="preserve">По существу данная норма Кодекса устанавливает преференцию для организаций, создаваемых общественными организациями инвалидов, носящую целевой характер. Она направлена на обеспечение гарантии инвалидам их трудовой занятости, предусмотренной статьей 20 Федерального закона от 24.11.1995 № 181-ФЗ </w:t>
      </w:r>
      <w:r w:rsidR="00957B5C">
        <w:rPr>
          <w:rFonts w:ascii="Times New Roman" w:hAnsi="Times New Roman"/>
          <w:color w:val="000000"/>
          <w:sz w:val="24"/>
          <w:szCs w:val="24"/>
          <w:lang w:bidi="ru-RU"/>
        </w:rPr>
        <w:t>«</w:t>
      </w:r>
      <w:r w:rsidRPr="00D33B59">
        <w:rPr>
          <w:rFonts w:ascii="Times New Roman" w:hAnsi="Times New Roman"/>
          <w:color w:val="000000"/>
          <w:sz w:val="24"/>
          <w:szCs w:val="24"/>
          <w:lang w:bidi="ru-RU"/>
        </w:rPr>
        <w:t>О социальной защите инвалидов в Российской Федерации</w:t>
      </w:r>
      <w:r w:rsidR="00957B5C">
        <w:rPr>
          <w:rFonts w:ascii="Times New Roman" w:hAnsi="Times New Roman"/>
          <w:color w:val="000000"/>
          <w:sz w:val="24"/>
          <w:szCs w:val="24"/>
          <w:lang w:bidi="ru-RU"/>
        </w:rPr>
        <w:t>»</w:t>
      </w:r>
      <w:r w:rsidRPr="00D33B59">
        <w:rPr>
          <w:rFonts w:ascii="Times New Roman" w:hAnsi="Times New Roman"/>
          <w:color w:val="000000"/>
          <w:sz w:val="24"/>
          <w:szCs w:val="24"/>
          <w:lang w:bidi="ru-RU"/>
        </w:rPr>
        <w:t>.</w:t>
      </w:r>
      <w:bookmarkStart w:id="72" w:name="bookmark6"/>
    </w:p>
    <w:p w:rsidR="00D33B59" w:rsidRPr="00957B5C" w:rsidRDefault="00185EAB" w:rsidP="002F0704">
      <w:pPr>
        <w:pStyle w:val="11"/>
        <w:shd w:val="clear" w:color="auto" w:fill="auto"/>
        <w:spacing w:line="240" w:lineRule="auto"/>
        <w:ind w:firstLine="709"/>
        <w:rPr>
          <w:rFonts w:ascii="Times New Roman" w:hAnsi="Times New Roman"/>
          <w:b/>
          <w:sz w:val="24"/>
          <w:szCs w:val="24"/>
        </w:rPr>
      </w:pPr>
      <w:r w:rsidRPr="00957B5C">
        <w:rPr>
          <w:rFonts w:ascii="Times New Roman" w:hAnsi="Times New Roman"/>
          <w:b/>
          <w:color w:val="000000"/>
          <w:sz w:val="24"/>
          <w:szCs w:val="24"/>
          <w:lang w:bidi="ru-RU"/>
        </w:rPr>
        <w:t xml:space="preserve">7. </w:t>
      </w:r>
      <w:r w:rsidR="00D33B59" w:rsidRPr="00957B5C">
        <w:rPr>
          <w:rFonts w:ascii="Times New Roman" w:hAnsi="Times New Roman"/>
          <w:b/>
          <w:color w:val="000000"/>
          <w:sz w:val="24"/>
          <w:szCs w:val="24"/>
          <w:lang w:bidi="ru-RU"/>
        </w:rPr>
        <w:t>В части предоставления инвестиционного налогового кредита.</w:t>
      </w:r>
      <w:bookmarkEnd w:id="72"/>
    </w:p>
    <w:p w:rsidR="00D33B59" w:rsidRPr="00D33B59" w:rsidRDefault="00D33B59" w:rsidP="002F0704">
      <w:pPr>
        <w:pStyle w:val="11"/>
        <w:shd w:val="clear" w:color="auto" w:fill="auto"/>
        <w:spacing w:line="240" w:lineRule="auto"/>
        <w:ind w:firstLine="709"/>
        <w:rPr>
          <w:rFonts w:ascii="Times New Roman" w:hAnsi="Times New Roman"/>
          <w:color w:val="000000"/>
          <w:sz w:val="24"/>
          <w:szCs w:val="24"/>
          <w:lang w:bidi="ru-RU"/>
        </w:rPr>
      </w:pPr>
      <w:r w:rsidRPr="00D33B59">
        <w:rPr>
          <w:rFonts w:ascii="Times New Roman" w:hAnsi="Times New Roman"/>
          <w:color w:val="000000"/>
          <w:sz w:val="24"/>
          <w:szCs w:val="24"/>
          <w:lang w:bidi="ru-RU"/>
        </w:rPr>
        <w:t xml:space="preserve">В соответствии с подпунктом 1 пункта 1 статьи 67 Кодекса </w:t>
      </w:r>
      <w:r w:rsidR="00957B5C">
        <w:rPr>
          <w:rFonts w:ascii="Times New Roman" w:hAnsi="Times New Roman"/>
          <w:color w:val="000000"/>
          <w:sz w:val="24"/>
          <w:szCs w:val="24"/>
          <w:lang w:val="ru-RU" w:bidi="ru-RU"/>
        </w:rPr>
        <w:t>общероссийские общественные организации инвалидов</w:t>
      </w:r>
      <w:r w:rsidR="00957B5C">
        <w:rPr>
          <w:rFonts w:ascii="Times New Roman" w:hAnsi="Times New Roman"/>
          <w:color w:val="000000"/>
          <w:sz w:val="24"/>
          <w:szCs w:val="24"/>
          <w:vertAlign w:val="superscript"/>
          <w:lang w:val="ru-RU" w:bidi="ru-RU"/>
        </w:rPr>
        <w:t>*</w:t>
      </w:r>
      <w:r w:rsidRPr="00D33B59">
        <w:rPr>
          <w:rFonts w:ascii="Times New Roman" w:hAnsi="Times New Roman"/>
          <w:color w:val="000000"/>
          <w:sz w:val="24"/>
          <w:szCs w:val="24"/>
          <w:lang w:bidi="ru-RU"/>
        </w:rPr>
        <w:t>, являющейся налогоплательщиком соответствующего налога, может быть предоставлен инвестиционный налоговый кредит в случае проведения этой организацией научно-исследовательских или опытно - конструкторских работ либо технического перевооружения собственного производства, в том числе направленного на создание рабочих мест для инвалидов.</w:t>
      </w:r>
    </w:p>
    <w:p w:rsidR="00D33B59" w:rsidRPr="00957B5C" w:rsidRDefault="00185EAB" w:rsidP="002F0704">
      <w:pPr>
        <w:autoSpaceDE w:val="0"/>
        <w:autoSpaceDN w:val="0"/>
        <w:spacing w:after="0" w:line="240" w:lineRule="auto"/>
        <w:ind w:firstLine="709"/>
        <w:jc w:val="both"/>
        <w:rPr>
          <w:rFonts w:ascii="Times New Roman" w:hAnsi="Times New Roman"/>
          <w:b/>
          <w:sz w:val="24"/>
          <w:szCs w:val="24"/>
        </w:rPr>
      </w:pPr>
      <w:r w:rsidRPr="00957B5C">
        <w:rPr>
          <w:rFonts w:ascii="Times New Roman" w:hAnsi="Times New Roman"/>
          <w:b/>
          <w:sz w:val="24"/>
          <w:szCs w:val="24"/>
        </w:rPr>
        <w:t xml:space="preserve">8. </w:t>
      </w:r>
      <w:r w:rsidR="00D33B59" w:rsidRPr="00957B5C">
        <w:rPr>
          <w:rFonts w:ascii="Times New Roman" w:hAnsi="Times New Roman"/>
          <w:b/>
          <w:sz w:val="24"/>
          <w:szCs w:val="24"/>
        </w:rPr>
        <w:t>В части предоставления преимуществ организациям инвалидов при определении поставщика (подрядчика, исполнителя) в отношении предлагаемой цены контракта.</w:t>
      </w:r>
    </w:p>
    <w:p w:rsidR="00D33B59" w:rsidRDefault="00D33B59" w:rsidP="002F0704">
      <w:pPr>
        <w:autoSpaceDE w:val="0"/>
        <w:autoSpaceDN w:val="0"/>
        <w:spacing w:after="0" w:line="240" w:lineRule="auto"/>
        <w:ind w:firstLine="709"/>
        <w:jc w:val="both"/>
        <w:rPr>
          <w:rFonts w:ascii="Times New Roman" w:hAnsi="Times New Roman"/>
          <w:sz w:val="24"/>
          <w:szCs w:val="24"/>
        </w:rPr>
      </w:pPr>
      <w:r w:rsidRPr="00D33B59">
        <w:rPr>
          <w:rFonts w:ascii="Times New Roman" w:hAnsi="Times New Roman"/>
          <w:sz w:val="24"/>
          <w:szCs w:val="24"/>
        </w:rPr>
        <w:t>В соответствии с  частью 3 статьи 29 Федерального закона от 5 апреля 2013 года №</w:t>
      </w:r>
      <w:r w:rsidR="00957B5C">
        <w:rPr>
          <w:rFonts w:ascii="Times New Roman" w:hAnsi="Times New Roman"/>
          <w:sz w:val="24"/>
          <w:szCs w:val="24"/>
        </w:rPr>
        <w:t> </w:t>
      </w:r>
      <w:r w:rsidRPr="00D33B59">
        <w:rPr>
          <w:rFonts w:ascii="Times New Roman" w:hAnsi="Times New Roman"/>
          <w:sz w:val="24"/>
          <w:szCs w:val="24"/>
        </w:rPr>
        <w:t xml:space="preserve">44-ФЗ </w:t>
      </w:r>
      <w:r w:rsidR="00957B5C">
        <w:rPr>
          <w:rFonts w:ascii="Times New Roman" w:hAnsi="Times New Roman"/>
          <w:sz w:val="24"/>
          <w:szCs w:val="24"/>
        </w:rPr>
        <w:t>«</w:t>
      </w:r>
      <w:r w:rsidRPr="00D33B59">
        <w:rPr>
          <w:rFonts w:ascii="Times New Roman" w:hAnsi="Times New Roman"/>
          <w:sz w:val="24"/>
          <w:szCs w:val="24"/>
        </w:rPr>
        <w:t>О контрактной системе в сфере закупок товаров, работ, услуг для обеспечения государственных и муниципальных нужд</w:t>
      </w:r>
      <w:r w:rsidR="00957B5C">
        <w:rPr>
          <w:rFonts w:ascii="Times New Roman" w:hAnsi="Times New Roman"/>
          <w:sz w:val="24"/>
          <w:szCs w:val="24"/>
        </w:rPr>
        <w:t>»</w:t>
      </w:r>
      <w:r w:rsidRPr="00D33B59">
        <w:rPr>
          <w:rFonts w:ascii="Times New Roman" w:hAnsi="Times New Roman"/>
          <w:sz w:val="24"/>
          <w:szCs w:val="24"/>
        </w:rPr>
        <w:t xml:space="preserve">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заказчики обязаны предоставлять преимущества </w:t>
      </w:r>
      <w:r w:rsidR="00957B5C">
        <w:rPr>
          <w:rFonts w:ascii="Times New Roman" w:hAnsi="Times New Roman"/>
          <w:color w:val="000000"/>
          <w:sz w:val="24"/>
          <w:szCs w:val="24"/>
          <w:lang w:bidi="ru-RU"/>
        </w:rPr>
        <w:t>общероссийским общественным организациям инвалидов</w:t>
      </w:r>
      <w:r w:rsidR="00957B5C">
        <w:rPr>
          <w:rFonts w:ascii="Times New Roman" w:hAnsi="Times New Roman"/>
          <w:color w:val="000000"/>
          <w:sz w:val="24"/>
          <w:szCs w:val="24"/>
          <w:vertAlign w:val="superscript"/>
          <w:lang w:bidi="ru-RU"/>
        </w:rPr>
        <w:t>*</w:t>
      </w:r>
      <w:r w:rsidRPr="00D33B59">
        <w:rPr>
          <w:rFonts w:ascii="Times New Roman" w:hAnsi="Times New Roman"/>
          <w:sz w:val="24"/>
          <w:szCs w:val="24"/>
        </w:rPr>
        <w:t xml:space="preserve"> в отношении предлагаемой ими цены контракта в размере до пятнадцати процентов в установленном Правительством Российской Федерации порядке и в соответствии с утвержденными Правительством Российской Федерации перечнем товаров, работ, услуг.</w:t>
      </w:r>
    </w:p>
    <w:p w:rsidR="00D33B59" w:rsidRPr="00D33B59" w:rsidRDefault="00D33B59" w:rsidP="002F0704">
      <w:pPr>
        <w:autoSpaceDE w:val="0"/>
        <w:autoSpaceDN w:val="0"/>
        <w:spacing w:after="0" w:line="240" w:lineRule="auto"/>
        <w:ind w:firstLine="709"/>
        <w:jc w:val="both"/>
        <w:rPr>
          <w:rFonts w:ascii="Times New Roman" w:hAnsi="Times New Roman"/>
          <w:sz w:val="24"/>
          <w:szCs w:val="24"/>
        </w:rPr>
      </w:pPr>
      <w:r w:rsidRPr="00D33B59">
        <w:rPr>
          <w:rFonts w:ascii="Times New Roman" w:hAnsi="Times New Roman"/>
          <w:sz w:val="24"/>
          <w:szCs w:val="24"/>
        </w:rPr>
        <w:t xml:space="preserve">Во исполнение данной нормы принято постановление Правительства Российской Федерации от 15 апреля 2014 года № 341 </w:t>
      </w:r>
      <w:r w:rsidR="00957B5C">
        <w:rPr>
          <w:rFonts w:ascii="Times New Roman" w:hAnsi="Times New Roman"/>
          <w:sz w:val="24"/>
          <w:szCs w:val="24"/>
        </w:rPr>
        <w:t>«</w:t>
      </w:r>
      <w:r w:rsidRPr="00D33B59">
        <w:rPr>
          <w:rFonts w:ascii="Times New Roman" w:hAnsi="Times New Roman"/>
          <w:sz w:val="24"/>
          <w:szCs w:val="24"/>
        </w:rPr>
        <w:t>О предоставлении преимуществ организациям инвалидов при определении поставщика (подрядчика, исполнителя) в отношении предлагаемой цены контракта</w:t>
      </w:r>
      <w:r w:rsidR="00957B5C">
        <w:rPr>
          <w:rFonts w:ascii="Times New Roman" w:hAnsi="Times New Roman"/>
          <w:sz w:val="24"/>
          <w:szCs w:val="24"/>
        </w:rPr>
        <w:t>»</w:t>
      </w:r>
      <w:r w:rsidRPr="00D33B59">
        <w:rPr>
          <w:rFonts w:ascii="Times New Roman" w:hAnsi="Times New Roman"/>
          <w:sz w:val="24"/>
          <w:szCs w:val="24"/>
        </w:rPr>
        <w:t>.</w:t>
      </w:r>
    </w:p>
    <w:p w:rsidR="00DC290C" w:rsidRDefault="00D33B59" w:rsidP="002F0704">
      <w:pPr>
        <w:autoSpaceDE w:val="0"/>
        <w:autoSpaceDN w:val="0"/>
        <w:spacing w:after="0" w:line="240" w:lineRule="auto"/>
        <w:ind w:firstLine="709"/>
        <w:jc w:val="both"/>
        <w:rPr>
          <w:rFonts w:ascii="Times New Roman" w:hAnsi="Times New Roman"/>
          <w:sz w:val="24"/>
          <w:szCs w:val="24"/>
        </w:rPr>
      </w:pPr>
      <w:r w:rsidRPr="00D33B59">
        <w:rPr>
          <w:rFonts w:ascii="Times New Roman" w:hAnsi="Times New Roman"/>
          <w:sz w:val="24"/>
          <w:szCs w:val="24"/>
        </w:rPr>
        <w:t>Таким образом нормативно обеспечена эффективность мер государственной поддержки организаций инвалидов, подпадающих под действие части 2 статьи 29 вышеназванного федерального закона, что улучшает их характеристику на рынке, а также создает дополнительные благоприятные условия для сохранения имеющихся и создания новых рабочих мест для инвалидов, а также для стабильной занятости трудоустроенных инвалидов.</w:t>
      </w:r>
    </w:p>
    <w:p w:rsidR="002F0704" w:rsidRPr="004D1750" w:rsidRDefault="002F0704" w:rsidP="002F0704">
      <w:pPr>
        <w:autoSpaceDE w:val="0"/>
        <w:autoSpaceDN w:val="0"/>
        <w:spacing w:after="0" w:line="240" w:lineRule="auto"/>
        <w:rPr>
          <w:rFonts w:ascii="Times New Roman" w:hAnsi="Times New Roman"/>
          <w:sz w:val="24"/>
          <w:szCs w:val="24"/>
        </w:rPr>
      </w:pPr>
    </w:p>
    <w:p w:rsidR="00185EAB" w:rsidRPr="004D1750" w:rsidRDefault="00185EAB" w:rsidP="00185EAB">
      <w:pPr>
        <w:autoSpaceDE w:val="0"/>
        <w:autoSpaceDN w:val="0"/>
        <w:spacing w:after="0" w:line="240" w:lineRule="auto"/>
        <w:ind w:firstLine="709"/>
        <w:jc w:val="both"/>
        <w:rPr>
          <w:rFonts w:ascii="Times New Roman" w:hAnsi="Times New Roman"/>
          <w:sz w:val="24"/>
          <w:szCs w:val="24"/>
        </w:rPr>
      </w:pPr>
    </w:p>
    <w:sectPr w:rsidR="00185EAB" w:rsidRPr="004D1750" w:rsidSect="00290C8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F43" w:rsidRDefault="00C20F43">
      <w:pPr>
        <w:spacing w:after="0" w:line="240" w:lineRule="auto"/>
      </w:pPr>
      <w:r>
        <w:separator/>
      </w:r>
    </w:p>
  </w:endnote>
  <w:endnote w:type="continuationSeparator" w:id="0">
    <w:p w:rsidR="00C20F43" w:rsidRDefault="00C20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4CD" w:rsidRDefault="00D614CD">
    <w:pPr>
      <w:pStyle w:val="a3"/>
      <w:jc w:val="center"/>
    </w:pPr>
    <w:r>
      <w:fldChar w:fldCharType="begin"/>
    </w:r>
    <w:r>
      <w:instrText xml:space="preserve"> PAGE   \* MERGEFORMAT </w:instrText>
    </w:r>
    <w:r>
      <w:fldChar w:fldCharType="separate"/>
    </w:r>
    <w:r w:rsidR="00507942">
      <w:rPr>
        <w:noProof/>
      </w:rPr>
      <w:t>15</w:t>
    </w:r>
    <w:r>
      <w:fldChar w:fldCharType="end"/>
    </w:r>
  </w:p>
  <w:p w:rsidR="00902030" w:rsidRDefault="0090203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C7F" w:rsidRDefault="00837C7F" w:rsidP="00837C7F">
    <w:pPr>
      <w:pStyle w:val="a3"/>
      <w:jc w:val="center"/>
    </w:pPr>
    <w:r>
      <w:fldChar w:fldCharType="begin"/>
    </w:r>
    <w:r>
      <w:instrText xml:space="preserve"> PAGE   \* MERGEFORMAT </w:instrText>
    </w:r>
    <w:r>
      <w:fldChar w:fldCharType="separate"/>
    </w:r>
    <w:r w:rsidR="00507942">
      <w:rPr>
        <w:noProof/>
      </w:rPr>
      <w:t>1</w:t>
    </w:r>
    <w:r>
      <w:fldChar w:fldCharType="end"/>
    </w:r>
  </w:p>
  <w:p w:rsidR="00CE4DCF" w:rsidRPr="00837C7F" w:rsidRDefault="00CE4DCF" w:rsidP="00837C7F">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030" w:rsidRDefault="00902030">
    <w:pPr>
      <w:pStyle w:val="a3"/>
      <w:jc w:val="center"/>
    </w:pPr>
    <w:r>
      <w:fldChar w:fldCharType="begin"/>
    </w:r>
    <w:r>
      <w:instrText xml:space="preserve"> PAGE   \* MERGEFORMAT </w:instrText>
    </w:r>
    <w:r>
      <w:fldChar w:fldCharType="separate"/>
    </w:r>
    <w:r w:rsidR="002E31A7">
      <w:rPr>
        <w:noProof/>
      </w:rPr>
      <w:t>75</w:t>
    </w:r>
    <w:r>
      <w:fldChar w:fldCharType="end"/>
    </w:r>
  </w:p>
  <w:p w:rsidR="00902030" w:rsidRDefault="0090203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F43" w:rsidRDefault="00C20F43">
      <w:pPr>
        <w:spacing w:after="0" w:line="240" w:lineRule="auto"/>
      </w:pPr>
      <w:r>
        <w:separator/>
      </w:r>
    </w:p>
  </w:footnote>
  <w:footnote w:type="continuationSeparator" w:id="0">
    <w:p w:rsidR="00C20F43" w:rsidRDefault="00C20F43">
      <w:pPr>
        <w:spacing w:after="0" w:line="240" w:lineRule="auto"/>
      </w:pPr>
      <w:r>
        <w:continuationSeparator/>
      </w:r>
    </w:p>
  </w:footnote>
  <w:footnote w:id="1">
    <w:p w:rsidR="00902030" w:rsidRPr="00F83969" w:rsidRDefault="00902030" w:rsidP="00477ABE">
      <w:pPr>
        <w:pStyle w:val="ae"/>
        <w:spacing w:after="0" w:line="240" w:lineRule="auto"/>
        <w:rPr>
          <w:rFonts w:ascii="Times New Roman" w:hAnsi="Times New Roman" w:cs="Times New Roman"/>
        </w:rPr>
      </w:pPr>
      <w:r w:rsidRPr="0030697F">
        <w:rPr>
          <w:rStyle w:val="af0"/>
          <w:color w:val="FFFFFF"/>
        </w:rPr>
        <w:footnoteRef/>
      </w:r>
      <w:r w:rsidRPr="0030697F">
        <w:rPr>
          <w:color w:val="FFFFFF"/>
        </w:rPr>
        <w:t xml:space="preserve"> </w:t>
      </w:r>
      <w:r>
        <w:t>*</w:t>
      </w:r>
      <w:r w:rsidRPr="00F83969">
        <w:rPr>
          <w:rFonts w:ascii="Times New Roman" w:hAnsi="Times New Roman" w:cs="Times New Roman"/>
        </w:rPr>
        <w:t>Зарегистрирован Федеральным агентством по техническому регулированию и метрологии (Росстандарт). Пересмотр</w:t>
      </w:r>
      <w:r>
        <w:rPr>
          <w:rFonts w:ascii="Times New Roman" w:hAnsi="Times New Roman" w:cs="Times New Roman"/>
        </w:rPr>
        <w:t>ен</w:t>
      </w:r>
      <w:r w:rsidRPr="00F83969">
        <w:rPr>
          <w:rFonts w:ascii="Times New Roman" w:hAnsi="Times New Roman" w:cs="Times New Roman"/>
        </w:rPr>
        <w:t xml:space="preserve"> СП 59.13330.2010 </w:t>
      </w:r>
      <w:r>
        <w:rPr>
          <w:rFonts w:ascii="Times New Roman" w:hAnsi="Times New Roman" w:cs="Times New Roman"/>
        </w:rPr>
        <w:t>«</w:t>
      </w:r>
      <w:r w:rsidRPr="00F83969">
        <w:rPr>
          <w:rFonts w:ascii="Times New Roman" w:hAnsi="Times New Roman" w:cs="Times New Roman"/>
        </w:rPr>
        <w:t>СНиП 35-01-2001 Доступность зданий и сооружений для маломобильных групп населения</w:t>
      </w:r>
      <w:r>
        <w:rPr>
          <w:rFonts w:ascii="Times New Roman" w:hAnsi="Times New Roman" w:cs="Times New Roman"/>
        </w:rPr>
        <w:t>».</w:t>
      </w:r>
    </w:p>
  </w:footnote>
  <w:footnote w:id="2">
    <w:p w:rsidR="00BB4DFD" w:rsidRDefault="00BB4DFD">
      <w:pPr>
        <w:pStyle w:val="ae"/>
      </w:pPr>
      <w:r w:rsidRPr="00BB4DFD">
        <w:rPr>
          <w:rStyle w:val="af0"/>
        </w:rPr>
        <w:sym w:font="Symbol" w:char="F02A"/>
      </w:r>
      <w:r>
        <w:t xml:space="preserve"> </w:t>
      </w:r>
      <w:r w:rsidRPr="00BB4DFD">
        <w:rPr>
          <w:rFonts w:ascii="Times New Roman" w:hAnsi="Times New Roman" w:cs="Times New Roman"/>
        </w:rPr>
        <w:t xml:space="preserve">Решениями </w:t>
      </w:r>
      <w:r>
        <w:rPr>
          <w:rFonts w:ascii="Times New Roman" w:hAnsi="Times New Roman" w:cs="Times New Roman"/>
        </w:rPr>
        <w:t>субъектов Российской Федерации в дополнение к данному Перечню устанавливаются региональные перечни предоставляемых инвалидам технических средств реабилитации, реабилитационных услуг и мероприятий.</w:t>
      </w:r>
    </w:p>
  </w:footnote>
  <w:footnote w:id="3">
    <w:p w:rsidR="007B4115" w:rsidRDefault="007B4115" w:rsidP="00D33B59">
      <w:pPr>
        <w:pStyle w:val="ae"/>
        <w:jc w:val="both"/>
      </w:pPr>
      <w:r w:rsidRPr="007B4115">
        <w:rPr>
          <w:rStyle w:val="af0"/>
        </w:rPr>
        <w:sym w:font="Symbol" w:char="F02A"/>
      </w:r>
      <w:r>
        <w:t xml:space="preserve"> </w:t>
      </w:r>
      <w:r w:rsidRPr="00D33B59">
        <w:rPr>
          <w:rFonts w:ascii="Times New Roman" w:hAnsi="Times New Roman" w:cs="Times New Roman"/>
          <w:color w:val="000000"/>
          <w:sz w:val="18"/>
          <w:szCs w:val="18"/>
        </w:rPr>
        <w:t>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инвалидов в которых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r>
        <w:rPr>
          <w:color w:val="000000"/>
          <w:sz w:val="24"/>
          <w:szCs w:val="24"/>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977253"/>
    <w:multiLevelType w:val="hybridMultilevel"/>
    <w:tmpl w:val="FEF48E0E"/>
    <w:lvl w:ilvl="0" w:tplc="BF2C9866">
      <w:start w:val="3"/>
      <w:numFmt w:val="decimal"/>
      <w:lvlText w:val="%1."/>
      <w:lvlJc w:val="left"/>
      <w:pPr>
        <w:ind w:left="1089" w:hanging="360"/>
      </w:pPr>
      <w:rPr>
        <w:rFonts w:hint="default"/>
        <w:color w:val="000000"/>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
    <w:nsid w:val="305D10D9"/>
    <w:multiLevelType w:val="multilevel"/>
    <w:tmpl w:val="FE00CE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C9029DA"/>
    <w:multiLevelType w:val="multilevel"/>
    <w:tmpl w:val="2E7239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6CC1FB0"/>
    <w:multiLevelType w:val="hybridMultilevel"/>
    <w:tmpl w:val="83E6806A"/>
    <w:lvl w:ilvl="0" w:tplc="08805C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19B"/>
    <w:rsid w:val="00013485"/>
    <w:rsid w:val="00030EC6"/>
    <w:rsid w:val="000340EE"/>
    <w:rsid w:val="000750D8"/>
    <w:rsid w:val="000A7FB7"/>
    <w:rsid w:val="000C3D75"/>
    <w:rsid w:val="001022EB"/>
    <w:rsid w:val="001268E8"/>
    <w:rsid w:val="00133DAC"/>
    <w:rsid w:val="00185EAB"/>
    <w:rsid w:val="00187BC7"/>
    <w:rsid w:val="001947FD"/>
    <w:rsid w:val="001A0240"/>
    <w:rsid w:val="001A2CD3"/>
    <w:rsid w:val="001C619B"/>
    <w:rsid w:val="00206B76"/>
    <w:rsid w:val="00224CBD"/>
    <w:rsid w:val="002666E4"/>
    <w:rsid w:val="0027764D"/>
    <w:rsid w:val="00290C85"/>
    <w:rsid w:val="002C3AE0"/>
    <w:rsid w:val="002D2FB7"/>
    <w:rsid w:val="002E31A7"/>
    <w:rsid w:val="002F0704"/>
    <w:rsid w:val="00302432"/>
    <w:rsid w:val="00302F0A"/>
    <w:rsid w:val="00402BBB"/>
    <w:rsid w:val="004058A4"/>
    <w:rsid w:val="0041409B"/>
    <w:rsid w:val="00477ABE"/>
    <w:rsid w:val="00507942"/>
    <w:rsid w:val="00516D54"/>
    <w:rsid w:val="00572511"/>
    <w:rsid w:val="005E1448"/>
    <w:rsid w:val="006155A7"/>
    <w:rsid w:val="0063640C"/>
    <w:rsid w:val="00643DD3"/>
    <w:rsid w:val="0068102F"/>
    <w:rsid w:val="00691AA0"/>
    <w:rsid w:val="006A53A2"/>
    <w:rsid w:val="006D718C"/>
    <w:rsid w:val="00761072"/>
    <w:rsid w:val="007A5016"/>
    <w:rsid w:val="007B4115"/>
    <w:rsid w:val="007B7A26"/>
    <w:rsid w:val="007E37F6"/>
    <w:rsid w:val="007E4FAC"/>
    <w:rsid w:val="00837C7F"/>
    <w:rsid w:val="00852C44"/>
    <w:rsid w:val="0089021A"/>
    <w:rsid w:val="00902030"/>
    <w:rsid w:val="009031D4"/>
    <w:rsid w:val="00906149"/>
    <w:rsid w:val="00957B5C"/>
    <w:rsid w:val="00964939"/>
    <w:rsid w:val="009874BF"/>
    <w:rsid w:val="009B3802"/>
    <w:rsid w:val="009B5481"/>
    <w:rsid w:val="009D3269"/>
    <w:rsid w:val="009E4AD3"/>
    <w:rsid w:val="00A15707"/>
    <w:rsid w:val="00A462F1"/>
    <w:rsid w:val="00A8330B"/>
    <w:rsid w:val="00A95D9C"/>
    <w:rsid w:val="00AC032C"/>
    <w:rsid w:val="00B14DE1"/>
    <w:rsid w:val="00BB4DFD"/>
    <w:rsid w:val="00BD1D78"/>
    <w:rsid w:val="00C00A31"/>
    <w:rsid w:val="00C20F43"/>
    <w:rsid w:val="00C2133E"/>
    <w:rsid w:val="00C55694"/>
    <w:rsid w:val="00C8022D"/>
    <w:rsid w:val="00C82A85"/>
    <w:rsid w:val="00C830D9"/>
    <w:rsid w:val="00C94B32"/>
    <w:rsid w:val="00C95461"/>
    <w:rsid w:val="00CE12E0"/>
    <w:rsid w:val="00CE4515"/>
    <w:rsid w:val="00CE4DCF"/>
    <w:rsid w:val="00CF0722"/>
    <w:rsid w:val="00D0580F"/>
    <w:rsid w:val="00D23F11"/>
    <w:rsid w:val="00D304EB"/>
    <w:rsid w:val="00D31F89"/>
    <w:rsid w:val="00D33B59"/>
    <w:rsid w:val="00D46247"/>
    <w:rsid w:val="00D5121B"/>
    <w:rsid w:val="00D614CD"/>
    <w:rsid w:val="00D70F15"/>
    <w:rsid w:val="00D721FB"/>
    <w:rsid w:val="00DC290C"/>
    <w:rsid w:val="00E10AF0"/>
    <w:rsid w:val="00EB285C"/>
    <w:rsid w:val="00ED0F22"/>
    <w:rsid w:val="00ED3252"/>
    <w:rsid w:val="00EF5F4D"/>
    <w:rsid w:val="00EF6A1F"/>
    <w:rsid w:val="00EF7235"/>
    <w:rsid w:val="00F125F1"/>
    <w:rsid w:val="00F27164"/>
    <w:rsid w:val="00F341EF"/>
    <w:rsid w:val="00FA2B21"/>
    <w:rsid w:val="00FA2D8F"/>
    <w:rsid w:val="00FC1FF8"/>
    <w:rsid w:val="00FC6EEC"/>
    <w:rsid w:val="00FF1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81C4F83-0F52-4D0D-8179-CBFD9F297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619B"/>
    <w:pPr>
      <w:spacing w:after="200" w:line="276" w:lineRule="auto"/>
    </w:pPr>
    <w:rPr>
      <w:sz w:val="22"/>
      <w:szCs w:val="22"/>
      <w:lang w:eastAsia="en-US"/>
    </w:rPr>
  </w:style>
  <w:style w:type="paragraph" w:styleId="1">
    <w:name w:val="heading 1"/>
    <w:basedOn w:val="a"/>
    <w:next w:val="a"/>
    <w:link w:val="10"/>
    <w:uiPriority w:val="99"/>
    <w:qFormat/>
    <w:rsid w:val="001C619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a"/>
    <w:next w:val="a"/>
    <w:link w:val="20"/>
    <w:uiPriority w:val="9"/>
    <w:qFormat/>
    <w:rsid w:val="009031D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77ABE"/>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C619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C619B"/>
    <w:rPr>
      <w:rFonts w:ascii="Calibri" w:eastAsia="Calibri" w:hAnsi="Calibri" w:cs="Times New Roman"/>
    </w:rPr>
  </w:style>
  <w:style w:type="character" w:customStyle="1" w:styleId="10">
    <w:name w:val="Заголовок 1 Знак"/>
    <w:basedOn w:val="a0"/>
    <w:link w:val="1"/>
    <w:uiPriority w:val="9"/>
    <w:rsid w:val="001C619B"/>
    <w:rPr>
      <w:rFonts w:ascii="Arial" w:eastAsia="Times New Roman" w:hAnsi="Arial" w:cs="Arial"/>
      <w:b/>
      <w:bCs/>
      <w:color w:val="26282F"/>
      <w:sz w:val="24"/>
      <w:szCs w:val="24"/>
      <w:lang w:eastAsia="ru-RU"/>
    </w:rPr>
  </w:style>
  <w:style w:type="character" w:customStyle="1" w:styleId="a5">
    <w:name w:val="Цветовое выделение"/>
    <w:uiPriority w:val="99"/>
    <w:rsid w:val="001C619B"/>
    <w:rPr>
      <w:b/>
      <w:bCs/>
      <w:color w:val="26282F"/>
    </w:rPr>
  </w:style>
  <w:style w:type="character" w:customStyle="1" w:styleId="a6">
    <w:name w:val="Гипертекстовая ссылка"/>
    <w:basedOn w:val="a5"/>
    <w:uiPriority w:val="99"/>
    <w:rsid w:val="001C619B"/>
    <w:rPr>
      <w:b/>
      <w:bCs/>
      <w:color w:val="106BBE"/>
    </w:rPr>
  </w:style>
  <w:style w:type="paragraph" w:customStyle="1" w:styleId="a7">
    <w:name w:val="Заголовок статьи"/>
    <w:basedOn w:val="a"/>
    <w:next w:val="a"/>
    <w:uiPriority w:val="99"/>
    <w:rsid w:val="001C619B"/>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a8">
    <w:name w:val="Комментарий"/>
    <w:basedOn w:val="a"/>
    <w:next w:val="a"/>
    <w:uiPriority w:val="99"/>
    <w:rsid w:val="001C619B"/>
    <w:pPr>
      <w:widowControl w:val="0"/>
      <w:autoSpaceDE w:val="0"/>
      <w:autoSpaceDN w:val="0"/>
      <w:adjustRightInd w:val="0"/>
      <w:spacing w:before="75" w:after="0" w:line="240" w:lineRule="auto"/>
      <w:ind w:left="170"/>
      <w:jc w:val="both"/>
    </w:pPr>
    <w:rPr>
      <w:rFonts w:ascii="Arial" w:eastAsia="Times New Roman" w:hAnsi="Arial" w:cs="Arial"/>
      <w:color w:val="353842"/>
      <w:sz w:val="24"/>
      <w:szCs w:val="24"/>
      <w:shd w:val="clear" w:color="auto" w:fill="F0F0F0"/>
      <w:lang w:eastAsia="ru-RU"/>
    </w:rPr>
  </w:style>
  <w:style w:type="paragraph" w:customStyle="1" w:styleId="a9">
    <w:name w:val="Информация об изменениях документа"/>
    <w:basedOn w:val="a8"/>
    <w:next w:val="a"/>
    <w:uiPriority w:val="99"/>
    <w:rsid w:val="001C619B"/>
    <w:rPr>
      <w:i/>
      <w:iCs/>
    </w:rPr>
  </w:style>
  <w:style w:type="paragraph" w:customStyle="1" w:styleId="aa">
    <w:name w:val="Нормальный (таблица)"/>
    <w:basedOn w:val="a"/>
    <w:next w:val="a"/>
    <w:uiPriority w:val="99"/>
    <w:rsid w:val="001C619B"/>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b">
    <w:name w:val="Прижатый влево"/>
    <w:basedOn w:val="a"/>
    <w:next w:val="a"/>
    <w:uiPriority w:val="99"/>
    <w:rsid w:val="001C619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Normal">
    <w:name w:val="ConsPlusNormal"/>
    <w:rsid w:val="00ED3252"/>
    <w:pPr>
      <w:autoSpaceDE w:val="0"/>
      <w:autoSpaceDN w:val="0"/>
      <w:adjustRightInd w:val="0"/>
    </w:pPr>
    <w:rPr>
      <w:rFonts w:ascii="Arial" w:eastAsia="Times New Roman" w:hAnsi="Arial" w:cs="Arial"/>
    </w:rPr>
  </w:style>
  <w:style w:type="character" w:styleId="ac">
    <w:name w:val="Strong"/>
    <w:qFormat/>
    <w:rsid w:val="00C55694"/>
    <w:rPr>
      <w:b/>
      <w:bCs/>
    </w:rPr>
  </w:style>
  <w:style w:type="character" w:customStyle="1" w:styleId="20">
    <w:name w:val="Заголовок 2 Знак"/>
    <w:basedOn w:val="a0"/>
    <w:link w:val="2"/>
    <w:uiPriority w:val="9"/>
    <w:rsid w:val="009031D4"/>
    <w:rPr>
      <w:rFonts w:ascii="Arial" w:eastAsia="Times New Roman" w:hAnsi="Arial" w:cs="Arial"/>
      <w:b/>
      <w:bCs/>
      <w:i/>
      <w:iCs/>
      <w:sz w:val="28"/>
      <w:szCs w:val="28"/>
    </w:rPr>
  </w:style>
  <w:style w:type="paragraph" w:customStyle="1" w:styleId="ConsPlusCell">
    <w:name w:val="ConsPlusCell"/>
    <w:uiPriority w:val="99"/>
    <w:rsid w:val="00A8330B"/>
    <w:pPr>
      <w:widowControl w:val="0"/>
      <w:autoSpaceDE w:val="0"/>
      <w:autoSpaceDN w:val="0"/>
      <w:adjustRightInd w:val="0"/>
    </w:pPr>
    <w:rPr>
      <w:rFonts w:eastAsia="Times New Roman" w:cs="Calibri"/>
      <w:sz w:val="22"/>
      <w:szCs w:val="22"/>
    </w:rPr>
  </w:style>
  <w:style w:type="character" w:customStyle="1" w:styleId="30">
    <w:name w:val="Заголовок 3 Знак"/>
    <w:basedOn w:val="a0"/>
    <w:link w:val="3"/>
    <w:uiPriority w:val="9"/>
    <w:rsid w:val="00477ABE"/>
    <w:rPr>
      <w:rFonts w:ascii="Arial" w:eastAsia="Times New Roman" w:hAnsi="Arial" w:cs="Arial"/>
      <w:b/>
      <w:bCs/>
      <w:sz w:val="26"/>
      <w:szCs w:val="26"/>
    </w:rPr>
  </w:style>
  <w:style w:type="character" w:styleId="ad">
    <w:name w:val="Hyperlink"/>
    <w:uiPriority w:val="99"/>
    <w:rsid w:val="00477ABE"/>
    <w:rPr>
      <w:rFonts w:cs="Times New Roman"/>
      <w:color w:val="0000FF"/>
      <w:u w:val="single"/>
    </w:rPr>
  </w:style>
  <w:style w:type="paragraph" w:styleId="ae">
    <w:name w:val="footnote text"/>
    <w:aliases w:val="Footnote Text ICF,5_G"/>
    <w:basedOn w:val="a"/>
    <w:link w:val="af"/>
    <w:rsid w:val="00477ABE"/>
    <w:rPr>
      <w:rFonts w:eastAsia="Times New Roman" w:cs="Calibri"/>
      <w:sz w:val="20"/>
      <w:szCs w:val="20"/>
      <w:lang w:eastAsia="ru-RU"/>
    </w:rPr>
  </w:style>
  <w:style w:type="character" w:customStyle="1" w:styleId="af">
    <w:name w:val="Текст сноски Знак"/>
    <w:aliases w:val="Footnote Text ICF Знак,5_G Знак"/>
    <w:basedOn w:val="a0"/>
    <w:link w:val="ae"/>
    <w:rsid w:val="00477ABE"/>
    <w:rPr>
      <w:rFonts w:eastAsia="Times New Roman" w:cs="Calibri"/>
    </w:rPr>
  </w:style>
  <w:style w:type="character" w:styleId="af0">
    <w:name w:val="footnote reference"/>
    <w:rsid w:val="00477ABE"/>
    <w:rPr>
      <w:vertAlign w:val="superscript"/>
    </w:rPr>
  </w:style>
  <w:style w:type="paragraph" w:customStyle="1" w:styleId="headertext">
    <w:name w:val="headertext"/>
    <w:basedOn w:val="a"/>
    <w:rsid w:val="00477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477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rsid w:val="00290C85"/>
    <w:pPr>
      <w:autoSpaceDE w:val="0"/>
      <w:autoSpaceDN w:val="0"/>
      <w:adjustRightInd w:val="0"/>
    </w:pPr>
    <w:rPr>
      <w:rFonts w:ascii="Times New Roman" w:hAnsi="Times New Roman"/>
      <w:color w:val="000000"/>
      <w:sz w:val="24"/>
      <w:szCs w:val="24"/>
      <w:lang w:eastAsia="en-US"/>
    </w:rPr>
  </w:style>
  <w:style w:type="paragraph" w:customStyle="1" w:styleId="af1">
    <w:name w:val="Таблицы (моноширинный)"/>
    <w:basedOn w:val="a"/>
    <w:next w:val="a"/>
    <w:uiPriority w:val="99"/>
    <w:rsid w:val="00F2716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f2">
    <w:name w:val="Основной текст_"/>
    <w:link w:val="11"/>
    <w:rsid w:val="00D33B59"/>
    <w:rPr>
      <w:sz w:val="26"/>
      <w:szCs w:val="26"/>
      <w:shd w:val="clear" w:color="auto" w:fill="FFFFFF"/>
    </w:rPr>
  </w:style>
  <w:style w:type="character" w:customStyle="1" w:styleId="12">
    <w:name w:val="Заголовок №1_"/>
    <w:link w:val="13"/>
    <w:rsid w:val="00D33B59"/>
    <w:rPr>
      <w:b/>
      <w:bCs/>
      <w:sz w:val="26"/>
      <w:szCs w:val="26"/>
      <w:shd w:val="clear" w:color="auto" w:fill="FFFFFF"/>
    </w:rPr>
  </w:style>
  <w:style w:type="paragraph" w:customStyle="1" w:styleId="11">
    <w:name w:val="Основной текст1"/>
    <w:basedOn w:val="a"/>
    <w:link w:val="af2"/>
    <w:rsid w:val="00D33B59"/>
    <w:pPr>
      <w:widowControl w:val="0"/>
      <w:shd w:val="clear" w:color="auto" w:fill="FFFFFF"/>
      <w:spacing w:after="0" w:line="322" w:lineRule="exact"/>
      <w:jc w:val="both"/>
    </w:pPr>
    <w:rPr>
      <w:sz w:val="26"/>
      <w:szCs w:val="26"/>
      <w:lang w:val="x-none" w:eastAsia="x-none"/>
    </w:rPr>
  </w:style>
  <w:style w:type="paragraph" w:customStyle="1" w:styleId="13">
    <w:name w:val="Заголовок №1"/>
    <w:basedOn w:val="a"/>
    <w:link w:val="12"/>
    <w:rsid w:val="00D33B59"/>
    <w:pPr>
      <w:widowControl w:val="0"/>
      <w:shd w:val="clear" w:color="auto" w:fill="FFFFFF"/>
      <w:spacing w:after="0" w:line="322" w:lineRule="exact"/>
      <w:ind w:firstLine="700"/>
      <w:jc w:val="both"/>
      <w:outlineLvl w:val="0"/>
    </w:pPr>
    <w:rPr>
      <w:b/>
      <w:bCs/>
      <w:sz w:val="26"/>
      <w:szCs w:val="26"/>
      <w:lang w:val="x-none" w:eastAsia="x-none"/>
    </w:rPr>
  </w:style>
  <w:style w:type="paragraph" w:styleId="af3">
    <w:name w:val="header"/>
    <w:basedOn w:val="a"/>
    <w:link w:val="af4"/>
    <w:uiPriority w:val="99"/>
    <w:semiHidden/>
    <w:unhideWhenUsed/>
    <w:rsid w:val="00D614CD"/>
    <w:pPr>
      <w:tabs>
        <w:tab w:val="center" w:pos="4677"/>
        <w:tab w:val="right" w:pos="9355"/>
      </w:tabs>
    </w:pPr>
  </w:style>
  <w:style w:type="character" w:customStyle="1" w:styleId="af4">
    <w:name w:val="Верхний колонтитул Знак"/>
    <w:basedOn w:val="a0"/>
    <w:link w:val="af3"/>
    <w:uiPriority w:val="99"/>
    <w:semiHidden/>
    <w:rsid w:val="00D614CD"/>
    <w:rPr>
      <w:sz w:val="22"/>
      <w:szCs w:val="22"/>
      <w:lang w:eastAsia="en-US"/>
    </w:rPr>
  </w:style>
  <w:style w:type="paragraph" w:styleId="af5">
    <w:name w:val="Body Text Indent"/>
    <w:basedOn w:val="a"/>
    <w:link w:val="af6"/>
    <w:uiPriority w:val="99"/>
    <w:rsid w:val="004058A4"/>
    <w:pPr>
      <w:spacing w:after="0" w:line="230" w:lineRule="exact"/>
      <w:ind w:firstLine="284"/>
      <w:jc w:val="both"/>
    </w:pPr>
    <w:rPr>
      <w:rFonts w:ascii="Arial" w:eastAsia="Times New Roman" w:hAnsi="Arial"/>
      <w:sz w:val="16"/>
      <w:szCs w:val="20"/>
      <w:lang w:eastAsia="ru-RU"/>
    </w:rPr>
  </w:style>
  <w:style w:type="character" w:customStyle="1" w:styleId="af6">
    <w:name w:val="Основной текст с отступом Знак"/>
    <w:basedOn w:val="a0"/>
    <w:link w:val="af5"/>
    <w:uiPriority w:val="99"/>
    <w:rsid w:val="004058A4"/>
    <w:rPr>
      <w:rFonts w:ascii="Arial" w:eastAsia="Times New Roman" w:hAnsi="Arial"/>
      <w:sz w:val="16"/>
    </w:rPr>
  </w:style>
  <w:style w:type="paragraph" w:styleId="af7">
    <w:name w:val="List Paragraph"/>
    <w:basedOn w:val="a"/>
    <w:uiPriority w:val="34"/>
    <w:qFormat/>
    <w:rsid w:val="004058A4"/>
    <w:pPr>
      <w:spacing w:after="0" w:line="240" w:lineRule="auto"/>
      <w:ind w:left="720"/>
      <w:contextualSpacing/>
    </w:pPr>
    <w:rPr>
      <w:rFonts w:ascii="Times New Roman" w:eastAsia="Times New Roman" w:hAnsi="Times New Roman"/>
      <w:sz w:val="20"/>
      <w:szCs w:val="20"/>
      <w:lang w:eastAsia="ru-RU"/>
    </w:rPr>
  </w:style>
  <w:style w:type="paragraph" w:customStyle="1" w:styleId="Bodytext1">
    <w:name w:val="Body text1"/>
    <w:basedOn w:val="a"/>
    <w:rsid w:val="0089021A"/>
    <w:pPr>
      <w:shd w:val="clear" w:color="auto" w:fill="FFFFFF"/>
      <w:spacing w:before="360" w:after="0" w:line="317" w:lineRule="exact"/>
      <w:jc w:val="both"/>
    </w:pPr>
    <w:rPr>
      <w:rFonts w:ascii="Times New Roman" w:eastAsia="Arial Unicode MS" w:hAnsi="Times New Roman"/>
      <w:color w:val="000000"/>
      <w:sz w:val="28"/>
      <w:szCs w:val="28"/>
      <w:lang w:eastAsia="ru-RU"/>
    </w:rPr>
  </w:style>
  <w:style w:type="paragraph" w:styleId="21">
    <w:name w:val="Body Text Indent 2"/>
    <w:basedOn w:val="a"/>
    <w:link w:val="22"/>
    <w:unhideWhenUsed/>
    <w:rsid w:val="0089021A"/>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89021A"/>
    <w:rPr>
      <w:rFonts w:ascii="Times New Roman" w:eastAsia="Times New Roman" w:hAnsi="Times New Roman"/>
      <w:sz w:val="24"/>
      <w:szCs w:val="24"/>
    </w:rPr>
  </w:style>
  <w:style w:type="character" w:customStyle="1" w:styleId="Bodytext">
    <w:name w:val="Body text_"/>
    <w:basedOn w:val="a0"/>
    <w:link w:val="23"/>
    <w:rsid w:val="0089021A"/>
    <w:rPr>
      <w:sz w:val="27"/>
      <w:szCs w:val="27"/>
      <w:shd w:val="clear" w:color="auto" w:fill="FFFFFF"/>
    </w:rPr>
  </w:style>
  <w:style w:type="paragraph" w:customStyle="1" w:styleId="23">
    <w:name w:val="Основной текст2"/>
    <w:basedOn w:val="a"/>
    <w:link w:val="Bodytext"/>
    <w:rsid w:val="0089021A"/>
    <w:pPr>
      <w:shd w:val="clear" w:color="auto" w:fill="FFFFFF"/>
      <w:spacing w:after="0" w:line="281" w:lineRule="exact"/>
      <w:jc w:val="center"/>
    </w:pPr>
    <w:rPr>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379599">
      <w:bodyDiv w:val="1"/>
      <w:marLeft w:val="0"/>
      <w:marRight w:val="0"/>
      <w:marTop w:val="0"/>
      <w:marBottom w:val="0"/>
      <w:divBdr>
        <w:top w:val="none" w:sz="0" w:space="0" w:color="auto"/>
        <w:left w:val="none" w:sz="0" w:space="0" w:color="auto"/>
        <w:bottom w:val="none" w:sz="0" w:space="0" w:color="auto"/>
        <w:right w:val="none" w:sz="0" w:space="0" w:color="auto"/>
      </w:divBdr>
    </w:div>
    <w:div w:id="1332834272">
      <w:bodyDiv w:val="1"/>
      <w:marLeft w:val="0"/>
      <w:marRight w:val="0"/>
      <w:marTop w:val="0"/>
      <w:marBottom w:val="0"/>
      <w:divBdr>
        <w:top w:val="none" w:sz="0" w:space="0" w:color="auto"/>
        <w:left w:val="none" w:sz="0" w:space="0" w:color="auto"/>
        <w:bottom w:val="none" w:sz="0" w:space="0" w:color="auto"/>
        <w:right w:val="none" w:sz="0" w:space="0" w:color="auto"/>
      </w:divBdr>
    </w:div>
    <w:div w:id="135353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F58896CF1ECC71CBDD7657F656E088883D4657640F395995CA3CF080601D30CE4C11720016E5D82H7M0L" TargetMode="External"/><Relationship Id="rId21" Type="http://schemas.openxmlformats.org/officeDocument/2006/relationships/hyperlink" Target="consultantplus://offline/ref=D0DAD9C310896CDD910EA28D98052D0419F263D31E96A270561913D63422198E9E804CBAF5508584U42FK" TargetMode="External"/><Relationship Id="rId42" Type="http://schemas.openxmlformats.org/officeDocument/2006/relationships/hyperlink" Target="consultantplus://offline/ref=D4D2168016B2FD9D2A461AF17A56E1BC5C7CAB8159C08A72325D5CD95B6E8B431D2376EB749F8FEBX9ZAL" TargetMode="External"/><Relationship Id="rId63" Type="http://schemas.openxmlformats.org/officeDocument/2006/relationships/hyperlink" Target="consultantplus://offline/ref=0B58B51A1B9A565434077BBB3E0BF001853AC6E4682BDA5E3C7B25ACB0DE2B7351CBBD875353941EOEs7L" TargetMode="External"/><Relationship Id="rId84" Type="http://schemas.openxmlformats.org/officeDocument/2006/relationships/hyperlink" Target="consultantplus://offline/ref=09FD7EBBC0AD8389837B154B55A990561DD3DC654C0C0FE37926265DF0993C3A7406617BB33F5417bCH7M" TargetMode="External"/><Relationship Id="rId138" Type="http://schemas.openxmlformats.org/officeDocument/2006/relationships/hyperlink" Target="consultantplus://offline/ref=3F58896CF1ECC71CBDD7657F656E088883D4657640F395995CA3CF080601D30CE4C11720016F5A87H7M4L" TargetMode="External"/><Relationship Id="rId159" Type="http://schemas.openxmlformats.org/officeDocument/2006/relationships/hyperlink" Target="consultantplus://offline/ref=C5018FEBCD584C5A340DA17BFBE0DB5A4EFEA4C5D8FA0F179F230E78wCS9K" TargetMode="External"/><Relationship Id="rId170" Type="http://schemas.openxmlformats.org/officeDocument/2006/relationships/hyperlink" Target="http://docs.cntd.ru/document/1200022544" TargetMode="External"/><Relationship Id="rId191" Type="http://schemas.openxmlformats.org/officeDocument/2006/relationships/hyperlink" Target="http://docs.cntd.ru/document/1200084092" TargetMode="External"/><Relationship Id="rId205" Type="http://schemas.openxmlformats.org/officeDocument/2006/relationships/hyperlink" Target="consultantplus://offline/ref=D07BD0FF69BCFBA293D10BF8A6BEC3114DDD04AAF89A3512891A1F4EC08725699C0B1B2B1F67C782E8T5K" TargetMode="External"/><Relationship Id="rId107" Type="http://schemas.openxmlformats.org/officeDocument/2006/relationships/hyperlink" Target="consultantplus://offline/ref=3F58896CF1ECC71CBDD7657F656E088883D4657640F395995CA3CF080601D30CE4C11720016E5982H7M4L" TargetMode="External"/><Relationship Id="rId11" Type="http://schemas.openxmlformats.org/officeDocument/2006/relationships/footer" Target="footer1.xml"/><Relationship Id="rId32" Type="http://schemas.openxmlformats.org/officeDocument/2006/relationships/hyperlink" Target="consultantplus://offline/ref=D0DAD9C310896CDD910EA28D98052D0419F262D3189CA270561913D63422198E9E804CBAF5508E86U420K" TargetMode="External"/><Relationship Id="rId53" Type="http://schemas.openxmlformats.org/officeDocument/2006/relationships/hyperlink" Target="consultantplus://offline/ref=D4D2168016B2FD9D2A461AF17A56E1BC5C7DAB805DC18A72325D5CD95B6E8B431D2376EB749E8EEAX9Z8L" TargetMode="External"/><Relationship Id="rId74" Type="http://schemas.openxmlformats.org/officeDocument/2006/relationships/hyperlink" Target="consultantplus://offline/ref=61FCA6A8D7935EF424858A700BD6A4C7E621C71B2B4A9346063430F6AB2Az8L" TargetMode="External"/><Relationship Id="rId128" Type="http://schemas.openxmlformats.org/officeDocument/2006/relationships/hyperlink" Target="consultantplus://offline/ref=3F58896CF1ECC71CBDD7657F656E088883D4657640F395995CA3CF080601D30CE4C11720016F5985H7M4L" TargetMode="External"/><Relationship Id="rId149" Type="http://schemas.openxmlformats.org/officeDocument/2006/relationships/hyperlink" Target="consultantplus://offline/ref=135B3229D817A6E95CE6537CE623B8287A57D1E2B1D6089C926A07A31F41D4BD2703E07D0BB6005BoAA0I" TargetMode="External"/><Relationship Id="rId5" Type="http://schemas.openxmlformats.org/officeDocument/2006/relationships/webSettings" Target="webSettings.xml"/><Relationship Id="rId90" Type="http://schemas.openxmlformats.org/officeDocument/2006/relationships/hyperlink" Target="consultantplus://offline/ref=96D11D098A4F4C79AA94AB5B0E19915A965AF1E0B71F6F56705200E3DBJ4KFL" TargetMode="External"/><Relationship Id="rId95" Type="http://schemas.openxmlformats.org/officeDocument/2006/relationships/hyperlink" Target="consultantplus://offline/ref=96D11D098A4F4C79AA94AB5B0E19915A965AF0E1BE1B6F56705200E3DBJ4KFL" TargetMode="External"/><Relationship Id="rId160" Type="http://schemas.openxmlformats.org/officeDocument/2006/relationships/hyperlink" Target="consultantplus://offline/ref=C5018FEBCD584C5A340DA17BFBE0DB5A47FDACC2DCF9521D977A027ACE227BD7E91B3346A729403Aw4SEK" TargetMode="External"/><Relationship Id="rId165" Type="http://schemas.openxmlformats.org/officeDocument/2006/relationships/hyperlink" Target="http://docs.cntd.ru/document/901919338" TargetMode="External"/><Relationship Id="rId181" Type="http://schemas.openxmlformats.org/officeDocument/2006/relationships/hyperlink" Target="http://docs.cntd.ru/document/1200038798" TargetMode="External"/><Relationship Id="rId186" Type="http://schemas.openxmlformats.org/officeDocument/2006/relationships/hyperlink" Target="http://docs.cntd.ru/document/9051953" TargetMode="External"/><Relationship Id="rId216" Type="http://schemas.openxmlformats.org/officeDocument/2006/relationships/hyperlink" Target="consultantplus://offline/ref=BE6BFD191AA42883BAC889E2A5FBC91F40A2CE631EF57C48A3857F7E465B59C14E7FD73245dDo1M" TargetMode="External"/><Relationship Id="rId211" Type="http://schemas.openxmlformats.org/officeDocument/2006/relationships/hyperlink" Target="consultantplus://offline/ref=D07BD0FF69BCFBA293D10BF8A6BEC3114DDC00A5F8953512891A1F4EC08725699C0B1B2B1F66C08BE8T4K" TargetMode="External"/><Relationship Id="rId22" Type="http://schemas.openxmlformats.org/officeDocument/2006/relationships/hyperlink" Target="consultantplus://offline/ref=D0DAD9C310896CDD910EA28D98052D0419F263D31E96A270561913D63422198E9E804CBAF550858AU42FK" TargetMode="External"/><Relationship Id="rId27" Type="http://schemas.openxmlformats.org/officeDocument/2006/relationships/hyperlink" Target="consultantplus://offline/ref=D0DAD9C310896CDD910EA28D98052D0419F36ADC189DA270561913D63422198E9E804CBAF5508583U42EK" TargetMode="External"/><Relationship Id="rId43" Type="http://schemas.openxmlformats.org/officeDocument/2006/relationships/hyperlink" Target="consultantplus://offline/ref=D4D2168016B2FD9D2A461AF17A56E1BC5C7CAB8159C08A72325D5CD95B6E8B431D2376EB749F8DEAX9ZAL" TargetMode="External"/><Relationship Id="rId48" Type="http://schemas.openxmlformats.org/officeDocument/2006/relationships/hyperlink" Target="consultantplus://offline/ref=D4D2168016B2FD9D2A461AF17A56E1BC5C7DAB805DC18A72325D5CD95BX6ZEL" TargetMode="External"/><Relationship Id="rId64" Type="http://schemas.openxmlformats.org/officeDocument/2006/relationships/hyperlink" Target="consultantplus://offline/ref=0B58B51A1B9A565434077BBB3E0BF001853DC1EF6F2ADA5E3C7B25ACB0DE2B7351CBBD8753539617OEs1L" TargetMode="External"/><Relationship Id="rId69" Type="http://schemas.openxmlformats.org/officeDocument/2006/relationships/hyperlink" Target="consultantplus://offline/ref=1E8E2809A900DC65C05027C97D1748E133A24BD3DC74CBEB49CD88E49ARCx9L" TargetMode="External"/><Relationship Id="rId113" Type="http://schemas.openxmlformats.org/officeDocument/2006/relationships/hyperlink" Target="consultantplus://offline/ref=3F58896CF1ECC71CBDD7657F656E088883D4657640F395995CA3CF080601D30CE4C11720016E5B81H7M2L" TargetMode="External"/><Relationship Id="rId118" Type="http://schemas.openxmlformats.org/officeDocument/2006/relationships/hyperlink" Target="consultantplus://offline/ref=3F58896CF1ECC71CBDD7657F656E088883D4657640F395995CA3CF080601D30CE4C11720016E5D82H7M1L" TargetMode="External"/><Relationship Id="rId134" Type="http://schemas.openxmlformats.org/officeDocument/2006/relationships/hyperlink" Target="consultantplus://offline/ref=3F58896CF1ECC71CBDD7657F656E088883D4657640F395995CA3CF080601D30CE4C11720016F5981H7MEL" TargetMode="External"/><Relationship Id="rId139" Type="http://schemas.openxmlformats.org/officeDocument/2006/relationships/hyperlink" Target="consultantplus://offline/ref=3F58896CF1ECC71CBDD7657F656E088883D4657640F395995CA3CF080601D30CE4C11720016F5A87H7MEL" TargetMode="External"/><Relationship Id="rId80" Type="http://schemas.openxmlformats.org/officeDocument/2006/relationships/hyperlink" Target="consultantplus://offline/ref=09FD7EBBC0AD8389837B154B55A990561DD6DF6547040FE37926265DF0993C3A7406617BB33F511CbCH6M" TargetMode="External"/><Relationship Id="rId85" Type="http://schemas.openxmlformats.org/officeDocument/2006/relationships/hyperlink" Target="consultantplus://offline/ref=96D11D098A4F4C79AA94AB5B0E19915A965FFDEBBF1D6F56705200E3DBJ4KFL" TargetMode="External"/><Relationship Id="rId150" Type="http://schemas.openxmlformats.org/officeDocument/2006/relationships/footer" Target="footer3.xml"/><Relationship Id="rId155" Type="http://schemas.openxmlformats.org/officeDocument/2006/relationships/hyperlink" Target="garantF1://10064504.15" TargetMode="External"/><Relationship Id="rId171" Type="http://schemas.openxmlformats.org/officeDocument/2006/relationships/hyperlink" Target="http://docs.cntd.ru/document/1200005174" TargetMode="External"/><Relationship Id="rId176" Type="http://schemas.openxmlformats.org/officeDocument/2006/relationships/hyperlink" Target="http://docs.cntd.ru/document/1200025886" TargetMode="External"/><Relationship Id="rId192" Type="http://schemas.openxmlformats.org/officeDocument/2006/relationships/hyperlink" Target="http://docs.cntd.ru/document/1200084096" TargetMode="External"/><Relationship Id="rId197" Type="http://schemas.openxmlformats.org/officeDocument/2006/relationships/hyperlink" Target="garantF1://70169216.0" TargetMode="External"/><Relationship Id="rId206" Type="http://schemas.openxmlformats.org/officeDocument/2006/relationships/hyperlink" Target="consultantplus://offline/ref=D07BD0FF69BCFBA293D10BF8A6BEC31145DD03A0F99868188143134CC7887A7E9B4214E2TDK" TargetMode="External"/><Relationship Id="rId201" Type="http://schemas.openxmlformats.org/officeDocument/2006/relationships/hyperlink" Target="consultantplus://offline/ref=7D1AD1F0EA0E1B9BBF30A08D10EF09A488775A00A5156CF832F63E7B54443B6B96F07E4C464057BCh3NEJ" TargetMode="External"/><Relationship Id="rId12" Type="http://schemas.openxmlformats.org/officeDocument/2006/relationships/footer" Target="footer2.xml"/><Relationship Id="rId17" Type="http://schemas.openxmlformats.org/officeDocument/2006/relationships/hyperlink" Target="consultantplus://offline/ref=D0DAD9C310896CDD910EA28D98052D0419F263D31E96A270561913D63422198E9E804CBAF5508F82U421K" TargetMode="External"/><Relationship Id="rId33" Type="http://schemas.openxmlformats.org/officeDocument/2006/relationships/hyperlink" Target="consultantplus://offline/ref=D0DAD9C310896CDD910EA28D98052D0419F262D3189CA270561913D63422198E9E804CBAF5508880U42AK" TargetMode="External"/><Relationship Id="rId38" Type="http://schemas.openxmlformats.org/officeDocument/2006/relationships/hyperlink" Target="consultantplus://offline/ref=45A0DB15E4A5A61456DED02B8B26E46CAF536FA33318ACBCD965C79DD6BAA7F89329029C08U9L" TargetMode="External"/><Relationship Id="rId59" Type="http://schemas.openxmlformats.org/officeDocument/2006/relationships/hyperlink" Target="consultantplus://offline/ref=087189D0F6C3BAA89DB298C5A72AD23EEA9C8A31B9AF88C8F35968160383C5A76F9309903A1B31C5kAj2L" TargetMode="External"/><Relationship Id="rId103" Type="http://schemas.openxmlformats.org/officeDocument/2006/relationships/hyperlink" Target="consultantplus://offline/ref=96D11D098A4F4C79AA94AB5B0E19915A965EFCEAB2196F56705200E3DB4FDF7ED4317AB8024EAA29JEKBL" TargetMode="External"/><Relationship Id="rId108" Type="http://schemas.openxmlformats.org/officeDocument/2006/relationships/hyperlink" Target="consultantplus://offline/ref=3F58896CF1ECC71CBDD7657F656E088883D4657640F395995CA3CF080601D30CE4C11720016E5983H7M5L" TargetMode="External"/><Relationship Id="rId124" Type="http://schemas.openxmlformats.org/officeDocument/2006/relationships/hyperlink" Target="consultantplus://offline/ref=3F58896CF1ECC71CBDD7657F656E088883D4657640F395995CA3CF080601D30CE4C11720016F5986H7M5L" TargetMode="External"/><Relationship Id="rId129" Type="http://schemas.openxmlformats.org/officeDocument/2006/relationships/hyperlink" Target="consultantplus://offline/ref=3F58896CF1ECC71CBDD7657F656E088883D4657640F395995CA3CF080601D30CE4C11720016F5982H7MEL" TargetMode="External"/><Relationship Id="rId54" Type="http://schemas.openxmlformats.org/officeDocument/2006/relationships/hyperlink" Target="consultantplus://offline/ref=D4D2168016B2FD9D2A461AF17A56E1BC5C78AE805BC78A72325D5CD95BX6ZEL" TargetMode="External"/><Relationship Id="rId70" Type="http://schemas.openxmlformats.org/officeDocument/2006/relationships/hyperlink" Target="consultantplus://offline/ref=1E8E2809A900DC65C05027C97D1748E133A24BD3DC74CBEB49CD88E49AC920375A7E34DE47C77B7AR3x4L" TargetMode="External"/><Relationship Id="rId75" Type="http://schemas.openxmlformats.org/officeDocument/2006/relationships/hyperlink" Target="consultantplus://offline/ref=61FCA6A8D7935EF424858A700BD6A4C7E621C71B2B4A9346063430F6ABA8CA387D0DAF5BDEBC413C22z8L" TargetMode="External"/><Relationship Id="rId91" Type="http://schemas.openxmlformats.org/officeDocument/2006/relationships/hyperlink" Target="consultantplus://offline/ref=96D11D098A4F4C79AA94AB5B0E19915A9659F1EEB31D6F56705200E3DBJ4KFL" TargetMode="External"/><Relationship Id="rId96" Type="http://schemas.openxmlformats.org/officeDocument/2006/relationships/hyperlink" Target="consultantplus://offline/ref=96D11D098A4F4C79AA94AB5B0E19915A9E5CF3E9B711325C780B0CE1DC408069D37876B9024EAAJ2K1L" TargetMode="External"/><Relationship Id="rId140" Type="http://schemas.openxmlformats.org/officeDocument/2006/relationships/hyperlink" Target="consultantplus://offline/ref=3F58896CF1ECC71CBDD7657F656E088883D4657640F395995CA3CF080601D30CE4C11720016F5A84H7M2L" TargetMode="External"/><Relationship Id="rId145" Type="http://schemas.openxmlformats.org/officeDocument/2006/relationships/hyperlink" Target="garantF1://85213.0" TargetMode="External"/><Relationship Id="rId161" Type="http://schemas.openxmlformats.org/officeDocument/2006/relationships/hyperlink" Target="consultantplus://offline/ref=C5018FEBCD584C5A340DBE6EFEE0DB5A47FBA4C4D8FA0F179F230E78wCS9K" TargetMode="External"/><Relationship Id="rId166" Type="http://schemas.openxmlformats.org/officeDocument/2006/relationships/hyperlink" Target="http://docs.cntd.ru/document/9014513" TargetMode="External"/><Relationship Id="rId182" Type="http://schemas.openxmlformats.org/officeDocument/2006/relationships/hyperlink" Target="http://docs.cntd.ru/document/1200061329" TargetMode="External"/><Relationship Id="rId187" Type="http://schemas.openxmlformats.org/officeDocument/2006/relationships/hyperlink" Target="http://docs.cntd.ru/document/1200012830" TargetMode="External"/><Relationship Id="rId217" Type="http://schemas.openxmlformats.org/officeDocument/2006/relationships/hyperlink" Target="consultantplus://offline/ref=BE6BFD191AA42883BAC889E2A5FBC91F40A2CE631EF57C48A3857F7E465B59C14E7FD73245dDo5M"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consultantplus://offline/ref=D07BD0FF69BCFBA293D10BF8A6BEC3114DDC00A5F8953512891A1F4EC08725699C0B1B2B1F66C382E8T0K" TargetMode="External"/><Relationship Id="rId23" Type="http://schemas.openxmlformats.org/officeDocument/2006/relationships/hyperlink" Target="consultantplus://offline/ref=D0DAD9C310896CDD910EA28D98052D0419F263D31E96A270561913D63422198E9E804CBAF5518484U421K" TargetMode="External"/><Relationship Id="rId28" Type="http://schemas.openxmlformats.org/officeDocument/2006/relationships/hyperlink" Target="consultantplus://offline/ref=D0DAD9C310896CDD910EA28D98052D0419F36ADC189DA270561913D63422198E9E804CBAF5508581U42EK" TargetMode="External"/><Relationship Id="rId49" Type="http://schemas.openxmlformats.org/officeDocument/2006/relationships/hyperlink" Target="consultantplus://offline/ref=D4D2168016B2FD9D2A461AF17A56E1BC5C7DAB805DC18A72325D5CD95B6E8B431D2376EB749E8EE8X9ZDL" TargetMode="External"/><Relationship Id="rId114" Type="http://schemas.openxmlformats.org/officeDocument/2006/relationships/hyperlink" Target="consultantplus://offline/ref=3F58896CF1ECC71CBDD7657F656E088883D4657640F395995CA3CF080601D30CE4C11720016E5C85H7M7L" TargetMode="External"/><Relationship Id="rId119" Type="http://schemas.openxmlformats.org/officeDocument/2006/relationships/hyperlink" Target="consultantplus://offline/ref=3F58896CF1ECC71CBDD7657F656E088883D4657640F395995CA3CF080601D30CE4C11720016E5E86H7M2L" TargetMode="External"/><Relationship Id="rId44" Type="http://schemas.openxmlformats.org/officeDocument/2006/relationships/hyperlink" Target="consultantplus://offline/ref=D4D2168016B2FD9D2A461AF17A56E1BC5C78A9805DC18A72325D5CD95BX6ZEL" TargetMode="External"/><Relationship Id="rId60" Type="http://schemas.openxmlformats.org/officeDocument/2006/relationships/hyperlink" Target="consultantplus://offline/ref=087189D0F6C3BAA89DB298C5A72AD23EEA9C8A31B9AF88C8F35968160383C5A76F9309903A1B31C5kAj2L" TargetMode="External"/><Relationship Id="rId65" Type="http://schemas.openxmlformats.org/officeDocument/2006/relationships/hyperlink" Target="consultantplus://offline/ref=1E8E2809A900DC65C05027C97D1748E133A24BD3DC74CBEB49CD88E49ARCx9L" TargetMode="External"/><Relationship Id="rId81" Type="http://schemas.openxmlformats.org/officeDocument/2006/relationships/hyperlink" Target="consultantplus://offline/ref=09FD7EBBC0AD8389837B154B55A990561DD6DF6547040FE37926265DF0993C3A7406617BB33F5714bCHDM" TargetMode="External"/><Relationship Id="rId86" Type="http://schemas.openxmlformats.org/officeDocument/2006/relationships/hyperlink" Target="consultantplus://offline/ref=96D11D098A4F4C79AA94AE540D19915A945BF0E8B711325C780B0CE1JDKCL" TargetMode="External"/><Relationship Id="rId130" Type="http://schemas.openxmlformats.org/officeDocument/2006/relationships/hyperlink" Target="consultantplus://offline/ref=3F58896CF1ECC71CBDD7657F656E088883D4657640F395995CA3CF080601D30CE4C11720016F5983H7M2L" TargetMode="External"/><Relationship Id="rId135" Type="http://schemas.openxmlformats.org/officeDocument/2006/relationships/hyperlink" Target="consultantplus://offline/ref=3F58896CF1ECC71CBDD7657F656E088883D4657640F395995CA3CF080601D30CE4C11720016F598EH7M2L" TargetMode="External"/><Relationship Id="rId151" Type="http://schemas.openxmlformats.org/officeDocument/2006/relationships/hyperlink" Target="garantF1://10064504.21" TargetMode="External"/><Relationship Id="rId156" Type="http://schemas.openxmlformats.org/officeDocument/2006/relationships/hyperlink" Target="garantF1://1205770.1012" TargetMode="External"/><Relationship Id="rId177" Type="http://schemas.openxmlformats.org/officeDocument/2006/relationships/hyperlink" Target="http://docs.cntd.ru/document/1200008649" TargetMode="External"/><Relationship Id="rId198" Type="http://schemas.openxmlformats.org/officeDocument/2006/relationships/hyperlink" Target="consultantplus://offline/ref=7D1AD1F0EA0E1B9BBF30A08D10EF09A48F765006A01831F23AAF3279534B647C91B9724D464152hBNDJ" TargetMode="External"/><Relationship Id="rId172" Type="http://schemas.openxmlformats.org/officeDocument/2006/relationships/hyperlink" Target="http://docs.cntd.ru/document/1200003928" TargetMode="External"/><Relationship Id="rId193" Type="http://schemas.openxmlformats.org/officeDocument/2006/relationships/hyperlink" Target="http://docs.cntd.ru/document/1200085105" TargetMode="External"/><Relationship Id="rId202" Type="http://schemas.openxmlformats.org/officeDocument/2006/relationships/hyperlink" Target="consultantplus://offline/ref=D07BD0FF69BCFBA293D10BF8A6BEC3114DDD04A5FF963512891A1F4EC08725699C0B1B28E1T8K" TargetMode="External"/><Relationship Id="rId207" Type="http://schemas.openxmlformats.org/officeDocument/2006/relationships/hyperlink" Target="consultantplus://offline/ref=D07BD0FF69BCFBA293D10BF8A6BEC3114DDD05AAF8973512891A1F4EC08725699C0B1B2B1F67C68BE8TFK" TargetMode="External"/><Relationship Id="rId13" Type="http://schemas.openxmlformats.org/officeDocument/2006/relationships/image" Target="media/image1.emf"/><Relationship Id="rId18" Type="http://schemas.openxmlformats.org/officeDocument/2006/relationships/hyperlink" Target="consultantplus://offline/ref=D0DAD9C310896CDD910EA28D98052D0419F263D31E96A270561913D63422198E9E804CBAF5508F8AU42BK" TargetMode="External"/><Relationship Id="rId39" Type="http://schemas.openxmlformats.org/officeDocument/2006/relationships/hyperlink" Target="consultantplus://offline/ref=45A0DB15E4A5A61456DED02B8B26E46CAF536FA33318ACBCD965C79DD6BAA7F89329029B08U4L" TargetMode="External"/><Relationship Id="rId109" Type="http://schemas.openxmlformats.org/officeDocument/2006/relationships/hyperlink" Target="consultantplus://offline/ref=3F58896CF1ECC71CBDD7657F656E088883D4657640F395995CA3CF080601D30CE4C11720016E5A85H7M3L" TargetMode="External"/><Relationship Id="rId34" Type="http://schemas.openxmlformats.org/officeDocument/2006/relationships/hyperlink" Target="consultantplus://offline/ref=D0DAD9C310896CDD910EA28D98052D0419F262D3189CA270561913D63422198E9E804CBAF5508586U421K" TargetMode="External"/><Relationship Id="rId50" Type="http://schemas.openxmlformats.org/officeDocument/2006/relationships/hyperlink" Target="consultantplus://offline/ref=D4D2168016B2FD9D2A461AF17A56E1BC5C78AE805BC78A72325D5CD95BX6ZEL" TargetMode="External"/><Relationship Id="rId55" Type="http://schemas.openxmlformats.org/officeDocument/2006/relationships/hyperlink" Target="consultantplus://offline/ref=087189D0F6C3BAA89DB298C5A72AD23EEA9C8A31B9AF88C8F359681603k8j3L" TargetMode="External"/><Relationship Id="rId76" Type="http://schemas.openxmlformats.org/officeDocument/2006/relationships/hyperlink" Target="consultantplus://offline/ref=61FCA6A8D7935EF424858A700BD6A4C7E621C71B2B4A9346063430F6ABA8CA387D0DAF5BDEBC403922z8L" TargetMode="External"/><Relationship Id="rId97" Type="http://schemas.openxmlformats.org/officeDocument/2006/relationships/hyperlink" Target="consultantplus://offline/ref=96D11D098A4F4C79AA94AE540D19915A945BF0E8B711325C780B0CE1JDKCL" TargetMode="External"/><Relationship Id="rId104" Type="http://schemas.openxmlformats.org/officeDocument/2006/relationships/hyperlink" Target="consultantplus://offline/ref=96D11D098A4F4C79AA94AB5B0E19915A965EFCEAB2196F56705200E3DB4FDF7ED4317AB8024EAA28JEK2L" TargetMode="External"/><Relationship Id="rId120" Type="http://schemas.openxmlformats.org/officeDocument/2006/relationships/hyperlink" Target="consultantplus://offline/ref=3F58896CF1ECC71CBDD7657F656E088883D4657640F395995CA3CF080601D30CE4C11720016E5E80H7M7L" TargetMode="External"/><Relationship Id="rId125" Type="http://schemas.openxmlformats.org/officeDocument/2006/relationships/hyperlink" Target="consultantplus://offline/ref=3F58896CF1ECC71CBDD7657F656E088883D4657640F395995CA3CF080601D30CE4C11720016F5987H7M2L" TargetMode="External"/><Relationship Id="rId141" Type="http://schemas.openxmlformats.org/officeDocument/2006/relationships/hyperlink" Target="consultantplus://offline/ref=3F58896CF1ECC71CBDD7657F656E088883D4657640F395995CA3CF080601D30CE4C11720016F5A85H7M6L" TargetMode="External"/><Relationship Id="rId146" Type="http://schemas.openxmlformats.org/officeDocument/2006/relationships/hyperlink" Target="garantF1://10003548.311" TargetMode="External"/><Relationship Id="rId167" Type="http://schemas.openxmlformats.org/officeDocument/2006/relationships/hyperlink" Target="http://docs.cntd.ru/document/901836556" TargetMode="External"/><Relationship Id="rId188" Type="http://schemas.openxmlformats.org/officeDocument/2006/relationships/hyperlink" Target="http://docs.cntd.ru/document/1200071143" TargetMode="External"/><Relationship Id="rId7" Type="http://schemas.openxmlformats.org/officeDocument/2006/relationships/endnotes" Target="endnotes.xml"/><Relationship Id="rId71" Type="http://schemas.openxmlformats.org/officeDocument/2006/relationships/hyperlink" Target="consultantplus://offline/ref=1E8E2809A900DC65C05027C97D1748E133A24BD3DC74CBEB49CD88E49AC920375A7E34DE47C77B7BR3x2L" TargetMode="External"/><Relationship Id="rId92" Type="http://schemas.openxmlformats.org/officeDocument/2006/relationships/hyperlink" Target="consultantplus://offline/ref=96D11D098A4F4C79AA94AB5B0E19915A965AF0E1BE1A6F56705200E3DBJ4KFL" TargetMode="External"/><Relationship Id="rId162" Type="http://schemas.openxmlformats.org/officeDocument/2006/relationships/hyperlink" Target="consultantplus://offline/ref=C5018FEBCD584C5A340DBE6EFEE0DB5A47FEA9CD8BAD0D46CA2Dw0SBK" TargetMode="External"/><Relationship Id="rId183" Type="http://schemas.openxmlformats.org/officeDocument/2006/relationships/hyperlink" Target="http://docs.cntd.ru/document/1200060783" TargetMode="External"/><Relationship Id="rId213" Type="http://schemas.openxmlformats.org/officeDocument/2006/relationships/hyperlink" Target="garantF1://70191362.108190" TargetMode="External"/><Relationship Id="rId218" Type="http://schemas.openxmlformats.org/officeDocument/2006/relationships/hyperlink" Target="consultantplus://offline/ref=81F9AED3A60A78F2268F9B5DF2D69CA8286F4672E95991A21ED1E9881DCF19624A4EDB1F6FFE3D40ZE3EN" TargetMode="External"/><Relationship Id="rId2" Type="http://schemas.openxmlformats.org/officeDocument/2006/relationships/numbering" Target="numbering.xml"/><Relationship Id="rId29" Type="http://schemas.openxmlformats.org/officeDocument/2006/relationships/hyperlink" Target="consultantplus://offline/ref=D0DAD9C310896CDD910EA28D98052D0419F36ADC189DA270561913D63422198E9E804CBAF5518B85U42AK" TargetMode="External"/><Relationship Id="rId24" Type="http://schemas.openxmlformats.org/officeDocument/2006/relationships/hyperlink" Target="consultantplus://offline/ref=D0DAD9C310896CDD910EA28D98052D0419F263D31E96A270561913D63422198E9E804CBAF5508485U428K" TargetMode="External"/><Relationship Id="rId40" Type="http://schemas.openxmlformats.org/officeDocument/2006/relationships/hyperlink" Target="consultantplus://offline/ref=45A0DB15E4A5A61456DED02B8B26E46CAF536FA33318ACBCD965C79DD6BAA7F89329029C08U9L" TargetMode="External"/><Relationship Id="rId45" Type="http://schemas.openxmlformats.org/officeDocument/2006/relationships/hyperlink" Target="consultantplus://offline/ref=D4D2168016B2FD9D2A461AF17A56E1BC5C7BAD8852CA8A72325D5CD95BX6ZEL" TargetMode="External"/><Relationship Id="rId66" Type="http://schemas.openxmlformats.org/officeDocument/2006/relationships/hyperlink" Target="consultantplus://offline/ref=1E8E2809A900DC65C05027C97D1748E133A24BD3DC74CBEB49CD88E49AC920375A7E34DE47C77E7AR3x0L" TargetMode="External"/><Relationship Id="rId87" Type="http://schemas.openxmlformats.org/officeDocument/2006/relationships/hyperlink" Target="consultantplus://offline/ref=96D11D098A4F4C79AA94AE540D19915A945BF0E8B711325C780B0CE1JDKCL" TargetMode="External"/><Relationship Id="rId110" Type="http://schemas.openxmlformats.org/officeDocument/2006/relationships/hyperlink" Target="consultantplus://offline/ref=3F58896CF1ECC71CBDD7657F656E088883D4657640F395995CA3CF080601D30CE4C11720016E5A8FH7M6L" TargetMode="External"/><Relationship Id="rId115" Type="http://schemas.openxmlformats.org/officeDocument/2006/relationships/hyperlink" Target="consultantplus://offline/ref=3F58896CF1ECC71CBDD7657F656E088883D4657640F395995CA3CF080601D30CE4C11720016E5C8EH7MEL" TargetMode="External"/><Relationship Id="rId131" Type="http://schemas.openxmlformats.org/officeDocument/2006/relationships/hyperlink" Target="consultantplus://offline/ref=3F58896CF1ECC71CBDD7657F656E088883D4657640F395995CA3CF080601D30CE4C11720016F5980H7M6L" TargetMode="External"/><Relationship Id="rId136" Type="http://schemas.openxmlformats.org/officeDocument/2006/relationships/hyperlink" Target="consultantplus://offline/ref=3F58896CF1ECC71CBDD7657F656E088883D4657640F395995CA3CF080601D30CE4C11720016F598FH7M6L" TargetMode="External"/><Relationship Id="rId157" Type="http://schemas.openxmlformats.org/officeDocument/2006/relationships/hyperlink" Target="garantF1://78405.8000" TargetMode="External"/><Relationship Id="rId178" Type="http://schemas.openxmlformats.org/officeDocument/2006/relationships/hyperlink" Target="http://docs.cntd.ru/document/1200025889" TargetMode="External"/><Relationship Id="rId61" Type="http://schemas.openxmlformats.org/officeDocument/2006/relationships/hyperlink" Target="consultantplus://offline/ref=087189D0F6C3BAA89DB298C5A72AD23EEA9C8A31B9AF88C8F35968160383C5A76F9309903Ek1j3L" TargetMode="External"/><Relationship Id="rId82" Type="http://schemas.openxmlformats.org/officeDocument/2006/relationships/hyperlink" Target="consultantplus://offline/ref=09FD7EBBC0AD8389837B154B55A990561DD6DF6547040FE37926265DF0993C3A7406617BB33F5612bCHDM" TargetMode="External"/><Relationship Id="rId152" Type="http://schemas.openxmlformats.org/officeDocument/2006/relationships/hyperlink" Target="garantF1://10064333.3" TargetMode="External"/><Relationship Id="rId173" Type="http://schemas.openxmlformats.org/officeDocument/2006/relationships/hyperlink" Target="http://docs.cntd.ru/document/1200025883" TargetMode="External"/><Relationship Id="rId194" Type="http://schemas.openxmlformats.org/officeDocument/2006/relationships/hyperlink" Target="http://docs.cntd.ru/document/1200092706" TargetMode="External"/><Relationship Id="rId199" Type="http://schemas.openxmlformats.org/officeDocument/2006/relationships/hyperlink" Target="consultantplus://offline/ref=7D1AD1F0EA0E1B9BBF30A08D10EF09A48F765006A01831F23AAF3279534B647C91B9724D464152hBNDJ" TargetMode="External"/><Relationship Id="rId203" Type="http://schemas.openxmlformats.org/officeDocument/2006/relationships/hyperlink" Target="consultantplus://offline/ref=D07BD0FF69BCFBA293D10BF8A6BEC3114DDC03A0FB973512891A1F4EC08725699C0B1B2B1F67C78AE8TFK" TargetMode="External"/><Relationship Id="rId208" Type="http://schemas.openxmlformats.org/officeDocument/2006/relationships/hyperlink" Target="consultantplus://offline/ref=D07BD0FF69BCFBA293D10BF8A6BEC3114DDD05AAF8973512891A1F4EC08725699C0B1B2B1F67C688E8TFK" TargetMode="External"/><Relationship Id="rId19" Type="http://schemas.openxmlformats.org/officeDocument/2006/relationships/hyperlink" Target="consultantplus://offline/ref=D0DAD9C310896CDD910EA28D98052D0419F263D31E96A270561913D63422198E9E804CBAF5508887U428K" TargetMode="External"/><Relationship Id="rId14" Type="http://schemas.openxmlformats.org/officeDocument/2006/relationships/image" Target="media/image2.emf"/><Relationship Id="rId30" Type="http://schemas.openxmlformats.org/officeDocument/2006/relationships/hyperlink" Target="consultantplus://offline/ref=D0DAD9C310896CDD910EA28D98052D0419F36ADC189DA270561913D63422198E9E804CBAF550858AU42AK" TargetMode="External"/><Relationship Id="rId35" Type="http://schemas.openxmlformats.org/officeDocument/2006/relationships/hyperlink" Target="consultantplus://offline/ref=D0DAD9C310896CDD910EA28D98052D0419F262D3189CA270561913D63422198E9E804CBAF5508584U421K" TargetMode="External"/><Relationship Id="rId56" Type="http://schemas.openxmlformats.org/officeDocument/2006/relationships/hyperlink" Target="consultantplus://offline/ref=087189D0F6C3BAA89DB298C5A72AD23EEA9C8A31B9AF88C8F35968160383C5A76F9309903A1B31C5kAj2L" TargetMode="External"/><Relationship Id="rId77" Type="http://schemas.openxmlformats.org/officeDocument/2006/relationships/hyperlink" Target="consultantplus://offline/ref=28706D1866F8E21E3D024F010D3D6F1EFDE046913FF3BBF1735E33C53BA52AA58921BBAB31802E7AFC3FL" TargetMode="External"/><Relationship Id="rId100" Type="http://schemas.openxmlformats.org/officeDocument/2006/relationships/hyperlink" Target="consultantplus://offline/ref=96D11D098A4F4C79AA94AB5B0E19915A965EFCEAB21E6F56705200E3DB4FDF7ED4317AB8024EAA29JEKBL" TargetMode="External"/><Relationship Id="rId105" Type="http://schemas.openxmlformats.org/officeDocument/2006/relationships/hyperlink" Target="consultantplus://offline/ref=96D11D098A4F4C79AA94AB5B0E19915A965AF1E0B71F6F56705200E3DBJ4KFL" TargetMode="External"/><Relationship Id="rId126" Type="http://schemas.openxmlformats.org/officeDocument/2006/relationships/hyperlink" Target="consultantplus://offline/ref=3F58896CF1ECC71CBDD7657F656E088883D4657640F395995CA3CF080601D30CE4C11720016F5984H7M6L" TargetMode="External"/><Relationship Id="rId147" Type="http://schemas.openxmlformats.org/officeDocument/2006/relationships/hyperlink" Target="garantF1://70292898.1001" TargetMode="External"/><Relationship Id="rId168" Type="http://schemas.openxmlformats.org/officeDocument/2006/relationships/hyperlink" Target="http://docs.cntd.ru/document/901729631" TargetMode="External"/><Relationship Id="rId8" Type="http://schemas.openxmlformats.org/officeDocument/2006/relationships/hyperlink" Target="http://www.rosmintrud.ru/docs/mintrud/handicapped/74" TargetMode="External"/><Relationship Id="rId51" Type="http://schemas.openxmlformats.org/officeDocument/2006/relationships/hyperlink" Target="consultantplus://offline/ref=D4D2168016B2FD9D2A461AF17A56E1BC5C7DAB805DC18A72325D5CD95B6E8B431D2376EB749E8EE9X9Z9L" TargetMode="External"/><Relationship Id="rId72" Type="http://schemas.openxmlformats.org/officeDocument/2006/relationships/hyperlink" Target="consultantplus://offline/ref=1E8E2809A900DC65C05027C97D1748E133A24BD3DC74CBEB49CD88E49AC920375A7E34DE47C77B7AR3x4L" TargetMode="External"/><Relationship Id="rId93" Type="http://schemas.openxmlformats.org/officeDocument/2006/relationships/hyperlink" Target="consultantplus://offline/ref=96D11D098A4F4C79AA94AB5B0E19915A965AF1ECB51B6F56705200E3DBJ4KFL" TargetMode="External"/><Relationship Id="rId98" Type="http://schemas.openxmlformats.org/officeDocument/2006/relationships/hyperlink" Target="consultantplus://offline/ref=96D11D098A4F4C79AA94AB5B0E19915A9E58FCE9B411325C780B0CE1DC408069D37876B9024EABJ2K9L" TargetMode="External"/><Relationship Id="rId121" Type="http://schemas.openxmlformats.org/officeDocument/2006/relationships/hyperlink" Target="consultantplus://offline/ref=3F58896CF1ECC71CBDD7657F656E088883D4657640F395995CA3CF080601D30CE4C11720016E5E81H7M7L" TargetMode="External"/><Relationship Id="rId142" Type="http://schemas.openxmlformats.org/officeDocument/2006/relationships/hyperlink" Target="consultantplus://offline/ref=3F58896CF1ECC71CBDD7657F656E088883D4657640F395995CA3CF080601D30CE4C11720016F5A82H7M0L" TargetMode="External"/><Relationship Id="rId163" Type="http://schemas.openxmlformats.org/officeDocument/2006/relationships/hyperlink" Target="http://docs.cntd.ru/document/1200022394" TargetMode="External"/><Relationship Id="rId184" Type="http://schemas.openxmlformats.org/officeDocument/2006/relationships/hyperlink" Target="http://docs.cntd.ru/document/1200076543" TargetMode="External"/><Relationship Id="rId189" Type="http://schemas.openxmlformats.org/officeDocument/2006/relationships/hyperlink" Target="http://docs.cntd.ru/document/1200084712" TargetMode="External"/><Relationship Id="rId219" Type="http://schemas.openxmlformats.org/officeDocument/2006/relationships/hyperlink" Target="consultantplus://offline/ref=81F9AED3A60A78F2268F9B5DF2D69CA8286F4672E95991A21ED1E9881DCF19624A4EDB1F6FFE3D41ZE3FN" TargetMode="External"/><Relationship Id="rId3" Type="http://schemas.openxmlformats.org/officeDocument/2006/relationships/styles" Target="styles.xml"/><Relationship Id="rId214" Type="http://schemas.openxmlformats.org/officeDocument/2006/relationships/hyperlink" Target="consultantplus://offline/ref=AD7DBC6DB2407B8D63326F07E4EC64ACE8E938AFD378797CA05A9483925328ED3CBE1DF7WBZ0L" TargetMode="External"/><Relationship Id="rId25" Type="http://schemas.openxmlformats.org/officeDocument/2006/relationships/hyperlink" Target="consultantplus://offline/ref=D0DAD9C310896CDD910EA28D98052D0419F36ADC189DA270561913D634U222K" TargetMode="External"/><Relationship Id="rId46" Type="http://schemas.openxmlformats.org/officeDocument/2006/relationships/hyperlink" Target="consultantplus://offline/ref=D4D2168016B2FD9D2A461AF17A56E1BC5C7BAD8852CA8A72325D5CD95BX6ZEL" TargetMode="External"/><Relationship Id="rId67" Type="http://schemas.openxmlformats.org/officeDocument/2006/relationships/hyperlink" Target="consultantplus://offline/ref=1E8E2809A900DC65C05027C97D1748E133A24BD3DC74CBEB49CD88E49AC920375A7E34DE40RCx0L" TargetMode="External"/><Relationship Id="rId116" Type="http://schemas.openxmlformats.org/officeDocument/2006/relationships/hyperlink" Target="consultantplus://offline/ref=3F58896CF1ECC71CBDD7657F656E088883D4657640F395995CA3CF080601D30CE4C11720016E5C8EH7MFL" TargetMode="External"/><Relationship Id="rId137" Type="http://schemas.openxmlformats.org/officeDocument/2006/relationships/hyperlink" Target="consultantplus://offline/ref=3F58896CF1ECC71CBDD7657F656E088883D4657640F395995CA3CF080601D30CE4C11720016F5A86H7M0L" TargetMode="External"/><Relationship Id="rId158" Type="http://schemas.openxmlformats.org/officeDocument/2006/relationships/hyperlink" Target="consultantplus://offline/ref=C5018FEBCD584C5A340DA17BFBE0DB5A4FFAAAC4DDFA0F179F230E78wCS9K" TargetMode="External"/><Relationship Id="rId20" Type="http://schemas.openxmlformats.org/officeDocument/2006/relationships/hyperlink" Target="consultantplus://offline/ref=D0DAD9C310896CDD910EA28D98052D0419F263D31E96A270561913D63422198E9E804CBAF5518A8AU42FK" TargetMode="External"/><Relationship Id="rId41" Type="http://schemas.openxmlformats.org/officeDocument/2006/relationships/hyperlink" Target="consultantplus://offline/ref=D4D2168016B2FD9D2A461AF17A56E1BC5C7CAB8159C08A72325D5CD95BX6ZEL" TargetMode="External"/><Relationship Id="rId62" Type="http://schemas.openxmlformats.org/officeDocument/2006/relationships/hyperlink" Target="consultantplus://offline/ref=0B58B51A1B9A565434077BBB3E0BF001853DC1EF6022DA5E3C7B25ACB0DE2B7351CBBD8753539616OEs4L" TargetMode="External"/><Relationship Id="rId83" Type="http://schemas.openxmlformats.org/officeDocument/2006/relationships/hyperlink" Target="consultantplus://offline/ref=09FD7EBBC0AD8389837B154B55A990561DD6DF6A44010FE37926265DF0b9H9M" TargetMode="External"/><Relationship Id="rId88" Type="http://schemas.openxmlformats.org/officeDocument/2006/relationships/hyperlink" Target="consultantplus://offline/ref=96D11D098A4F4C79AA94AE540D19915A945BF0E8B711325C780B0CE1JDKCL" TargetMode="External"/><Relationship Id="rId111" Type="http://schemas.openxmlformats.org/officeDocument/2006/relationships/hyperlink" Target="consultantplus://offline/ref=3F58896CF1ECC71CBDD7657F656E088883D4657640F395995CA3CF080601D30CE4C11720016E5B80H7M5L" TargetMode="External"/><Relationship Id="rId132" Type="http://schemas.openxmlformats.org/officeDocument/2006/relationships/hyperlink" Target="consultantplus://offline/ref=3F58896CF1ECC71CBDD7657F656E088883D4657640F395995CA3CF080601D30CE4C11720016F5980H7M0L" TargetMode="External"/><Relationship Id="rId153" Type="http://schemas.openxmlformats.org/officeDocument/2006/relationships/hyperlink" Target="garantF1://10064504.1509" TargetMode="External"/><Relationship Id="rId174" Type="http://schemas.openxmlformats.org/officeDocument/2006/relationships/hyperlink" Target="http://docs.cntd.ru/document/1200007548" TargetMode="External"/><Relationship Id="rId179" Type="http://schemas.openxmlformats.org/officeDocument/2006/relationships/hyperlink" Target="http://docs.cntd.ru/document/1200025206" TargetMode="External"/><Relationship Id="rId195" Type="http://schemas.openxmlformats.org/officeDocument/2006/relationships/hyperlink" Target="http://docs.cntd.ru/document/1200092705" TargetMode="External"/><Relationship Id="rId209" Type="http://schemas.openxmlformats.org/officeDocument/2006/relationships/hyperlink" Target="consultantplus://offline/ref=D07BD0FF69BCFBA293D10BF8A6BEC3114BDB03A7F99868188143134CC7887A7E9B42172A1F67C7E8TAK" TargetMode="External"/><Relationship Id="rId190" Type="http://schemas.openxmlformats.org/officeDocument/2006/relationships/hyperlink" Target="http://docs.cntd.ru/document/1200084087" TargetMode="External"/><Relationship Id="rId204" Type="http://schemas.openxmlformats.org/officeDocument/2006/relationships/hyperlink" Target="consultantplus://offline/ref=D07BD0FF69BCFBA293D10BF8A6BEC3114DDC03A0FB973512891A1F4EC08725699C0B1B2B1F67C783E8TEK" TargetMode="External"/><Relationship Id="rId220" Type="http://schemas.openxmlformats.org/officeDocument/2006/relationships/fontTable" Target="fontTable.xml"/><Relationship Id="rId15" Type="http://schemas.openxmlformats.org/officeDocument/2006/relationships/image" Target="media/image3.emf"/><Relationship Id="rId36" Type="http://schemas.openxmlformats.org/officeDocument/2006/relationships/hyperlink" Target="consultantplus://offline/ref=D0DAD9C310896CDD910EA28D98052D0419F262D3189CA270561913D63422198E9E804CBAF5518983U42FK" TargetMode="External"/><Relationship Id="rId57" Type="http://schemas.openxmlformats.org/officeDocument/2006/relationships/hyperlink" Target="consultantplus://offline/ref=087189D0F6C3BAA89DB298C5A72AD23EEA9C8A31B9AF88C8F35968160383C5A76F9309903A1B31C4kAjAL" TargetMode="External"/><Relationship Id="rId106" Type="http://schemas.openxmlformats.org/officeDocument/2006/relationships/hyperlink" Target="consultantplus://offline/ref=96D11D098A4F4C79AA94AB5B0E19915A965AF1E0B21E6F56705200E3DBJ4KFL" TargetMode="External"/><Relationship Id="rId127" Type="http://schemas.openxmlformats.org/officeDocument/2006/relationships/hyperlink" Target="consultantplus://offline/ref=3F58896CF1ECC71CBDD7657F656E088883D4657640F395995CA3CF080601D30CE4C11720016F5984H7M0L" TargetMode="External"/><Relationship Id="rId10" Type="http://schemas.openxmlformats.org/officeDocument/2006/relationships/hyperlink" Target="garantF1://70553676.0" TargetMode="External"/><Relationship Id="rId31" Type="http://schemas.openxmlformats.org/officeDocument/2006/relationships/hyperlink" Target="consultantplus://offline/ref=D0DAD9C310896CDD910EA28D98052D0419F262D3189CA270561913D634U222K" TargetMode="External"/><Relationship Id="rId52" Type="http://schemas.openxmlformats.org/officeDocument/2006/relationships/hyperlink" Target="consultantplus://offline/ref=D4D2168016B2FD9D2A461AF17A56E1BC5C78AE805BC78A72325D5CD95BX6ZEL" TargetMode="External"/><Relationship Id="rId73" Type="http://schemas.openxmlformats.org/officeDocument/2006/relationships/hyperlink" Target="consultantplus://offline/ref=1E8E2809A900DC65C05027C97D1748E133A24BD3DC74CBEB49CD88E49AC920375A7E34DE47C77A7DR3x4L" TargetMode="External"/><Relationship Id="rId78" Type="http://schemas.openxmlformats.org/officeDocument/2006/relationships/hyperlink" Target="consultantplus://offline/ref=09FD7EBBC0AD8389837B154B55A990561DD6DF6547040FE37926265DF0b9H9M" TargetMode="External"/><Relationship Id="rId94" Type="http://schemas.openxmlformats.org/officeDocument/2006/relationships/hyperlink" Target="consultantplus://offline/ref=96D11D098A4F4C79AA94AB5B0E19915A965AF1E0B5196F56705200E3DBJ4KFL" TargetMode="External"/><Relationship Id="rId99" Type="http://schemas.openxmlformats.org/officeDocument/2006/relationships/hyperlink" Target="consultantplus://offline/ref=96D11D098A4F4C79AA94AB5B0E19915A9E5CF3E9B711325C780B0CE1DC408069D37876B9024EAAJ2K1L" TargetMode="External"/><Relationship Id="rId101" Type="http://schemas.openxmlformats.org/officeDocument/2006/relationships/hyperlink" Target="consultantplus://offline/ref=96D11D098A4F4C79AA94AB5B0E19915A965EFCEAB21E6F56705200E3DB4FDF7ED4317AB8024EAA2BJEK1L" TargetMode="External"/><Relationship Id="rId122" Type="http://schemas.openxmlformats.org/officeDocument/2006/relationships/hyperlink" Target="consultantplus://offline/ref=3F58896CF1ECC71CBDD7657F656E088883D4657640F395995CA3CF080601D30CE4C11720016E5185H7M0L" TargetMode="External"/><Relationship Id="rId143" Type="http://schemas.openxmlformats.org/officeDocument/2006/relationships/hyperlink" Target="garantF1://70484436.200" TargetMode="External"/><Relationship Id="rId148" Type="http://schemas.openxmlformats.org/officeDocument/2006/relationships/hyperlink" Target="garantF1://70092438.1001" TargetMode="External"/><Relationship Id="rId164" Type="http://schemas.openxmlformats.org/officeDocument/2006/relationships/hyperlink" Target="http://docs.cntd.ru/document/902114182" TargetMode="External"/><Relationship Id="rId169" Type="http://schemas.openxmlformats.org/officeDocument/2006/relationships/hyperlink" Target="http://docs.cntd.ru/document/1200026571" TargetMode="External"/><Relationship Id="rId185" Type="http://schemas.openxmlformats.org/officeDocument/2006/relationships/hyperlink" Target="http://docs.cntd.ru/document/1200076820" TargetMode="External"/><Relationship Id="rId4" Type="http://schemas.openxmlformats.org/officeDocument/2006/relationships/settings" Target="settings.xml"/><Relationship Id="rId9" Type="http://schemas.openxmlformats.org/officeDocument/2006/relationships/hyperlink" Target="garantF1://70056404.0" TargetMode="External"/><Relationship Id="rId180" Type="http://schemas.openxmlformats.org/officeDocument/2006/relationships/hyperlink" Target="http://docs.cntd.ru/document/1200034267" TargetMode="External"/><Relationship Id="rId210" Type="http://schemas.openxmlformats.org/officeDocument/2006/relationships/hyperlink" Target="consultantplus://offline/ref=D07BD0FF69BCFBA293D10BF8A6BEC3114DDC00A5F8953512891A1F4EC08725699C0B1B2B1F67CF8FE8T4K" TargetMode="External"/><Relationship Id="rId215" Type="http://schemas.openxmlformats.org/officeDocument/2006/relationships/hyperlink" Target="consultantplus://offline/ref=AD7DBC6DB2407B8D63326F07E4EC64ACEDE635A0D4762476A8039881W9Z5L" TargetMode="External"/><Relationship Id="rId26" Type="http://schemas.openxmlformats.org/officeDocument/2006/relationships/hyperlink" Target="consultantplus://offline/ref=D0DAD9C310896CDD910EA28D98052D0419F36ADC189DA270561913D63422198E9E804CBAF5518985U421K" TargetMode="External"/><Relationship Id="rId47" Type="http://schemas.openxmlformats.org/officeDocument/2006/relationships/hyperlink" Target="consultantplus://offline/ref=D4D2168016B2FD9D2A461AF17A56E1BC5C7BAD8852CA8A72325D5CD95B6E8B431D2376EB749F8DEAX9ZAL" TargetMode="External"/><Relationship Id="rId68" Type="http://schemas.openxmlformats.org/officeDocument/2006/relationships/hyperlink" Target="consultantplus://offline/ref=1E8E2809A900DC65C05027C97D1748E133A24BD3DC74CBEB49CD88E49AC920375A7E34DE40RCxEL" TargetMode="External"/><Relationship Id="rId89" Type="http://schemas.openxmlformats.org/officeDocument/2006/relationships/hyperlink" Target="consultantplus://offline/ref=96D11D098A4F4C79AA94AE540D19915A945BF0E8B711325C780B0CE1JDKCL" TargetMode="External"/><Relationship Id="rId112" Type="http://schemas.openxmlformats.org/officeDocument/2006/relationships/hyperlink" Target="consultantplus://offline/ref=3F58896CF1ECC71CBDD7657F656E088883D4657640F395995CA3CF080601D30CE4C11720016E5B81H7M5L" TargetMode="External"/><Relationship Id="rId133" Type="http://schemas.openxmlformats.org/officeDocument/2006/relationships/hyperlink" Target="consultantplus://offline/ref=3F58896CF1ECC71CBDD7657F656E088883D4657640F395995CA3CF080601D30CE4C11720016F5981H7M4L" TargetMode="External"/><Relationship Id="rId154" Type="http://schemas.openxmlformats.org/officeDocument/2006/relationships/hyperlink" Target="garantF1://10064504.15" TargetMode="External"/><Relationship Id="rId175" Type="http://schemas.openxmlformats.org/officeDocument/2006/relationships/hyperlink" Target="http://docs.cntd.ru/document/1200065229" TargetMode="External"/><Relationship Id="rId196" Type="http://schemas.openxmlformats.org/officeDocument/2006/relationships/hyperlink" Target="garantF1://70169216.10000" TargetMode="External"/><Relationship Id="rId200" Type="http://schemas.openxmlformats.org/officeDocument/2006/relationships/hyperlink" Target="consultantplus://offline/ref=7D1AD1F0EA0E1B9BBF30A08D10EF09A48F765006A01831F23AAF3279534B647C91B9724D464153hBN7J" TargetMode="External"/><Relationship Id="rId16" Type="http://schemas.openxmlformats.org/officeDocument/2006/relationships/hyperlink" Target="consultantplus://offline/ref=D0DAD9C310896CDD910EA28D98052D0419F263D31E96A270561913D634U222K" TargetMode="External"/><Relationship Id="rId221" Type="http://schemas.openxmlformats.org/officeDocument/2006/relationships/theme" Target="theme/theme1.xml"/><Relationship Id="rId37" Type="http://schemas.openxmlformats.org/officeDocument/2006/relationships/hyperlink" Target="consultantplus://offline/ref=D0DAD9C310896CDD910EA28D98052D0419F262D3189CA270561913D63422198E9E804CBAF5508487U429K" TargetMode="External"/><Relationship Id="rId58" Type="http://schemas.openxmlformats.org/officeDocument/2006/relationships/hyperlink" Target="consultantplus://offline/ref=087189D0F6C3BAA89DB298C5A72AD23EEA9C8A31B9AF88C8F35968160383C5A76F930994k3j9L" TargetMode="External"/><Relationship Id="rId79" Type="http://schemas.openxmlformats.org/officeDocument/2006/relationships/hyperlink" Target="consultantplus://offline/ref=09FD7EBBC0AD8389837B154B55A990561DD6DF6547040FE37926265DF0993C3A7406617BB33F5413bCH3M" TargetMode="External"/><Relationship Id="rId102" Type="http://schemas.openxmlformats.org/officeDocument/2006/relationships/hyperlink" Target="consultantplus://offline/ref=96D11D098A4F4C79AA94AB5B0E19915A965FFDEAB7196F56705200E3DB4FDF7ED4317AB8024EAA29JEKAL" TargetMode="External"/><Relationship Id="rId123" Type="http://schemas.openxmlformats.org/officeDocument/2006/relationships/hyperlink" Target="consultantplus://offline/ref=3F58896CF1ECC71CBDD7657F656E088883D4657640F395995CA3CF080601D30CE4C11720016F588FH7M1L" TargetMode="External"/><Relationship Id="rId144" Type="http://schemas.openxmlformats.org/officeDocument/2006/relationships/hyperlink" Target="garantF1://70292898.1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D8B197-3AFF-4954-A5DF-5D1DAD317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45548</Words>
  <Characters>259630</Characters>
  <Application>Microsoft Office Word</Application>
  <DocSecurity>0</DocSecurity>
  <Lines>2163</Lines>
  <Paragraphs>609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304569</CharactersWithSpaces>
  <SharedDoc>false</SharedDoc>
  <HLinks>
    <vt:vector size="1392" baseType="variant">
      <vt:variant>
        <vt:i4>3407931</vt:i4>
      </vt:variant>
      <vt:variant>
        <vt:i4>884</vt:i4>
      </vt:variant>
      <vt:variant>
        <vt:i4>0</vt:i4>
      </vt:variant>
      <vt:variant>
        <vt:i4>5</vt:i4>
      </vt:variant>
      <vt:variant>
        <vt:lpwstr>consultantplus://offline/ref=81F9AED3A60A78F2268F9B5DF2D69CA8286F4672E95991A21ED1E9881DCF19624A4EDB1F6FFE3D41ZE3FN</vt:lpwstr>
      </vt:variant>
      <vt:variant>
        <vt:lpwstr/>
      </vt:variant>
      <vt:variant>
        <vt:i4>3407929</vt:i4>
      </vt:variant>
      <vt:variant>
        <vt:i4>881</vt:i4>
      </vt:variant>
      <vt:variant>
        <vt:i4>0</vt:i4>
      </vt:variant>
      <vt:variant>
        <vt:i4>5</vt:i4>
      </vt:variant>
      <vt:variant>
        <vt:lpwstr>consultantplus://offline/ref=81F9AED3A60A78F2268F9B5DF2D69CA8286F4672E95991A21ED1E9881DCF19624A4EDB1F6FFE3D40ZE3EN</vt:lpwstr>
      </vt:variant>
      <vt:variant>
        <vt:lpwstr/>
      </vt:variant>
      <vt:variant>
        <vt:i4>5505026</vt:i4>
      </vt:variant>
      <vt:variant>
        <vt:i4>878</vt:i4>
      </vt:variant>
      <vt:variant>
        <vt:i4>0</vt:i4>
      </vt:variant>
      <vt:variant>
        <vt:i4>5</vt:i4>
      </vt:variant>
      <vt:variant>
        <vt:lpwstr/>
      </vt:variant>
      <vt:variant>
        <vt:lpwstr>Par5</vt:lpwstr>
      </vt:variant>
      <vt:variant>
        <vt:i4>5439490</vt:i4>
      </vt:variant>
      <vt:variant>
        <vt:i4>875</vt:i4>
      </vt:variant>
      <vt:variant>
        <vt:i4>0</vt:i4>
      </vt:variant>
      <vt:variant>
        <vt:i4>5</vt:i4>
      </vt:variant>
      <vt:variant>
        <vt:lpwstr/>
      </vt:variant>
      <vt:variant>
        <vt:lpwstr>Par26</vt:lpwstr>
      </vt:variant>
      <vt:variant>
        <vt:i4>4718683</vt:i4>
      </vt:variant>
      <vt:variant>
        <vt:i4>872</vt:i4>
      </vt:variant>
      <vt:variant>
        <vt:i4>0</vt:i4>
      </vt:variant>
      <vt:variant>
        <vt:i4>5</vt:i4>
      </vt:variant>
      <vt:variant>
        <vt:lpwstr>consultantplus://offline/ref=BE6BFD191AA42883BAC889E2A5FBC91F40A2CE631EF57C48A3857F7E465B59C14E7FD73245dDo5M</vt:lpwstr>
      </vt:variant>
      <vt:variant>
        <vt:lpwstr/>
      </vt:variant>
      <vt:variant>
        <vt:i4>4718687</vt:i4>
      </vt:variant>
      <vt:variant>
        <vt:i4>869</vt:i4>
      </vt:variant>
      <vt:variant>
        <vt:i4>0</vt:i4>
      </vt:variant>
      <vt:variant>
        <vt:i4>5</vt:i4>
      </vt:variant>
      <vt:variant>
        <vt:lpwstr>consultantplus://offline/ref=BE6BFD191AA42883BAC889E2A5FBC91F40A2CE631EF57C48A3857F7E465B59C14E7FD73245dDo1M</vt:lpwstr>
      </vt:variant>
      <vt:variant>
        <vt:lpwstr/>
      </vt:variant>
      <vt:variant>
        <vt:i4>8257643</vt:i4>
      </vt:variant>
      <vt:variant>
        <vt:i4>866</vt:i4>
      </vt:variant>
      <vt:variant>
        <vt:i4>0</vt:i4>
      </vt:variant>
      <vt:variant>
        <vt:i4>5</vt:i4>
      </vt:variant>
      <vt:variant>
        <vt:lpwstr>consultantplus://offline/ref=AD7DBC6DB2407B8D63326F07E4EC64ACEDE635A0D4762476A8039881W9Z5L</vt:lpwstr>
      </vt:variant>
      <vt:variant>
        <vt:lpwstr/>
      </vt:variant>
      <vt:variant>
        <vt:i4>5439490</vt:i4>
      </vt:variant>
      <vt:variant>
        <vt:i4>863</vt:i4>
      </vt:variant>
      <vt:variant>
        <vt:i4>0</vt:i4>
      </vt:variant>
      <vt:variant>
        <vt:i4>5</vt:i4>
      </vt:variant>
      <vt:variant>
        <vt:lpwstr/>
      </vt:variant>
      <vt:variant>
        <vt:lpwstr>Par25</vt:lpwstr>
      </vt:variant>
      <vt:variant>
        <vt:i4>2293808</vt:i4>
      </vt:variant>
      <vt:variant>
        <vt:i4>860</vt:i4>
      </vt:variant>
      <vt:variant>
        <vt:i4>0</vt:i4>
      </vt:variant>
      <vt:variant>
        <vt:i4>5</vt:i4>
      </vt:variant>
      <vt:variant>
        <vt:lpwstr>consultantplus://offline/ref=AD7DBC6DB2407B8D63326F07E4EC64ACE8E938AFD378797CA05A9483925328ED3CBE1DF7WBZ0L</vt:lpwstr>
      </vt:variant>
      <vt:variant>
        <vt:lpwstr/>
      </vt:variant>
      <vt:variant>
        <vt:i4>2818066</vt:i4>
      </vt:variant>
      <vt:variant>
        <vt:i4>857</vt:i4>
      </vt:variant>
      <vt:variant>
        <vt:i4>0</vt:i4>
      </vt:variant>
      <vt:variant>
        <vt:i4>5</vt:i4>
      </vt:variant>
      <vt:variant>
        <vt:lpwstr/>
      </vt:variant>
      <vt:variant>
        <vt:lpwstr>sub_20111</vt:lpwstr>
      </vt:variant>
      <vt:variant>
        <vt:i4>2752529</vt:i4>
      </vt:variant>
      <vt:variant>
        <vt:i4>854</vt:i4>
      </vt:variant>
      <vt:variant>
        <vt:i4>0</vt:i4>
      </vt:variant>
      <vt:variant>
        <vt:i4>5</vt:i4>
      </vt:variant>
      <vt:variant>
        <vt:lpwstr/>
      </vt:variant>
      <vt:variant>
        <vt:lpwstr>sub_0</vt:lpwstr>
      </vt:variant>
      <vt:variant>
        <vt:i4>2752528</vt:i4>
      </vt:variant>
      <vt:variant>
        <vt:i4>851</vt:i4>
      </vt:variant>
      <vt:variant>
        <vt:i4>0</vt:i4>
      </vt:variant>
      <vt:variant>
        <vt:i4>5</vt:i4>
      </vt:variant>
      <vt:variant>
        <vt:lpwstr/>
      </vt:variant>
      <vt:variant>
        <vt:lpwstr>sub_1000</vt:lpwstr>
      </vt:variant>
      <vt:variant>
        <vt:i4>7602224</vt:i4>
      </vt:variant>
      <vt:variant>
        <vt:i4>848</vt:i4>
      </vt:variant>
      <vt:variant>
        <vt:i4>0</vt:i4>
      </vt:variant>
      <vt:variant>
        <vt:i4>5</vt:i4>
      </vt:variant>
      <vt:variant>
        <vt:lpwstr>garantf1://70191362.108190/</vt:lpwstr>
      </vt:variant>
      <vt:variant>
        <vt:lpwstr/>
      </vt:variant>
      <vt:variant>
        <vt:i4>7274552</vt:i4>
      </vt:variant>
      <vt:variant>
        <vt:i4>845</vt:i4>
      </vt:variant>
      <vt:variant>
        <vt:i4>0</vt:i4>
      </vt:variant>
      <vt:variant>
        <vt:i4>5</vt:i4>
      </vt:variant>
      <vt:variant>
        <vt:lpwstr>garantf1://70366462.0/</vt:lpwstr>
      </vt:variant>
      <vt:variant>
        <vt:lpwstr/>
      </vt:variant>
      <vt:variant>
        <vt:i4>4128870</vt:i4>
      </vt:variant>
      <vt:variant>
        <vt:i4>842</vt:i4>
      </vt:variant>
      <vt:variant>
        <vt:i4>0</vt:i4>
      </vt:variant>
      <vt:variant>
        <vt:i4>5</vt:i4>
      </vt:variant>
      <vt:variant>
        <vt:lpwstr>consultantplus://offline/ref=D07BD0FF69BCFBA293D10BF8A6BEC3114DDC00A5F8953512891A1F4EC08725699C0B1B2B1F66C382E8T0K</vt:lpwstr>
      </vt:variant>
      <vt:variant>
        <vt:lpwstr/>
      </vt:variant>
      <vt:variant>
        <vt:i4>4128817</vt:i4>
      </vt:variant>
      <vt:variant>
        <vt:i4>839</vt:i4>
      </vt:variant>
      <vt:variant>
        <vt:i4>0</vt:i4>
      </vt:variant>
      <vt:variant>
        <vt:i4>5</vt:i4>
      </vt:variant>
      <vt:variant>
        <vt:lpwstr>consultantplus://offline/ref=D07BD0FF69BCFBA293D10BF8A6BEC3114DDC00A5F8953512891A1F4EC08725699C0B1B2B1F66C08BE8T4K</vt:lpwstr>
      </vt:variant>
      <vt:variant>
        <vt:lpwstr/>
      </vt:variant>
      <vt:variant>
        <vt:i4>4128866</vt:i4>
      </vt:variant>
      <vt:variant>
        <vt:i4>836</vt:i4>
      </vt:variant>
      <vt:variant>
        <vt:i4>0</vt:i4>
      </vt:variant>
      <vt:variant>
        <vt:i4>5</vt:i4>
      </vt:variant>
      <vt:variant>
        <vt:lpwstr>consultantplus://offline/ref=D07BD0FF69BCFBA293D10BF8A6BEC3114DDC00A5F8953512891A1F4EC08725699C0B1B2B1F67CF8FE8T4K</vt:lpwstr>
      </vt:variant>
      <vt:variant>
        <vt:lpwstr/>
      </vt:variant>
      <vt:variant>
        <vt:i4>458755</vt:i4>
      </vt:variant>
      <vt:variant>
        <vt:i4>833</vt:i4>
      </vt:variant>
      <vt:variant>
        <vt:i4>0</vt:i4>
      </vt:variant>
      <vt:variant>
        <vt:i4>5</vt:i4>
      </vt:variant>
      <vt:variant>
        <vt:lpwstr>consultantplus://offline/ref=D07BD0FF69BCFBA293D10BF8A6BEC3114BDB03A7F99868188143134CC7887A7E9B42172A1F67C7E8TAK</vt:lpwstr>
      </vt:variant>
      <vt:variant>
        <vt:lpwstr/>
      </vt:variant>
      <vt:variant>
        <vt:i4>4128874</vt:i4>
      </vt:variant>
      <vt:variant>
        <vt:i4>830</vt:i4>
      </vt:variant>
      <vt:variant>
        <vt:i4>0</vt:i4>
      </vt:variant>
      <vt:variant>
        <vt:i4>5</vt:i4>
      </vt:variant>
      <vt:variant>
        <vt:lpwstr>consultantplus://offline/ref=D07BD0FF69BCFBA293D10BF8A6BEC3114DDD05AAF8973512891A1F4EC08725699C0B1B2B1F67C688E8TFK</vt:lpwstr>
      </vt:variant>
      <vt:variant>
        <vt:lpwstr/>
      </vt:variant>
      <vt:variant>
        <vt:i4>4128816</vt:i4>
      </vt:variant>
      <vt:variant>
        <vt:i4>827</vt:i4>
      </vt:variant>
      <vt:variant>
        <vt:i4>0</vt:i4>
      </vt:variant>
      <vt:variant>
        <vt:i4>5</vt:i4>
      </vt:variant>
      <vt:variant>
        <vt:lpwstr>consultantplus://offline/ref=D07BD0FF69BCFBA293D10BF8A6BEC3114DDD05AAF8973512891A1F4EC08725699C0B1B2B1F67C68BE8TFK</vt:lpwstr>
      </vt:variant>
      <vt:variant>
        <vt:lpwstr/>
      </vt:variant>
      <vt:variant>
        <vt:i4>5308510</vt:i4>
      </vt:variant>
      <vt:variant>
        <vt:i4>824</vt:i4>
      </vt:variant>
      <vt:variant>
        <vt:i4>0</vt:i4>
      </vt:variant>
      <vt:variant>
        <vt:i4>5</vt:i4>
      </vt:variant>
      <vt:variant>
        <vt:lpwstr>consultantplus://offline/ref=D07BD0FF69BCFBA293D10BF8A6BEC31145DD03A0F99868188143134CC7887A7E9B4214E2TDK</vt:lpwstr>
      </vt:variant>
      <vt:variant>
        <vt:lpwstr/>
      </vt:variant>
      <vt:variant>
        <vt:i4>4128869</vt:i4>
      </vt:variant>
      <vt:variant>
        <vt:i4>821</vt:i4>
      </vt:variant>
      <vt:variant>
        <vt:i4>0</vt:i4>
      </vt:variant>
      <vt:variant>
        <vt:i4>5</vt:i4>
      </vt:variant>
      <vt:variant>
        <vt:lpwstr>consultantplus://offline/ref=D07BD0FF69BCFBA293D10BF8A6BEC3114DDD04AAF89A3512891A1F4EC08725699C0B1B2B1F67C782E8T5K</vt:lpwstr>
      </vt:variant>
      <vt:variant>
        <vt:lpwstr/>
      </vt:variant>
      <vt:variant>
        <vt:i4>4128873</vt:i4>
      </vt:variant>
      <vt:variant>
        <vt:i4>818</vt:i4>
      </vt:variant>
      <vt:variant>
        <vt:i4>0</vt:i4>
      </vt:variant>
      <vt:variant>
        <vt:i4>5</vt:i4>
      </vt:variant>
      <vt:variant>
        <vt:lpwstr>consultantplus://offline/ref=D07BD0FF69BCFBA293D10BF8A6BEC3114DDC03A0FB973512891A1F4EC08725699C0B1B2B1F67C783E8TEK</vt:lpwstr>
      </vt:variant>
      <vt:variant>
        <vt:lpwstr/>
      </vt:variant>
      <vt:variant>
        <vt:i4>4128824</vt:i4>
      </vt:variant>
      <vt:variant>
        <vt:i4>815</vt:i4>
      </vt:variant>
      <vt:variant>
        <vt:i4>0</vt:i4>
      </vt:variant>
      <vt:variant>
        <vt:i4>5</vt:i4>
      </vt:variant>
      <vt:variant>
        <vt:lpwstr>consultantplus://offline/ref=D07BD0FF69BCFBA293D10BF8A6BEC3114DDC03A0FB973512891A1F4EC08725699C0B1B2B1F67C78AE8TFK</vt:lpwstr>
      </vt:variant>
      <vt:variant>
        <vt:lpwstr/>
      </vt:variant>
      <vt:variant>
        <vt:i4>6488114</vt:i4>
      </vt:variant>
      <vt:variant>
        <vt:i4>812</vt:i4>
      </vt:variant>
      <vt:variant>
        <vt:i4>0</vt:i4>
      </vt:variant>
      <vt:variant>
        <vt:i4>5</vt:i4>
      </vt:variant>
      <vt:variant>
        <vt:lpwstr>consultantplus://offline/ref=D07BD0FF69BCFBA293D10BF8A6BEC3114DDD04A5FF963512891A1F4EC08725699C0B1B28E1T8K</vt:lpwstr>
      </vt:variant>
      <vt:variant>
        <vt:lpwstr/>
      </vt:variant>
      <vt:variant>
        <vt:i4>2621498</vt:i4>
      </vt:variant>
      <vt:variant>
        <vt:i4>809</vt:i4>
      </vt:variant>
      <vt:variant>
        <vt:i4>0</vt:i4>
      </vt:variant>
      <vt:variant>
        <vt:i4>5</vt:i4>
      </vt:variant>
      <vt:variant>
        <vt:lpwstr>consultantplus://offline/ref=7D1AD1F0EA0E1B9BBF30A08D10EF09A488775A00A5156CF832F63E7B54443B6B96F07E4C464057BCh3NEJ</vt:lpwstr>
      </vt:variant>
      <vt:variant>
        <vt:lpwstr/>
      </vt:variant>
      <vt:variant>
        <vt:i4>4718672</vt:i4>
      </vt:variant>
      <vt:variant>
        <vt:i4>806</vt:i4>
      </vt:variant>
      <vt:variant>
        <vt:i4>0</vt:i4>
      </vt:variant>
      <vt:variant>
        <vt:i4>5</vt:i4>
      </vt:variant>
      <vt:variant>
        <vt:lpwstr>consultantplus://offline/ref=7D1AD1F0EA0E1B9BBF30A08D10EF09A48F765006A01831F23AAF3279534B647C91B9724D464153hBN7J</vt:lpwstr>
      </vt:variant>
      <vt:variant>
        <vt:lpwstr/>
      </vt:variant>
      <vt:variant>
        <vt:i4>4718594</vt:i4>
      </vt:variant>
      <vt:variant>
        <vt:i4>803</vt:i4>
      </vt:variant>
      <vt:variant>
        <vt:i4>0</vt:i4>
      </vt:variant>
      <vt:variant>
        <vt:i4>5</vt:i4>
      </vt:variant>
      <vt:variant>
        <vt:lpwstr>consultantplus://offline/ref=7D1AD1F0EA0E1B9BBF30A08D10EF09A48F765006A01831F23AAF3279534B647C91B9724D464152hBNDJ</vt:lpwstr>
      </vt:variant>
      <vt:variant>
        <vt:lpwstr/>
      </vt:variant>
      <vt:variant>
        <vt:i4>4718594</vt:i4>
      </vt:variant>
      <vt:variant>
        <vt:i4>800</vt:i4>
      </vt:variant>
      <vt:variant>
        <vt:i4>0</vt:i4>
      </vt:variant>
      <vt:variant>
        <vt:i4>5</vt:i4>
      </vt:variant>
      <vt:variant>
        <vt:lpwstr>consultantplus://offline/ref=7D1AD1F0EA0E1B9BBF30A08D10EF09A48F765006A01831F23AAF3279534B647C91B9724D464152hBNDJ</vt:lpwstr>
      </vt:variant>
      <vt:variant>
        <vt:lpwstr/>
      </vt:variant>
      <vt:variant>
        <vt:i4>2752529</vt:i4>
      </vt:variant>
      <vt:variant>
        <vt:i4>797</vt:i4>
      </vt:variant>
      <vt:variant>
        <vt:i4>0</vt:i4>
      </vt:variant>
      <vt:variant>
        <vt:i4>5</vt:i4>
      </vt:variant>
      <vt:variant>
        <vt:lpwstr/>
      </vt:variant>
      <vt:variant>
        <vt:lpwstr>sub_0</vt:lpwstr>
      </vt:variant>
      <vt:variant>
        <vt:i4>1245219</vt:i4>
      </vt:variant>
      <vt:variant>
        <vt:i4>794</vt:i4>
      </vt:variant>
      <vt:variant>
        <vt:i4>0</vt:i4>
      </vt:variant>
      <vt:variant>
        <vt:i4>5</vt:i4>
      </vt:variant>
      <vt:variant>
        <vt:lpwstr/>
      </vt:variant>
      <vt:variant>
        <vt:lpwstr>sub_29</vt:lpwstr>
      </vt:variant>
      <vt:variant>
        <vt:i4>6619194</vt:i4>
      </vt:variant>
      <vt:variant>
        <vt:i4>791</vt:i4>
      </vt:variant>
      <vt:variant>
        <vt:i4>0</vt:i4>
      </vt:variant>
      <vt:variant>
        <vt:i4>5</vt:i4>
      </vt:variant>
      <vt:variant>
        <vt:lpwstr>garantf1://70169216.0/</vt:lpwstr>
      </vt:variant>
      <vt:variant>
        <vt:lpwstr/>
      </vt:variant>
      <vt:variant>
        <vt:i4>6619195</vt:i4>
      </vt:variant>
      <vt:variant>
        <vt:i4>788</vt:i4>
      </vt:variant>
      <vt:variant>
        <vt:i4>0</vt:i4>
      </vt:variant>
      <vt:variant>
        <vt:i4>5</vt:i4>
      </vt:variant>
      <vt:variant>
        <vt:lpwstr>garantf1://70169216.10000/</vt:lpwstr>
      </vt:variant>
      <vt:variant>
        <vt:lpwstr/>
      </vt:variant>
      <vt:variant>
        <vt:i4>7143485</vt:i4>
      </vt:variant>
      <vt:variant>
        <vt:i4>785</vt:i4>
      </vt:variant>
      <vt:variant>
        <vt:i4>0</vt:i4>
      </vt:variant>
      <vt:variant>
        <vt:i4>5</vt:i4>
      </vt:variant>
      <vt:variant>
        <vt:lpwstr>garantf1://70553676.0/</vt:lpwstr>
      </vt:variant>
      <vt:variant>
        <vt:lpwstr/>
      </vt:variant>
      <vt:variant>
        <vt:i4>7143550</vt:i4>
      </vt:variant>
      <vt:variant>
        <vt:i4>782</vt:i4>
      </vt:variant>
      <vt:variant>
        <vt:i4>0</vt:i4>
      </vt:variant>
      <vt:variant>
        <vt:i4>5</vt:i4>
      </vt:variant>
      <vt:variant>
        <vt:lpwstr>http://docs.cntd.ru/document/1200092705</vt:lpwstr>
      </vt:variant>
      <vt:variant>
        <vt:lpwstr/>
      </vt:variant>
      <vt:variant>
        <vt:i4>7143550</vt:i4>
      </vt:variant>
      <vt:variant>
        <vt:i4>779</vt:i4>
      </vt:variant>
      <vt:variant>
        <vt:i4>0</vt:i4>
      </vt:variant>
      <vt:variant>
        <vt:i4>5</vt:i4>
      </vt:variant>
      <vt:variant>
        <vt:lpwstr>http://docs.cntd.ru/document/1200092706</vt:lpwstr>
      </vt:variant>
      <vt:variant>
        <vt:lpwstr/>
      </vt:variant>
      <vt:variant>
        <vt:i4>6946937</vt:i4>
      </vt:variant>
      <vt:variant>
        <vt:i4>776</vt:i4>
      </vt:variant>
      <vt:variant>
        <vt:i4>0</vt:i4>
      </vt:variant>
      <vt:variant>
        <vt:i4>5</vt:i4>
      </vt:variant>
      <vt:variant>
        <vt:lpwstr>http://docs.cntd.ru/document/1200085105</vt:lpwstr>
      </vt:variant>
      <vt:variant>
        <vt:lpwstr/>
      </vt:variant>
      <vt:variant>
        <vt:i4>6422648</vt:i4>
      </vt:variant>
      <vt:variant>
        <vt:i4>773</vt:i4>
      </vt:variant>
      <vt:variant>
        <vt:i4>0</vt:i4>
      </vt:variant>
      <vt:variant>
        <vt:i4>5</vt:i4>
      </vt:variant>
      <vt:variant>
        <vt:lpwstr>http://docs.cntd.ru/document/1200084096</vt:lpwstr>
      </vt:variant>
      <vt:variant>
        <vt:lpwstr/>
      </vt:variant>
      <vt:variant>
        <vt:i4>6422648</vt:i4>
      </vt:variant>
      <vt:variant>
        <vt:i4>770</vt:i4>
      </vt:variant>
      <vt:variant>
        <vt:i4>0</vt:i4>
      </vt:variant>
      <vt:variant>
        <vt:i4>5</vt:i4>
      </vt:variant>
      <vt:variant>
        <vt:lpwstr>http://docs.cntd.ru/document/1200084092</vt:lpwstr>
      </vt:variant>
      <vt:variant>
        <vt:lpwstr/>
      </vt:variant>
      <vt:variant>
        <vt:i4>6488184</vt:i4>
      </vt:variant>
      <vt:variant>
        <vt:i4>767</vt:i4>
      </vt:variant>
      <vt:variant>
        <vt:i4>0</vt:i4>
      </vt:variant>
      <vt:variant>
        <vt:i4>5</vt:i4>
      </vt:variant>
      <vt:variant>
        <vt:lpwstr>http://docs.cntd.ru/document/1200084087</vt:lpwstr>
      </vt:variant>
      <vt:variant>
        <vt:lpwstr/>
      </vt:variant>
      <vt:variant>
        <vt:i4>6946943</vt:i4>
      </vt:variant>
      <vt:variant>
        <vt:i4>764</vt:i4>
      </vt:variant>
      <vt:variant>
        <vt:i4>0</vt:i4>
      </vt:variant>
      <vt:variant>
        <vt:i4>5</vt:i4>
      </vt:variant>
      <vt:variant>
        <vt:lpwstr>http://docs.cntd.ru/document/1200084712</vt:lpwstr>
      </vt:variant>
      <vt:variant>
        <vt:lpwstr/>
      </vt:variant>
      <vt:variant>
        <vt:i4>6946934</vt:i4>
      </vt:variant>
      <vt:variant>
        <vt:i4>761</vt:i4>
      </vt:variant>
      <vt:variant>
        <vt:i4>0</vt:i4>
      </vt:variant>
      <vt:variant>
        <vt:i4>5</vt:i4>
      </vt:variant>
      <vt:variant>
        <vt:lpwstr>http://docs.cntd.ru/document/1200071143</vt:lpwstr>
      </vt:variant>
      <vt:variant>
        <vt:lpwstr/>
      </vt:variant>
      <vt:variant>
        <vt:i4>7209081</vt:i4>
      </vt:variant>
      <vt:variant>
        <vt:i4>758</vt:i4>
      </vt:variant>
      <vt:variant>
        <vt:i4>0</vt:i4>
      </vt:variant>
      <vt:variant>
        <vt:i4>5</vt:i4>
      </vt:variant>
      <vt:variant>
        <vt:lpwstr>http://docs.cntd.ru/document/1200012830</vt:lpwstr>
      </vt:variant>
      <vt:variant>
        <vt:lpwstr/>
      </vt:variant>
      <vt:variant>
        <vt:i4>5767238</vt:i4>
      </vt:variant>
      <vt:variant>
        <vt:i4>755</vt:i4>
      </vt:variant>
      <vt:variant>
        <vt:i4>0</vt:i4>
      </vt:variant>
      <vt:variant>
        <vt:i4>5</vt:i4>
      </vt:variant>
      <vt:variant>
        <vt:lpwstr>http://docs.cntd.ru/document/9051953</vt:lpwstr>
      </vt:variant>
      <vt:variant>
        <vt:lpwstr/>
      </vt:variant>
      <vt:variant>
        <vt:i4>7012479</vt:i4>
      </vt:variant>
      <vt:variant>
        <vt:i4>752</vt:i4>
      </vt:variant>
      <vt:variant>
        <vt:i4>0</vt:i4>
      </vt:variant>
      <vt:variant>
        <vt:i4>5</vt:i4>
      </vt:variant>
      <vt:variant>
        <vt:lpwstr>http://docs.cntd.ru/document/1200076820</vt:lpwstr>
      </vt:variant>
      <vt:variant>
        <vt:lpwstr/>
      </vt:variant>
      <vt:variant>
        <vt:i4>7143538</vt:i4>
      </vt:variant>
      <vt:variant>
        <vt:i4>749</vt:i4>
      </vt:variant>
      <vt:variant>
        <vt:i4>0</vt:i4>
      </vt:variant>
      <vt:variant>
        <vt:i4>5</vt:i4>
      </vt:variant>
      <vt:variant>
        <vt:lpwstr>http://docs.cntd.ru/document/1200076543</vt:lpwstr>
      </vt:variant>
      <vt:variant>
        <vt:lpwstr/>
      </vt:variant>
      <vt:variant>
        <vt:i4>6750321</vt:i4>
      </vt:variant>
      <vt:variant>
        <vt:i4>746</vt:i4>
      </vt:variant>
      <vt:variant>
        <vt:i4>0</vt:i4>
      </vt:variant>
      <vt:variant>
        <vt:i4>5</vt:i4>
      </vt:variant>
      <vt:variant>
        <vt:lpwstr>http://docs.cntd.ru/document/1200060783</vt:lpwstr>
      </vt:variant>
      <vt:variant>
        <vt:lpwstr/>
      </vt:variant>
      <vt:variant>
        <vt:i4>7078005</vt:i4>
      </vt:variant>
      <vt:variant>
        <vt:i4>743</vt:i4>
      </vt:variant>
      <vt:variant>
        <vt:i4>0</vt:i4>
      </vt:variant>
      <vt:variant>
        <vt:i4>5</vt:i4>
      </vt:variant>
      <vt:variant>
        <vt:lpwstr>http://docs.cntd.ru/document/1200061329</vt:lpwstr>
      </vt:variant>
      <vt:variant>
        <vt:lpwstr/>
      </vt:variant>
      <vt:variant>
        <vt:i4>7209076</vt:i4>
      </vt:variant>
      <vt:variant>
        <vt:i4>740</vt:i4>
      </vt:variant>
      <vt:variant>
        <vt:i4>0</vt:i4>
      </vt:variant>
      <vt:variant>
        <vt:i4>5</vt:i4>
      </vt:variant>
      <vt:variant>
        <vt:lpwstr>http://docs.cntd.ru/document/1200038798</vt:lpwstr>
      </vt:variant>
      <vt:variant>
        <vt:lpwstr/>
      </vt:variant>
      <vt:variant>
        <vt:i4>7143537</vt:i4>
      </vt:variant>
      <vt:variant>
        <vt:i4>737</vt:i4>
      </vt:variant>
      <vt:variant>
        <vt:i4>0</vt:i4>
      </vt:variant>
      <vt:variant>
        <vt:i4>5</vt:i4>
      </vt:variant>
      <vt:variant>
        <vt:lpwstr>http://docs.cntd.ru/document/1200034267</vt:lpwstr>
      </vt:variant>
      <vt:variant>
        <vt:lpwstr/>
      </vt:variant>
      <vt:variant>
        <vt:i4>6946928</vt:i4>
      </vt:variant>
      <vt:variant>
        <vt:i4>734</vt:i4>
      </vt:variant>
      <vt:variant>
        <vt:i4>0</vt:i4>
      </vt:variant>
      <vt:variant>
        <vt:i4>5</vt:i4>
      </vt:variant>
      <vt:variant>
        <vt:lpwstr>http://docs.cntd.ru/document/1200025206</vt:lpwstr>
      </vt:variant>
      <vt:variant>
        <vt:lpwstr/>
      </vt:variant>
      <vt:variant>
        <vt:i4>6422650</vt:i4>
      </vt:variant>
      <vt:variant>
        <vt:i4>731</vt:i4>
      </vt:variant>
      <vt:variant>
        <vt:i4>0</vt:i4>
      </vt:variant>
      <vt:variant>
        <vt:i4>5</vt:i4>
      </vt:variant>
      <vt:variant>
        <vt:lpwstr>http://docs.cntd.ru/document/1200025889</vt:lpwstr>
      </vt:variant>
      <vt:variant>
        <vt:lpwstr/>
      </vt:variant>
      <vt:variant>
        <vt:i4>6488182</vt:i4>
      </vt:variant>
      <vt:variant>
        <vt:i4>728</vt:i4>
      </vt:variant>
      <vt:variant>
        <vt:i4>0</vt:i4>
      </vt:variant>
      <vt:variant>
        <vt:i4>5</vt:i4>
      </vt:variant>
      <vt:variant>
        <vt:lpwstr>http://docs.cntd.ru/document/1200008649</vt:lpwstr>
      </vt:variant>
      <vt:variant>
        <vt:lpwstr/>
      </vt:variant>
      <vt:variant>
        <vt:i4>6422650</vt:i4>
      </vt:variant>
      <vt:variant>
        <vt:i4>725</vt:i4>
      </vt:variant>
      <vt:variant>
        <vt:i4>0</vt:i4>
      </vt:variant>
      <vt:variant>
        <vt:i4>5</vt:i4>
      </vt:variant>
      <vt:variant>
        <vt:lpwstr>http://docs.cntd.ru/document/1200025886</vt:lpwstr>
      </vt:variant>
      <vt:variant>
        <vt:lpwstr/>
      </vt:variant>
      <vt:variant>
        <vt:i4>6815860</vt:i4>
      </vt:variant>
      <vt:variant>
        <vt:i4>722</vt:i4>
      </vt:variant>
      <vt:variant>
        <vt:i4>0</vt:i4>
      </vt:variant>
      <vt:variant>
        <vt:i4>5</vt:i4>
      </vt:variant>
      <vt:variant>
        <vt:lpwstr>http://docs.cntd.ru/document/1200065229</vt:lpwstr>
      </vt:variant>
      <vt:variant>
        <vt:lpwstr/>
      </vt:variant>
      <vt:variant>
        <vt:i4>7078005</vt:i4>
      </vt:variant>
      <vt:variant>
        <vt:i4>719</vt:i4>
      </vt:variant>
      <vt:variant>
        <vt:i4>0</vt:i4>
      </vt:variant>
      <vt:variant>
        <vt:i4>5</vt:i4>
      </vt:variant>
      <vt:variant>
        <vt:lpwstr>http://docs.cntd.ru/document/1200007548</vt:lpwstr>
      </vt:variant>
      <vt:variant>
        <vt:lpwstr/>
      </vt:variant>
      <vt:variant>
        <vt:i4>6422650</vt:i4>
      </vt:variant>
      <vt:variant>
        <vt:i4>716</vt:i4>
      </vt:variant>
      <vt:variant>
        <vt:i4>0</vt:i4>
      </vt:variant>
      <vt:variant>
        <vt:i4>5</vt:i4>
      </vt:variant>
      <vt:variant>
        <vt:lpwstr>http://docs.cntd.ru/document/1200025883</vt:lpwstr>
      </vt:variant>
      <vt:variant>
        <vt:lpwstr/>
      </vt:variant>
      <vt:variant>
        <vt:i4>7209081</vt:i4>
      </vt:variant>
      <vt:variant>
        <vt:i4>713</vt:i4>
      </vt:variant>
      <vt:variant>
        <vt:i4>0</vt:i4>
      </vt:variant>
      <vt:variant>
        <vt:i4>5</vt:i4>
      </vt:variant>
      <vt:variant>
        <vt:lpwstr>http://docs.cntd.ru/document/1200003928</vt:lpwstr>
      </vt:variant>
      <vt:variant>
        <vt:lpwstr/>
      </vt:variant>
      <vt:variant>
        <vt:i4>7143537</vt:i4>
      </vt:variant>
      <vt:variant>
        <vt:i4>710</vt:i4>
      </vt:variant>
      <vt:variant>
        <vt:i4>0</vt:i4>
      </vt:variant>
      <vt:variant>
        <vt:i4>5</vt:i4>
      </vt:variant>
      <vt:variant>
        <vt:lpwstr>http://docs.cntd.ru/document/1200005174</vt:lpwstr>
      </vt:variant>
      <vt:variant>
        <vt:lpwstr/>
      </vt:variant>
      <vt:variant>
        <vt:i4>6881399</vt:i4>
      </vt:variant>
      <vt:variant>
        <vt:i4>707</vt:i4>
      </vt:variant>
      <vt:variant>
        <vt:i4>0</vt:i4>
      </vt:variant>
      <vt:variant>
        <vt:i4>5</vt:i4>
      </vt:variant>
      <vt:variant>
        <vt:lpwstr>http://docs.cntd.ru/document/1200022544</vt:lpwstr>
      </vt:variant>
      <vt:variant>
        <vt:lpwstr/>
      </vt:variant>
      <vt:variant>
        <vt:i4>7209079</vt:i4>
      </vt:variant>
      <vt:variant>
        <vt:i4>704</vt:i4>
      </vt:variant>
      <vt:variant>
        <vt:i4>0</vt:i4>
      </vt:variant>
      <vt:variant>
        <vt:i4>5</vt:i4>
      </vt:variant>
      <vt:variant>
        <vt:lpwstr>http://docs.cntd.ru/document/1200026571</vt:lpwstr>
      </vt:variant>
      <vt:variant>
        <vt:lpwstr/>
      </vt:variant>
      <vt:variant>
        <vt:i4>6488191</vt:i4>
      </vt:variant>
      <vt:variant>
        <vt:i4>701</vt:i4>
      </vt:variant>
      <vt:variant>
        <vt:i4>0</vt:i4>
      </vt:variant>
      <vt:variant>
        <vt:i4>5</vt:i4>
      </vt:variant>
      <vt:variant>
        <vt:lpwstr>http://docs.cntd.ru/document/901729631</vt:lpwstr>
      </vt:variant>
      <vt:variant>
        <vt:lpwstr/>
      </vt:variant>
      <vt:variant>
        <vt:i4>6684793</vt:i4>
      </vt:variant>
      <vt:variant>
        <vt:i4>698</vt:i4>
      </vt:variant>
      <vt:variant>
        <vt:i4>0</vt:i4>
      </vt:variant>
      <vt:variant>
        <vt:i4>5</vt:i4>
      </vt:variant>
      <vt:variant>
        <vt:lpwstr>http://docs.cntd.ru/document/901836556</vt:lpwstr>
      </vt:variant>
      <vt:variant>
        <vt:lpwstr/>
      </vt:variant>
      <vt:variant>
        <vt:i4>5242951</vt:i4>
      </vt:variant>
      <vt:variant>
        <vt:i4>695</vt:i4>
      </vt:variant>
      <vt:variant>
        <vt:i4>0</vt:i4>
      </vt:variant>
      <vt:variant>
        <vt:i4>5</vt:i4>
      </vt:variant>
      <vt:variant>
        <vt:lpwstr>http://docs.cntd.ru/document/9014513</vt:lpwstr>
      </vt:variant>
      <vt:variant>
        <vt:lpwstr/>
      </vt:variant>
      <vt:variant>
        <vt:i4>7078001</vt:i4>
      </vt:variant>
      <vt:variant>
        <vt:i4>692</vt:i4>
      </vt:variant>
      <vt:variant>
        <vt:i4>0</vt:i4>
      </vt:variant>
      <vt:variant>
        <vt:i4>5</vt:i4>
      </vt:variant>
      <vt:variant>
        <vt:lpwstr>http://docs.cntd.ru/document/901919338</vt:lpwstr>
      </vt:variant>
      <vt:variant>
        <vt:lpwstr/>
      </vt:variant>
      <vt:variant>
        <vt:i4>6750335</vt:i4>
      </vt:variant>
      <vt:variant>
        <vt:i4>689</vt:i4>
      </vt:variant>
      <vt:variant>
        <vt:i4>0</vt:i4>
      </vt:variant>
      <vt:variant>
        <vt:i4>5</vt:i4>
      </vt:variant>
      <vt:variant>
        <vt:lpwstr>http://docs.cntd.ru/document/902114182</vt:lpwstr>
      </vt:variant>
      <vt:variant>
        <vt:lpwstr/>
      </vt:variant>
      <vt:variant>
        <vt:i4>6553713</vt:i4>
      </vt:variant>
      <vt:variant>
        <vt:i4>686</vt:i4>
      </vt:variant>
      <vt:variant>
        <vt:i4>0</vt:i4>
      </vt:variant>
      <vt:variant>
        <vt:i4>5</vt:i4>
      </vt:variant>
      <vt:variant>
        <vt:lpwstr>http://docs.cntd.ru/document/1200022394</vt:lpwstr>
      </vt:variant>
      <vt:variant>
        <vt:lpwstr/>
      </vt:variant>
      <vt:variant>
        <vt:i4>2818101</vt:i4>
      </vt:variant>
      <vt:variant>
        <vt:i4>683</vt:i4>
      </vt:variant>
      <vt:variant>
        <vt:i4>0</vt:i4>
      </vt:variant>
      <vt:variant>
        <vt:i4>5</vt:i4>
      </vt:variant>
      <vt:variant>
        <vt:lpwstr>consultantplus://offline/ref=C5018FEBCD584C5A340DBE6EFEE0DB5A47FEA9CD8BAD0D46CA2Dw0SBK</vt:lpwstr>
      </vt:variant>
      <vt:variant>
        <vt:lpwstr/>
      </vt:variant>
      <vt:variant>
        <vt:i4>2621494</vt:i4>
      </vt:variant>
      <vt:variant>
        <vt:i4>680</vt:i4>
      </vt:variant>
      <vt:variant>
        <vt:i4>0</vt:i4>
      </vt:variant>
      <vt:variant>
        <vt:i4>5</vt:i4>
      </vt:variant>
      <vt:variant>
        <vt:lpwstr>consultantplus://offline/ref=C5018FEBCD584C5A340DBE6EFEE0DB5A47FBA4C4D8FA0F179F230E78wCS9K</vt:lpwstr>
      </vt:variant>
      <vt:variant>
        <vt:lpwstr/>
      </vt:variant>
      <vt:variant>
        <vt:i4>3080244</vt:i4>
      </vt:variant>
      <vt:variant>
        <vt:i4>677</vt:i4>
      </vt:variant>
      <vt:variant>
        <vt:i4>0</vt:i4>
      </vt:variant>
      <vt:variant>
        <vt:i4>5</vt:i4>
      </vt:variant>
      <vt:variant>
        <vt:lpwstr>consultantplus://offline/ref=C5018FEBCD584C5A340DA17BFBE0DB5A47FDACC2DCF9521D977A027ACE227BD7E91B3346A729403Aw4SEK</vt:lpwstr>
      </vt:variant>
      <vt:variant>
        <vt:lpwstr/>
      </vt:variant>
      <vt:variant>
        <vt:i4>2752566</vt:i4>
      </vt:variant>
      <vt:variant>
        <vt:i4>674</vt:i4>
      </vt:variant>
      <vt:variant>
        <vt:i4>0</vt:i4>
      </vt:variant>
      <vt:variant>
        <vt:i4>5</vt:i4>
      </vt:variant>
      <vt:variant>
        <vt:lpwstr>consultantplus://offline/ref=C5018FEBCD584C5A340DA17BFBE0DB5A4EFEA4C5D8FA0F179F230E78wCS9K</vt:lpwstr>
      </vt:variant>
      <vt:variant>
        <vt:lpwstr/>
      </vt:variant>
      <vt:variant>
        <vt:i4>2752569</vt:i4>
      </vt:variant>
      <vt:variant>
        <vt:i4>671</vt:i4>
      </vt:variant>
      <vt:variant>
        <vt:i4>0</vt:i4>
      </vt:variant>
      <vt:variant>
        <vt:i4>5</vt:i4>
      </vt:variant>
      <vt:variant>
        <vt:lpwstr>consultantplus://offline/ref=C5018FEBCD584C5A340DA17BFBE0DB5A4FFAAAC4DDFA0F179F230E78wCS9K</vt:lpwstr>
      </vt:variant>
      <vt:variant>
        <vt:lpwstr/>
      </vt:variant>
      <vt:variant>
        <vt:i4>8060974</vt:i4>
      </vt:variant>
      <vt:variant>
        <vt:i4>668</vt:i4>
      </vt:variant>
      <vt:variant>
        <vt:i4>0</vt:i4>
      </vt:variant>
      <vt:variant>
        <vt:i4>5</vt:i4>
      </vt:variant>
      <vt:variant>
        <vt:lpwstr>garantf1://78405.8000/</vt:lpwstr>
      </vt:variant>
      <vt:variant>
        <vt:lpwstr/>
      </vt:variant>
      <vt:variant>
        <vt:i4>4390932</vt:i4>
      </vt:variant>
      <vt:variant>
        <vt:i4>665</vt:i4>
      </vt:variant>
      <vt:variant>
        <vt:i4>0</vt:i4>
      </vt:variant>
      <vt:variant>
        <vt:i4>5</vt:i4>
      </vt:variant>
      <vt:variant>
        <vt:lpwstr>garantf1://1205770.1012/</vt:lpwstr>
      </vt:variant>
      <vt:variant>
        <vt:lpwstr/>
      </vt:variant>
      <vt:variant>
        <vt:i4>7602238</vt:i4>
      </vt:variant>
      <vt:variant>
        <vt:i4>662</vt:i4>
      </vt:variant>
      <vt:variant>
        <vt:i4>0</vt:i4>
      </vt:variant>
      <vt:variant>
        <vt:i4>5</vt:i4>
      </vt:variant>
      <vt:variant>
        <vt:lpwstr>garantf1://10064504.15/</vt:lpwstr>
      </vt:variant>
      <vt:variant>
        <vt:lpwstr/>
      </vt:variant>
      <vt:variant>
        <vt:i4>7602238</vt:i4>
      </vt:variant>
      <vt:variant>
        <vt:i4>659</vt:i4>
      </vt:variant>
      <vt:variant>
        <vt:i4>0</vt:i4>
      </vt:variant>
      <vt:variant>
        <vt:i4>5</vt:i4>
      </vt:variant>
      <vt:variant>
        <vt:lpwstr>garantf1://10064504.15/</vt:lpwstr>
      </vt:variant>
      <vt:variant>
        <vt:lpwstr/>
      </vt:variant>
      <vt:variant>
        <vt:i4>5046286</vt:i4>
      </vt:variant>
      <vt:variant>
        <vt:i4>656</vt:i4>
      </vt:variant>
      <vt:variant>
        <vt:i4>0</vt:i4>
      </vt:variant>
      <vt:variant>
        <vt:i4>5</vt:i4>
      </vt:variant>
      <vt:variant>
        <vt:lpwstr>garantf1://10064504.1509/</vt:lpwstr>
      </vt:variant>
      <vt:variant>
        <vt:lpwstr/>
      </vt:variant>
      <vt:variant>
        <vt:i4>7143485</vt:i4>
      </vt:variant>
      <vt:variant>
        <vt:i4>653</vt:i4>
      </vt:variant>
      <vt:variant>
        <vt:i4>0</vt:i4>
      </vt:variant>
      <vt:variant>
        <vt:i4>5</vt:i4>
      </vt:variant>
      <vt:variant>
        <vt:lpwstr>garantf1://10064333.3/</vt:lpwstr>
      </vt:variant>
      <vt:variant>
        <vt:lpwstr/>
      </vt:variant>
      <vt:variant>
        <vt:i4>7340093</vt:i4>
      </vt:variant>
      <vt:variant>
        <vt:i4>650</vt:i4>
      </vt:variant>
      <vt:variant>
        <vt:i4>0</vt:i4>
      </vt:variant>
      <vt:variant>
        <vt:i4>5</vt:i4>
      </vt:variant>
      <vt:variant>
        <vt:lpwstr>garantf1://10064504.21/</vt:lpwstr>
      </vt:variant>
      <vt:variant>
        <vt:lpwstr/>
      </vt:variant>
      <vt:variant>
        <vt:i4>1835042</vt:i4>
      </vt:variant>
      <vt:variant>
        <vt:i4>647</vt:i4>
      </vt:variant>
      <vt:variant>
        <vt:i4>0</vt:i4>
      </vt:variant>
      <vt:variant>
        <vt:i4>5</vt:i4>
      </vt:variant>
      <vt:variant>
        <vt:lpwstr/>
      </vt:variant>
      <vt:variant>
        <vt:lpwstr>sub_122703</vt:lpwstr>
      </vt:variant>
      <vt:variant>
        <vt:i4>1900578</vt:i4>
      </vt:variant>
      <vt:variant>
        <vt:i4>644</vt:i4>
      </vt:variant>
      <vt:variant>
        <vt:i4>0</vt:i4>
      </vt:variant>
      <vt:variant>
        <vt:i4>5</vt:i4>
      </vt:variant>
      <vt:variant>
        <vt:lpwstr/>
      </vt:variant>
      <vt:variant>
        <vt:lpwstr>sub_122702</vt:lpwstr>
      </vt:variant>
      <vt:variant>
        <vt:i4>3014674</vt:i4>
      </vt:variant>
      <vt:variant>
        <vt:i4>641</vt:i4>
      </vt:variant>
      <vt:variant>
        <vt:i4>0</vt:i4>
      </vt:variant>
      <vt:variant>
        <vt:i4>5</vt:i4>
      </vt:variant>
      <vt:variant>
        <vt:lpwstr/>
      </vt:variant>
      <vt:variant>
        <vt:lpwstr>sub_1226</vt:lpwstr>
      </vt:variant>
      <vt:variant>
        <vt:i4>2883602</vt:i4>
      </vt:variant>
      <vt:variant>
        <vt:i4>638</vt:i4>
      </vt:variant>
      <vt:variant>
        <vt:i4>0</vt:i4>
      </vt:variant>
      <vt:variant>
        <vt:i4>5</vt:i4>
      </vt:variant>
      <vt:variant>
        <vt:lpwstr/>
      </vt:variant>
      <vt:variant>
        <vt:lpwstr>sub_1224</vt:lpwstr>
      </vt:variant>
      <vt:variant>
        <vt:i4>1900577</vt:i4>
      </vt:variant>
      <vt:variant>
        <vt:i4>635</vt:i4>
      </vt:variant>
      <vt:variant>
        <vt:i4>0</vt:i4>
      </vt:variant>
      <vt:variant>
        <vt:i4>5</vt:i4>
      </vt:variant>
      <vt:variant>
        <vt:lpwstr/>
      </vt:variant>
      <vt:variant>
        <vt:lpwstr>sub_1216031</vt:lpwstr>
      </vt:variant>
      <vt:variant>
        <vt:i4>1572897</vt:i4>
      </vt:variant>
      <vt:variant>
        <vt:i4>632</vt:i4>
      </vt:variant>
      <vt:variant>
        <vt:i4>0</vt:i4>
      </vt:variant>
      <vt:variant>
        <vt:i4>5</vt:i4>
      </vt:variant>
      <vt:variant>
        <vt:lpwstr/>
      </vt:variant>
      <vt:variant>
        <vt:lpwstr>sub_121505</vt:lpwstr>
      </vt:variant>
      <vt:variant>
        <vt:i4>1769505</vt:i4>
      </vt:variant>
      <vt:variant>
        <vt:i4>629</vt:i4>
      </vt:variant>
      <vt:variant>
        <vt:i4>0</vt:i4>
      </vt:variant>
      <vt:variant>
        <vt:i4>5</vt:i4>
      </vt:variant>
      <vt:variant>
        <vt:lpwstr/>
      </vt:variant>
      <vt:variant>
        <vt:lpwstr>sub_121003</vt:lpwstr>
      </vt:variant>
      <vt:variant>
        <vt:i4>1572896</vt:i4>
      </vt:variant>
      <vt:variant>
        <vt:i4>626</vt:i4>
      </vt:variant>
      <vt:variant>
        <vt:i4>0</vt:i4>
      </vt:variant>
      <vt:variant>
        <vt:i4>5</vt:i4>
      </vt:variant>
      <vt:variant>
        <vt:lpwstr/>
      </vt:variant>
      <vt:variant>
        <vt:lpwstr>sub_128</vt:lpwstr>
      </vt:variant>
      <vt:variant>
        <vt:i4>5439490</vt:i4>
      </vt:variant>
      <vt:variant>
        <vt:i4>623</vt:i4>
      </vt:variant>
      <vt:variant>
        <vt:i4>0</vt:i4>
      </vt:variant>
      <vt:variant>
        <vt:i4>5</vt:i4>
      </vt:variant>
      <vt:variant>
        <vt:lpwstr/>
      </vt:variant>
      <vt:variant>
        <vt:lpwstr>Par24</vt:lpwstr>
      </vt:variant>
      <vt:variant>
        <vt:i4>5439490</vt:i4>
      </vt:variant>
      <vt:variant>
        <vt:i4>620</vt:i4>
      </vt:variant>
      <vt:variant>
        <vt:i4>0</vt:i4>
      </vt:variant>
      <vt:variant>
        <vt:i4>5</vt:i4>
      </vt:variant>
      <vt:variant>
        <vt:lpwstr/>
      </vt:variant>
      <vt:variant>
        <vt:lpwstr>Par24</vt:lpwstr>
      </vt:variant>
      <vt:variant>
        <vt:i4>5439490</vt:i4>
      </vt:variant>
      <vt:variant>
        <vt:i4>617</vt:i4>
      </vt:variant>
      <vt:variant>
        <vt:i4>0</vt:i4>
      </vt:variant>
      <vt:variant>
        <vt:i4>5</vt:i4>
      </vt:variant>
      <vt:variant>
        <vt:lpwstr/>
      </vt:variant>
      <vt:variant>
        <vt:lpwstr>Par24</vt:lpwstr>
      </vt:variant>
      <vt:variant>
        <vt:i4>7602277</vt:i4>
      </vt:variant>
      <vt:variant>
        <vt:i4>614</vt:i4>
      </vt:variant>
      <vt:variant>
        <vt:i4>0</vt:i4>
      </vt:variant>
      <vt:variant>
        <vt:i4>5</vt:i4>
      </vt:variant>
      <vt:variant>
        <vt:lpwstr>consultantplus://offline/ref=135B3229D817A6E95CE6537CE623B8287A57D1E2B1D6089C926A07A31F41D4BD2703E07D0BB6005BoAA0I</vt:lpwstr>
      </vt:variant>
      <vt:variant>
        <vt:lpwstr/>
      </vt:variant>
      <vt:variant>
        <vt:i4>4390924</vt:i4>
      </vt:variant>
      <vt:variant>
        <vt:i4>611</vt:i4>
      </vt:variant>
      <vt:variant>
        <vt:i4>0</vt:i4>
      </vt:variant>
      <vt:variant>
        <vt:i4>5</vt:i4>
      </vt:variant>
      <vt:variant>
        <vt:lpwstr>garantf1://70092438.1001/</vt:lpwstr>
      </vt:variant>
      <vt:variant>
        <vt:lpwstr/>
      </vt:variant>
      <vt:variant>
        <vt:i4>4915200</vt:i4>
      </vt:variant>
      <vt:variant>
        <vt:i4>608</vt:i4>
      </vt:variant>
      <vt:variant>
        <vt:i4>0</vt:i4>
      </vt:variant>
      <vt:variant>
        <vt:i4>5</vt:i4>
      </vt:variant>
      <vt:variant>
        <vt:lpwstr>garantf1://70292898.1001/</vt:lpwstr>
      </vt:variant>
      <vt:variant>
        <vt:lpwstr/>
      </vt:variant>
      <vt:variant>
        <vt:i4>6029319</vt:i4>
      </vt:variant>
      <vt:variant>
        <vt:i4>605</vt:i4>
      </vt:variant>
      <vt:variant>
        <vt:i4>0</vt:i4>
      </vt:variant>
      <vt:variant>
        <vt:i4>5</vt:i4>
      </vt:variant>
      <vt:variant>
        <vt:lpwstr>garantf1://10003548.311/</vt:lpwstr>
      </vt:variant>
      <vt:variant>
        <vt:lpwstr/>
      </vt:variant>
      <vt:variant>
        <vt:i4>6488098</vt:i4>
      </vt:variant>
      <vt:variant>
        <vt:i4>602</vt:i4>
      </vt:variant>
      <vt:variant>
        <vt:i4>0</vt:i4>
      </vt:variant>
      <vt:variant>
        <vt:i4>5</vt:i4>
      </vt:variant>
      <vt:variant>
        <vt:lpwstr>garantf1://85213.0/</vt:lpwstr>
      </vt:variant>
      <vt:variant>
        <vt:lpwstr/>
      </vt:variant>
      <vt:variant>
        <vt:i4>4915200</vt:i4>
      </vt:variant>
      <vt:variant>
        <vt:i4>599</vt:i4>
      </vt:variant>
      <vt:variant>
        <vt:i4>0</vt:i4>
      </vt:variant>
      <vt:variant>
        <vt:i4>5</vt:i4>
      </vt:variant>
      <vt:variant>
        <vt:lpwstr>garantf1://70292898.1001/</vt:lpwstr>
      </vt:variant>
      <vt:variant>
        <vt:lpwstr/>
      </vt:variant>
      <vt:variant>
        <vt:i4>6225920</vt:i4>
      </vt:variant>
      <vt:variant>
        <vt:i4>596</vt:i4>
      </vt:variant>
      <vt:variant>
        <vt:i4>0</vt:i4>
      </vt:variant>
      <vt:variant>
        <vt:i4>5</vt:i4>
      </vt:variant>
      <vt:variant>
        <vt:lpwstr>garantf1://70484436.200/</vt:lpwstr>
      </vt:variant>
      <vt:variant>
        <vt:lpwstr/>
      </vt:variant>
      <vt:variant>
        <vt:i4>2687072</vt:i4>
      </vt:variant>
      <vt:variant>
        <vt:i4>593</vt:i4>
      </vt:variant>
      <vt:variant>
        <vt:i4>0</vt:i4>
      </vt:variant>
      <vt:variant>
        <vt:i4>5</vt:i4>
      </vt:variant>
      <vt:variant>
        <vt:lpwstr>consultantplus://offline/ref=3F58896CF1ECC71CBDD7657F656E088883D4657640F395995CA3CF080601D30CE4C11720016F5A82H7M0L</vt:lpwstr>
      </vt:variant>
      <vt:variant>
        <vt:lpwstr/>
      </vt:variant>
      <vt:variant>
        <vt:i4>2687073</vt:i4>
      </vt:variant>
      <vt:variant>
        <vt:i4>590</vt:i4>
      </vt:variant>
      <vt:variant>
        <vt:i4>0</vt:i4>
      </vt:variant>
      <vt:variant>
        <vt:i4>5</vt:i4>
      </vt:variant>
      <vt:variant>
        <vt:lpwstr>consultantplus://offline/ref=3F58896CF1ECC71CBDD7657F656E088883D4657640F395995CA3CF080601D30CE4C11720016F5A85H7M6L</vt:lpwstr>
      </vt:variant>
      <vt:variant>
        <vt:lpwstr/>
      </vt:variant>
      <vt:variant>
        <vt:i4>2687076</vt:i4>
      </vt:variant>
      <vt:variant>
        <vt:i4>587</vt:i4>
      </vt:variant>
      <vt:variant>
        <vt:i4>0</vt:i4>
      </vt:variant>
      <vt:variant>
        <vt:i4>5</vt:i4>
      </vt:variant>
      <vt:variant>
        <vt:lpwstr>consultantplus://offline/ref=3F58896CF1ECC71CBDD7657F656E088883D4657640F395995CA3CF080601D30CE4C11720016F5A84H7M2L</vt:lpwstr>
      </vt:variant>
      <vt:variant>
        <vt:lpwstr/>
      </vt:variant>
      <vt:variant>
        <vt:i4>2687024</vt:i4>
      </vt:variant>
      <vt:variant>
        <vt:i4>584</vt:i4>
      </vt:variant>
      <vt:variant>
        <vt:i4>0</vt:i4>
      </vt:variant>
      <vt:variant>
        <vt:i4>5</vt:i4>
      </vt:variant>
      <vt:variant>
        <vt:lpwstr>consultantplus://offline/ref=3F58896CF1ECC71CBDD7657F656E088883D4657640F395995CA3CF080601D30CE4C11720016F5A87H7MEL</vt:lpwstr>
      </vt:variant>
      <vt:variant>
        <vt:lpwstr/>
      </vt:variant>
      <vt:variant>
        <vt:i4>2687073</vt:i4>
      </vt:variant>
      <vt:variant>
        <vt:i4>581</vt:i4>
      </vt:variant>
      <vt:variant>
        <vt:i4>0</vt:i4>
      </vt:variant>
      <vt:variant>
        <vt:i4>5</vt:i4>
      </vt:variant>
      <vt:variant>
        <vt:lpwstr>consultantplus://offline/ref=3F58896CF1ECC71CBDD7657F656E088883D4657640F395995CA3CF080601D30CE4C11720016F5A87H7M4L</vt:lpwstr>
      </vt:variant>
      <vt:variant>
        <vt:lpwstr/>
      </vt:variant>
      <vt:variant>
        <vt:i4>2687076</vt:i4>
      </vt:variant>
      <vt:variant>
        <vt:i4>578</vt:i4>
      </vt:variant>
      <vt:variant>
        <vt:i4>0</vt:i4>
      </vt:variant>
      <vt:variant>
        <vt:i4>5</vt:i4>
      </vt:variant>
      <vt:variant>
        <vt:lpwstr>consultantplus://offline/ref=3F58896CF1ECC71CBDD7657F656E088883D4657640F395995CA3CF080601D30CE4C11720016F5A86H7M0L</vt:lpwstr>
      </vt:variant>
      <vt:variant>
        <vt:lpwstr/>
      </vt:variant>
      <vt:variant>
        <vt:i4>2687082</vt:i4>
      </vt:variant>
      <vt:variant>
        <vt:i4>575</vt:i4>
      </vt:variant>
      <vt:variant>
        <vt:i4>0</vt:i4>
      </vt:variant>
      <vt:variant>
        <vt:i4>5</vt:i4>
      </vt:variant>
      <vt:variant>
        <vt:lpwstr>consultantplus://offline/ref=3F58896CF1ECC71CBDD7657F656E088883D4657640F395995CA3CF080601D30CE4C11720016F598FH7M6L</vt:lpwstr>
      </vt:variant>
      <vt:variant>
        <vt:lpwstr/>
      </vt:variant>
      <vt:variant>
        <vt:i4>2687085</vt:i4>
      </vt:variant>
      <vt:variant>
        <vt:i4>572</vt:i4>
      </vt:variant>
      <vt:variant>
        <vt:i4>0</vt:i4>
      </vt:variant>
      <vt:variant>
        <vt:i4>5</vt:i4>
      </vt:variant>
      <vt:variant>
        <vt:lpwstr>consultantplus://offline/ref=3F58896CF1ECC71CBDD7657F656E088883D4657640F395995CA3CF080601D30CE4C11720016F598EH7M2L</vt:lpwstr>
      </vt:variant>
      <vt:variant>
        <vt:lpwstr/>
      </vt:variant>
      <vt:variant>
        <vt:i4>2687086</vt:i4>
      </vt:variant>
      <vt:variant>
        <vt:i4>569</vt:i4>
      </vt:variant>
      <vt:variant>
        <vt:i4>0</vt:i4>
      </vt:variant>
      <vt:variant>
        <vt:i4>5</vt:i4>
      </vt:variant>
      <vt:variant>
        <vt:lpwstr>consultantplus://offline/ref=3F58896CF1ECC71CBDD7657F656E088883D4657640F395995CA3CF080601D30CE4C11720016F5981H7MEL</vt:lpwstr>
      </vt:variant>
      <vt:variant>
        <vt:lpwstr/>
      </vt:variant>
      <vt:variant>
        <vt:i4>2687039</vt:i4>
      </vt:variant>
      <vt:variant>
        <vt:i4>566</vt:i4>
      </vt:variant>
      <vt:variant>
        <vt:i4>0</vt:i4>
      </vt:variant>
      <vt:variant>
        <vt:i4>5</vt:i4>
      </vt:variant>
      <vt:variant>
        <vt:lpwstr>consultantplus://offline/ref=3F58896CF1ECC71CBDD7657F656E088883D4657640F395995CA3CF080601D30CE4C11720016F5981H7M4L</vt:lpwstr>
      </vt:variant>
      <vt:variant>
        <vt:lpwstr/>
      </vt:variant>
      <vt:variant>
        <vt:i4>2687034</vt:i4>
      </vt:variant>
      <vt:variant>
        <vt:i4>563</vt:i4>
      </vt:variant>
      <vt:variant>
        <vt:i4>0</vt:i4>
      </vt:variant>
      <vt:variant>
        <vt:i4>5</vt:i4>
      </vt:variant>
      <vt:variant>
        <vt:lpwstr>consultantplus://offline/ref=3F58896CF1ECC71CBDD7657F656E088883D4657640F395995CA3CF080601D30CE4C11720016F5980H7M0L</vt:lpwstr>
      </vt:variant>
      <vt:variant>
        <vt:lpwstr/>
      </vt:variant>
      <vt:variant>
        <vt:i4>2687036</vt:i4>
      </vt:variant>
      <vt:variant>
        <vt:i4>560</vt:i4>
      </vt:variant>
      <vt:variant>
        <vt:i4>0</vt:i4>
      </vt:variant>
      <vt:variant>
        <vt:i4>5</vt:i4>
      </vt:variant>
      <vt:variant>
        <vt:lpwstr>consultantplus://offline/ref=3F58896CF1ECC71CBDD7657F656E088883D4657640F395995CA3CF080601D30CE4C11720016F5980H7M6L</vt:lpwstr>
      </vt:variant>
      <vt:variant>
        <vt:lpwstr/>
      </vt:variant>
      <vt:variant>
        <vt:i4>2687035</vt:i4>
      </vt:variant>
      <vt:variant>
        <vt:i4>557</vt:i4>
      </vt:variant>
      <vt:variant>
        <vt:i4>0</vt:i4>
      </vt:variant>
      <vt:variant>
        <vt:i4>5</vt:i4>
      </vt:variant>
      <vt:variant>
        <vt:lpwstr>consultantplus://offline/ref=3F58896CF1ECC71CBDD7657F656E088883D4657640F395995CA3CF080601D30CE4C11720016F5983H7M2L</vt:lpwstr>
      </vt:variant>
      <vt:variant>
        <vt:lpwstr/>
      </vt:variant>
      <vt:variant>
        <vt:i4>2687085</vt:i4>
      </vt:variant>
      <vt:variant>
        <vt:i4>554</vt:i4>
      </vt:variant>
      <vt:variant>
        <vt:i4>0</vt:i4>
      </vt:variant>
      <vt:variant>
        <vt:i4>5</vt:i4>
      </vt:variant>
      <vt:variant>
        <vt:lpwstr>consultantplus://offline/ref=3F58896CF1ECC71CBDD7657F656E088883D4657640F395995CA3CF080601D30CE4C11720016F5982H7MEL</vt:lpwstr>
      </vt:variant>
      <vt:variant>
        <vt:lpwstr/>
      </vt:variant>
      <vt:variant>
        <vt:i4>2687035</vt:i4>
      </vt:variant>
      <vt:variant>
        <vt:i4>551</vt:i4>
      </vt:variant>
      <vt:variant>
        <vt:i4>0</vt:i4>
      </vt:variant>
      <vt:variant>
        <vt:i4>5</vt:i4>
      </vt:variant>
      <vt:variant>
        <vt:lpwstr>consultantplus://offline/ref=3F58896CF1ECC71CBDD7657F656E088883D4657640F395995CA3CF080601D30CE4C11720016F5985H7M4L</vt:lpwstr>
      </vt:variant>
      <vt:variant>
        <vt:lpwstr/>
      </vt:variant>
      <vt:variant>
        <vt:i4>2687038</vt:i4>
      </vt:variant>
      <vt:variant>
        <vt:i4>548</vt:i4>
      </vt:variant>
      <vt:variant>
        <vt:i4>0</vt:i4>
      </vt:variant>
      <vt:variant>
        <vt:i4>5</vt:i4>
      </vt:variant>
      <vt:variant>
        <vt:lpwstr>consultantplus://offline/ref=3F58896CF1ECC71CBDD7657F656E088883D4657640F395995CA3CF080601D30CE4C11720016F5984H7M0L</vt:lpwstr>
      </vt:variant>
      <vt:variant>
        <vt:lpwstr/>
      </vt:variant>
      <vt:variant>
        <vt:i4>2687032</vt:i4>
      </vt:variant>
      <vt:variant>
        <vt:i4>545</vt:i4>
      </vt:variant>
      <vt:variant>
        <vt:i4>0</vt:i4>
      </vt:variant>
      <vt:variant>
        <vt:i4>5</vt:i4>
      </vt:variant>
      <vt:variant>
        <vt:lpwstr>consultantplus://offline/ref=3F58896CF1ECC71CBDD7657F656E088883D4657640F395995CA3CF080601D30CE4C11720016F5984H7M6L</vt:lpwstr>
      </vt:variant>
      <vt:variant>
        <vt:lpwstr/>
      </vt:variant>
      <vt:variant>
        <vt:i4>2687039</vt:i4>
      </vt:variant>
      <vt:variant>
        <vt:i4>542</vt:i4>
      </vt:variant>
      <vt:variant>
        <vt:i4>0</vt:i4>
      </vt:variant>
      <vt:variant>
        <vt:i4>5</vt:i4>
      </vt:variant>
      <vt:variant>
        <vt:lpwstr>consultantplus://offline/ref=3F58896CF1ECC71CBDD7657F656E088883D4657640F395995CA3CF080601D30CE4C11720016F5987H7M2L</vt:lpwstr>
      </vt:variant>
      <vt:variant>
        <vt:lpwstr/>
      </vt:variant>
      <vt:variant>
        <vt:i4>2687033</vt:i4>
      </vt:variant>
      <vt:variant>
        <vt:i4>539</vt:i4>
      </vt:variant>
      <vt:variant>
        <vt:i4>0</vt:i4>
      </vt:variant>
      <vt:variant>
        <vt:i4>5</vt:i4>
      </vt:variant>
      <vt:variant>
        <vt:lpwstr>consultantplus://offline/ref=3F58896CF1ECC71CBDD7657F656E088883D4657640F395995CA3CF080601D30CE4C11720016F5986H7M5L</vt:lpwstr>
      </vt:variant>
      <vt:variant>
        <vt:lpwstr/>
      </vt:variant>
      <vt:variant>
        <vt:i4>2687084</vt:i4>
      </vt:variant>
      <vt:variant>
        <vt:i4>536</vt:i4>
      </vt:variant>
      <vt:variant>
        <vt:i4>0</vt:i4>
      </vt:variant>
      <vt:variant>
        <vt:i4>5</vt:i4>
      </vt:variant>
      <vt:variant>
        <vt:lpwstr>consultantplus://offline/ref=3F58896CF1ECC71CBDD7657F656E088883D4657640F395995CA3CF080601D30CE4C11720016F588FH7M1L</vt:lpwstr>
      </vt:variant>
      <vt:variant>
        <vt:lpwstr/>
      </vt:variant>
      <vt:variant>
        <vt:i4>2687028</vt:i4>
      </vt:variant>
      <vt:variant>
        <vt:i4>533</vt:i4>
      </vt:variant>
      <vt:variant>
        <vt:i4>0</vt:i4>
      </vt:variant>
      <vt:variant>
        <vt:i4>5</vt:i4>
      </vt:variant>
      <vt:variant>
        <vt:lpwstr>consultantplus://offline/ref=3F58896CF1ECC71CBDD7657F656E088883D4657640F395995CA3CF080601D30CE4C11720016E5185H7M0L</vt:lpwstr>
      </vt:variant>
      <vt:variant>
        <vt:lpwstr/>
      </vt:variant>
      <vt:variant>
        <vt:i4>2687075</vt:i4>
      </vt:variant>
      <vt:variant>
        <vt:i4>530</vt:i4>
      </vt:variant>
      <vt:variant>
        <vt:i4>0</vt:i4>
      </vt:variant>
      <vt:variant>
        <vt:i4>5</vt:i4>
      </vt:variant>
      <vt:variant>
        <vt:lpwstr>consultantplus://offline/ref=3F58896CF1ECC71CBDD7657F656E088883D4657640F395995CA3CF080601D30CE4C11720016E5E81H7M7L</vt:lpwstr>
      </vt:variant>
      <vt:variant>
        <vt:lpwstr/>
      </vt:variant>
      <vt:variant>
        <vt:i4>2687074</vt:i4>
      </vt:variant>
      <vt:variant>
        <vt:i4>527</vt:i4>
      </vt:variant>
      <vt:variant>
        <vt:i4>0</vt:i4>
      </vt:variant>
      <vt:variant>
        <vt:i4>5</vt:i4>
      </vt:variant>
      <vt:variant>
        <vt:lpwstr>consultantplus://offline/ref=3F58896CF1ECC71CBDD7657F656E088883D4657640F395995CA3CF080601D30CE4C11720016E5E80H7M7L</vt:lpwstr>
      </vt:variant>
      <vt:variant>
        <vt:lpwstr/>
      </vt:variant>
      <vt:variant>
        <vt:i4>2687073</vt:i4>
      </vt:variant>
      <vt:variant>
        <vt:i4>524</vt:i4>
      </vt:variant>
      <vt:variant>
        <vt:i4>0</vt:i4>
      </vt:variant>
      <vt:variant>
        <vt:i4>5</vt:i4>
      </vt:variant>
      <vt:variant>
        <vt:lpwstr>consultantplus://offline/ref=3F58896CF1ECC71CBDD7657F656E088883D4657640F395995CA3CF080601D30CE4C11720016E5E86H7M2L</vt:lpwstr>
      </vt:variant>
      <vt:variant>
        <vt:lpwstr/>
      </vt:variant>
      <vt:variant>
        <vt:i4>2687079</vt:i4>
      </vt:variant>
      <vt:variant>
        <vt:i4>521</vt:i4>
      </vt:variant>
      <vt:variant>
        <vt:i4>0</vt:i4>
      </vt:variant>
      <vt:variant>
        <vt:i4>5</vt:i4>
      </vt:variant>
      <vt:variant>
        <vt:lpwstr>consultantplus://offline/ref=3F58896CF1ECC71CBDD7657F656E088883D4657640F395995CA3CF080601D30CE4C11720016E5D82H7M1L</vt:lpwstr>
      </vt:variant>
      <vt:variant>
        <vt:lpwstr/>
      </vt:variant>
      <vt:variant>
        <vt:i4>2687078</vt:i4>
      </vt:variant>
      <vt:variant>
        <vt:i4>518</vt:i4>
      </vt:variant>
      <vt:variant>
        <vt:i4>0</vt:i4>
      </vt:variant>
      <vt:variant>
        <vt:i4>5</vt:i4>
      </vt:variant>
      <vt:variant>
        <vt:lpwstr>consultantplus://offline/ref=3F58896CF1ECC71CBDD7657F656E088883D4657640F395995CA3CF080601D30CE4C11720016E5D82H7M0L</vt:lpwstr>
      </vt:variant>
      <vt:variant>
        <vt:lpwstr/>
      </vt:variant>
      <vt:variant>
        <vt:i4>2687072</vt:i4>
      </vt:variant>
      <vt:variant>
        <vt:i4>515</vt:i4>
      </vt:variant>
      <vt:variant>
        <vt:i4>0</vt:i4>
      </vt:variant>
      <vt:variant>
        <vt:i4>5</vt:i4>
      </vt:variant>
      <vt:variant>
        <vt:lpwstr>consultantplus://offline/ref=3F58896CF1ECC71CBDD7657F656E088883D4657640F395995CA3CF080601D30CE4C11720016E5C8EH7MFL</vt:lpwstr>
      </vt:variant>
      <vt:variant>
        <vt:lpwstr/>
      </vt:variant>
      <vt:variant>
        <vt:i4>2687075</vt:i4>
      </vt:variant>
      <vt:variant>
        <vt:i4>512</vt:i4>
      </vt:variant>
      <vt:variant>
        <vt:i4>0</vt:i4>
      </vt:variant>
      <vt:variant>
        <vt:i4>5</vt:i4>
      </vt:variant>
      <vt:variant>
        <vt:lpwstr>consultantplus://offline/ref=3F58896CF1ECC71CBDD7657F656E088883D4657640F395995CA3CF080601D30CE4C11720016E5C8EH7MEL</vt:lpwstr>
      </vt:variant>
      <vt:variant>
        <vt:lpwstr/>
      </vt:variant>
      <vt:variant>
        <vt:i4>2687073</vt:i4>
      </vt:variant>
      <vt:variant>
        <vt:i4>509</vt:i4>
      </vt:variant>
      <vt:variant>
        <vt:i4>0</vt:i4>
      </vt:variant>
      <vt:variant>
        <vt:i4>5</vt:i4>
      </vt:variant>
      <vt:variant>
        <vt:lpwstr>consultantplus://offline/ref=3F58896CF1ECC71CBDD7657F656E088883D4657640F395995CA3CF080601D30CE4C11720016E5C85H7M7L</vt:lpwstr>
      </vt:variant>
      <vt:variant>
        <vt:lpwstr/>
      </vt:variant>
      <vt:variant>
        <vt:i4>2687073</vt:i4>
      </vt:variant>
      <vt:variant>
        <vt:i4>506</vt:i4>
      </vt:variant>
      <vt:variant>
        <vt:i4>0</vt:i4>
      </vt:variant>
      <vt:variant>
        <vt:i4>5</vt:i4>
      </vt:variant>
      <vt:variant>
        <vt:lpwstr>consultantplus://offline/ref=3F58896CF1ECC71CBDD7657F656E088883D4657640F395995CA3CF080601D30CE4C11720016E5B81H7M2L</vt:lpwstr>
      </vt:variant>
      <vt:variant>
        <vt:lpwstr/>
      </vt:variant>
      <vt:variant>
        <vt:i4>2687078</vt:i4>
      </vt:variant>
      <vt:variant>
        <vt:i4>503</vt:i4>
      </vt:variant>
      <vt:variant>
        <vt:i4>0</vt:i4>
      </vt:variant>
      <vt:variant>
        <vt:i4>5</vt:i4>
      </vt:variant>
      <vt:variant>
        <vt:lpwstr>consultantplus://offline/ref=3F58896CF1ECC71CBDD7657F656E088883D4657640F395995CA3CF080601D30CE4C11720016E5B81H7M5L</vt:lpwstr>
      </vt:variant>
      <vt:variant>
        <vt:lpwstr/>
      </vt:variant>
      <vt:variant>
        <vt:i4>2687079</vt:i4>
      </vt:variant>
      <vt:variant>
        <vt:i4>500</vt:i4>
      </vt:variant>
      <vt:variant>
        <vt:i4>0</vt:i4>
      </vt:variant>
      <vt:variant>
        <vt:i4>5</vt:i4>
      </vt:variant>
      <vt:variant>
        <vt:lpwstr>consultantplus://offline/ref=3F58896CF1ECC71CBDD7657F656E088883D4657640F395995CA3CF080601D30CE4C11720016E5B80H7M5L</vt:lpwstr>
      </vt:variant>
      <vt:variant>
        <vt:lpwstr/>
      </vt:variant>
      <vt:variant>
        <vt:i4>2687025</vt:i4>
      </vt:variant>
      <vt:variant>
        <vt:i4>497</vt:i4>
      </vt:variant>
      <vt:variant>
        <vt:i4>0</vt:i4>
      </vt:variant>
      <vt:variant>
        <vt:i4>5</vt:i4>
      </vt:variant>
      <vt:variant>
        <vt:lpwstr>consultantplus://offline/ref=3F58896CF1ECC71CBDD7657F656E088883D4657640F395995CA3CF080601D30CE4C11720016E5A8FH7M6L</vt:lpwstr>
      </vt:variant>
      <vt:variant>
        <vt:lpwstr/>
      </vt:variant>
      <vt:variant>
        <vt:i4>2687079</vt:i4>
      </vt:variant>
      <vt:variant>
        <vt:i4>494</vt:i4>
      </vt:variant>
      <vt:variant>
        <vt:i4>0</vt:i4>
      </vt:variant>
      <vt:variant>
        <vt:i4>5</vt:i4>
      </vt:variant>
      <vt:variant>
        <vt:lpwstr>consultantplus://offline/ref=3F58896CF1ECC71CBDD7657F656E088883D4657640F395995CA3CF080601D30CE4C11720016E5A85H7M3L</vt:lpwstr>
      </vt:variant>
      <vt:variant>
        <vt:lpwstr/>
      </vt:variant>
      <vt:variant>
        <vt:i4>2687039</vt:i4>
      </vt:variant>
      <vt:variant>
        <vt:i4>491</vt:i4>
      </vt:variant>
      <vt:variant>
        <vt:i4>0</vt:i4>
      </vt:variant>
      <vt:variant>
        <vt:i4>5</vt:i4>
      </vt:variant>
      <vt:variant>
        <vt:lpwstr>consultantplus://offline/ref=3F58896CF1ECC71CBDD7657F656E088883D4657640F395995CA3CF080601D30CE4C11720016E5983H7M5L</vt:lpwstr>
      </vt:variant>
      <vt:variant>
        <vt:lpwstr/>
      </vt:variant>
      <vt:variant>
        <vt:i4>2687039</vt:i4>
      </vt:variant>
      <vt:variant>
        <vt:i4>488</vt:i4>
      </vt:variant>
      <vt:variant>
        <vt:i4>0</vt:i4>
      </vt:variant>
      <vt:variant>
        <vt:i4>5</vt:i4>
      </vt:variant>
      <vt:variant>
        <vt:lpwstr>consultantplus://offline/ref=3F58896CF1ECC71CBDD7657F656E088883D4657640F395995CA3CF080601D30CE4C11720016E5982H7M4L</vt:lpwstr>
      </vt:variant>
      <vt:variant>
        <vt:lpwstr/>
      </vt:variant>
      <vt:variant>
        <vt:i4>1507423</vt:i4>
      </vt:variant>
      <vt:variant>
        <vt:i4>485</vt:i4>
      </vt:variant>
      <vt:variant>
        <vt:i4>0</vt:i4>
      </vt:variant>
      <vt:variant>
        <vt:i4>5</vt:i4>
      </vt:variant>
      <vt:variant>
        <vt:lpwstr>consultantplus://offline/ref=96D11D098A4F4C79AA94AB5B0E19915A965AF1E0B21E6F56705200E3DBJ4KFL</vt:lpwstr>
      </vt:variant>
      <vt:variant>
        <vt:lpwstr/>
      </vt:variant>
      <vt:variant>
        <vt:i4>1507417</vt:i4>
      </vt:variant>
      <vt:variant>
        <vt:i4>482</vt:i4>
      </vt:variant>
      <vt:variant>
        <vt:i4>0</vt:i4>
      </vt:variant>
      <vt:variant>
        <vt:i4>5</vt:i4>
      </vt:variant>
      <vt:variant>
        <vt:lpwstr>consultantplus://offline/ref=96D11D098A4F4C79AA94AB5B0E19915A965AF1E0B71F6F56705200E3DBJ4KFL</vt:lpwstr>
      </vt:variant>
      <vt:variant>
        <vt:lpwstr/>
      </vt:variant>
      <vt:variant>
        <vt:i4>2424886</vt:i4>
      </vt:variant>
      <vt:variant>
        <vt:i4>479</vt:i4>
      </vt:variant>
      <vt:variant>
        <vt:i4>0</vt:i4>
      </vt:variant>
      <vt:variant>
        <vt:i4>5</vt:i4>
      </vt:variant>
      <vt:variant>
        <vt:lpwstr>consultantplus://offline/ref=96D11D098A4F4C79AA94AB5B0E19915A965EFCEAB2196F56705200E3DB4FDF7ED4317AB8024EAA28JEK2L</vt:lpwstr>
      </vt:variant>
      <vt:variant>
        <vt:lpwstr/>
      </vt:variant>
      <vt:variant>
        <vt:i4>2424935</vt:i4>
      </vt:variant>
      <vt:variant>
        <vt:i4>476</vt:i4>
      </vt:variant>
      <vt:variant>
        <vt:i4>0</vt:i4>
      </vt:variant>
      <vt:variant>
        <vt:i4>5</vt:i4>
      </vt:variant>
      <vt:variant>
        <vt:lpwstr>consultantplus://offline/ref=96D11D098A4F4C79AA94AB5B0E19915A965EFCEAB2196F56705200E3DB4FDF7ED4317AB8024EAA29JEKBL</vt:lpwstr>
      </vt:variant>
      <vt:variant>
        <vt:lpwstr/>
      </vt:variant>
      <vt:variant>
        <vt:i4>2424933</vt:i4>
      </vt:variant>
      <vt:variant>
        <vt:i4>473</vt:i4>
      </vt:variant>
      <vt:variant>
        <vt:i4>0</vt:i4>
      </vt:variant>
      <vt:variant>
        <vt:i4>5</vt:i4>
      </vt:variant>
      <vt:variant>
        <vt:lpwstr>consultantplus://offline/ref=96D11D098A4F4C79AA94AB5B0E19915A965FFDEAB7196F56705200E3DB4FDF7ED4317AB8024EAA29JEKAL</vt:lpwstr>
      </vt:variant>
      <vt:variant>
        <vt:lpwstr/>
      </vt:variant>
      <vt:variant>
        <vt:i4>2424883</vt:i4>
      </vt:variant>
      <vt:variant>
        <vt:i4>470</vt:i4>
      </vt:variant>
      <vt:variant>
        <vt:i4>0</vt:i4>
      </vt:variant>
      <vt:variant>
        <vt:i4>5</vt:i4>
      </vt:variant>
      <vt:variant>
        <vt:lpwstr>consultantplus://offline/ref=96D11D098A4F4C79AA94AB5B0E19915A965EFCEAB21E6F56705200E3DB4FDF7ED4317AB8024EAA2BJEK1L</vt:lpwstr>
      </vt:variant>
      <vt:variant>
        <vt:lpwstr/>
      </vt:variant>
      <vt:variant>
        <vt:i4>2424891</vt:i4>
      </vt:variant>
      <vt:variant>
        <vt:i4>467</vt:i4>
      </vt:variant>
      <vt:variant>
        <vt:i4>0</vt:i4>
      </vt:variant>
      <vt:variant>
        <vt:i4>5</vt:i4>
      </vt:variant>
      <vt:variant>
        <vt:lpwstr>consultantplus://offline/ref=96D11D098A4F4C79AA94AB5B0E19915A965EFCEAB21E6F56705200E3DB4FDF7ED4317AB8024EAA29JEKBL</vt:lpwstr>
      </vt:variant>
      <vt:variant>
        <vt:lpwstr/>
      </vt:variant>
      <vt:variant>
        <vt:i4>5111815</vt:i4>
      </vt:variant>
      <vt:variant>
        <vt:i4>464</vt:i4>
      </vt:variant>
      <vt:variant>
        <vt:i4>0</vt:i4>
      </vt:variant>
      <vt:variant>
        <vt:i4>5</vt:i4>
      </vt:variant>
      <vt:variant>
        <vt:lpwstr>consultantplus://offline/ref=96D11D098A4F4C79AA94AB5B0E19915A9E5CF3E9B711325C780B0CE1DC408069D37876B9024EAAJ2K1L</vt:lpwstr>
      </vt:variant>
      <vt:variant>
        <vt:lpwstr/>
      </vt:variant>
      <vt:variant>
        <vt:i4>5111812</vt:i4>
      </vt:variant>
      <vt:variant>
        <vt:i4>461</vt:i4>
      </vt:variant>
      <vt:variant>
        <vt:i4>0</vt:i4>
      </vt:variant>
      <vt:variant>
        <vt:i4>5</vt:i4>
      </vt:variant>
      <vt:variant>
        <vt:lpwstr>consultantplus://offline/ref=96D11D098A4F4C79AA94AB5B0E19915A9E58FCE9B411325C780B0CE1DC408069D37876B9024EABJ2K9L</vt:lpwstr>
      </vt:variant>
      <vt:variant>
        <vt:lpwstr/>
      </vt:variant>
      <vt:variant>
        <vt:i4>7536745</vt:i4>
      </vt:variant>
      <vt:variant>
        <vt:i4>458</vt:i4>
      </vt:variant>
      <vt:variant>
        <vt:i4>0</vt:i4>
      </vt:variant>
      <vt:variant>
        <vt:i4>5</vt:i4>
      </vt:variant>
      <vt:variant>
        <vt:lpwstr>consultantplus://offline/ref=96D11D098A4F4C79AA94AE540D19915A945BF0E8B711325C780B0CE1JDKCL</vt:lpwstr>
      </vt:variant>
      <vt:variant>
        <vt:lpwstr/>
      </vt:variant>
      <vt:variant>
        <vt:i4>5111815</vt:i4>
      </vt:variant>
      <vt:variant>
        <vt:i4>455</vt:i4>
      </vt:variant>
      <vt:variant>
        <vt:i4>0</vt:i4>
      </vt:variant>
      <vt:variant>
        <vt:i4>5</vt:i4>
      </vt:variant>
      <vt:variant>
        <vt:lpwstr>consultantplus://offline/ref=96D11D098A4F4C79AA94AB5B0E19915A9E5CF3E9B711325C780B0CE1DC408069D37876B9024EAAJ2K1L</vt:lpwstr>
      </vt:variant>
      <vt:variant>
        <vt:lpwstr/>
      </vt:variant>
      <vt:variant>
        <vt:i4>1507343</vt:i4>
      </vt:variant>
      <vt:variant>
        <vt:i4>452</vt:i4>
      </vt:variant>
      <vt:variant>
        <vt:i4>0</vt:i4>
      </vt:variant>
      <vt:variant>
        <vt:i4>5</vt:i4>
      </vt:variant>
      <vt:variant>
        <vt:lpwstr>consultantplus://offline/ref=96D11D098A4F4C79AA94AB5B0E19915A965AF0E1BE1B6F56705200E3DBJ4KFL</vt:lpwstr>
      </vt:variant>
      <vt:variant>
        <vt:lpwstr/>
      </vt:variant>
      <vt:variant>
        <vt:i4>1507332</vt:i4>
      </vt:variant>
      <vt:variant>
        <vt:i4>449</vt:i4>
      </vt:variant>
      <vt:variant>
        <vt:i4>0</vt:i4>
      </vt:variant>
      <vt:variant>
        <vt:i4>5</vt:i4>
      </vt:variant>
      <vt:variant>
        <vt:lpwstr>consultantplus://offline/ref=96D11D098A4F4C79AA94AB5B0E19915A965AF1E0B5196F56705200E3DBJ4KFL</vt:lpwstr>
      </vt:variant>
      <vt:variant>
        <vt:lpwstr/>
      </vt:variant>
      <vt:variant>
        <vt:i4>1507340</vt:i4>
      </vt:variant>
      <vt:variant>
        <vt:i4>446</vt:i4>
      </vt:variant>
      <vt:variant>
        <vt:i4>0</vt:i4>
      </vt:variant>
      <vt:variant>
        <vt:i4>5</vt:i4>
      </vt:variant>
      <vt:variant>
        <vt:lpwstr>consultantplus://offline/ref=96D11D098A4F4C79AA94AB5B0E19915A965AF1ECB51B6F56705200E3DBJ4KFL</vt:lpwstr>
      </vt:variant>
      <vt:variant>
        <vt:lpwstr/>
      </vt:variant>
      <vt:variant>
        <vt:i4>1507340</vt:i4>
      </vt:variant>
      <vt:variant>
        <vt:i4>443</vt:i4>
      </vt:variant>
      <vt:variant>
        <vt:i4>0</vt:i4>
      </vt:variant>
      <vt:variant>
        <vt:i4>5</vt:i4>
      </vt:variant>
      <vt:variant>
        <vt:lpwstr>consultantplus://offline/ref=96D11D098A4F4C79AA94AB5B0E19915A965AF0E1BE1A6F56705200E3DBJ4KFL</vt:lpwstr>
      </vt:variant>
      <vt:variant>
        <vt:lpwstr/>
      </vt:variant>
      <vt:variant>
        <vt:i4>1507410</vt:i4>
      </vt:variant>
      <vt:variant>
        <vt:i4>440</vt:i4>
      </vt:variant>
      <vt:variant>
        <vt:i4>0</vt:i4>
      </vt:variant>
      <vt:variant>
        <vt:i4>5</vt:i4>
      </vt:variant>
      <vt:variant>
        <vt:lpwstr>consultantplus://offline/ref=96D11D098A4F4C79AA94AB5B0E19915A9659F1EEB31D6F56705200E3DBJ4KFL</vt:lpwstr>
      </vt:variant>
      <vt:variant>
        <vt:lpwstr/>
      </vt:variant>
      <vt:variant>
        <vt:i4>1507417</vt:i4>
      </vt:variant>
      <vt:variant>
        <vt:i4>437</vt:i4>
      </vt:variant>
      <vt:variant>
        <vt:i4>0</vt:i4>
      </vt:variant>
      <vt:variant>
        <vt:i4>5</vt:i4>
      </vt:variant>
      <vt:variant>
        <vt:lpwstr>consultantplus://offline/ref=96D11D098A4F4C79AA94AB5B0E19915A965AF1E0B71F6F56705200E3DBJ4KFL</vt:lpwstr>
      </vt:variant>
      <vt:variant>
        <vt:lpwstr/>
      </vt:variant>
      <vt:variant>
        <vt:i4>7536745</vt:i4>
      </vt:variant>
      <vt:variant>
        <vt:i4>434</vt:i4>
      </vt:variant>
      <vt:variant>
        <vt:i4>0</vt:i4>
      </vt:variant>
      <vt:variant>
        <vt:i4>5</vt:i4>
      </vt:variant>
      <vt:variant>
        <vt:lpwstr>consultantplus://offline/ref=96D11D098A4F4C79AA94AE540D19915A945BF0E8B711325C780B0CE1JDKCL</vt:lpwstr>
      </vt:variant>
      <vt:variant>
        <vt:lpwstr/>
      </vt:variant>
      <vt:variant>
        <vt:i4>7536745</vt:i4>
      </vt:variant>
      <vt:variant>
        <vt:i4>431</vt:i4>
      </vt:variant>
      <vt:variant>
        <vt:i4>0</vt:i4>
      </vt:variant>
      <vt:variant>
        <vt:i4>5</vt:i4>
      </vt:variant>
      <vt:variant>
        <vt:lpwstr>consultantplus://offline/ref=96D11D098A4F4C79AA94AE540D19915A945BF0E8B711325C780B0CE1JDKCL</vt:lpwstr>
      </vt:variant>
      <vt:variant>
        <vt:lpwstr/>
      </vt:variant>
      <vt:variant>
        <vt:i4>7536745</vt:i4>
      </vt:variant>
      <vt:variant>
        <vt:i4>428</vt:i4>
      </vt:variant>
      <vt:variant>
        <vt:i4>0</vt:i4>
      </vt:variant>
      <vt:variant>
        <vt:i4>5</vt:i4>
      </vt:variant>
      <vt:variant>
        <vt:lpwstr>consultantplus://offline/ref=96D11D098A4F4C79AA94AE540D19915A945BF0E8B711325C780B0CE1JDKCL</vt:lpwstr>
      </vt:variant>
      <vt:variant>
        <vt:lpwstr/>
      </vt:variant>
      <vt:variant>
        <vt:i4>7536745</vt:i4>
      </vt:variant>
      <vt:variant>
        <vt:i4>425</vt:i4>
      </vt:variant>
      <vt:variant>
        <vt:i4>0</vt:i4>
      </vt:variant>
      <vt:variant>
        <vt:i4>5</vt:i4>
      </vt:variant>
      <vt:variant>
        <vt:lpwstr>consultantplus://offline/ref=96D11D098A4F4C79AA94AE540D19915A945BF0E8B711325C780B0CE1JDKCL</vt:lpwstr>
      </vt:variant>
      <vt:variant>
        <vt:lpwstr/>
      </vt:variant>
      <vt:variant>
        <vt:i4>6619190</vt:i4>
      </vt:variant>
      <vt:variant>
        <vt:i4>422</vt:i4>
      </vt:variant>
      <vt:variant>
        <vt:i4>0</vt:i4>
      </vt:variant>
      <vt:variant>
        <vt:i4>5</vt:i4>
      </vt:variant>
      <vt:variant>
        <vt:lpwstr/>
      </vt:variant>
      <vt:variant>
        <vt:lpwstr>Par145</vt:lpwstr>
      </vt:variant>
      <vt:variant>
        <vt:i4>5767170</vt:i4>
      </vt:variant>
      <vt:variant>
        <vt:i4>419</vt:i4>
      </vt:variant>
      <vt:variant>
        <vt:i4>0</vt:i4>
      </vt:variant>
      <vt:variant>
        <vt:i4>5</vt:i4>
      </vt:variant>
      <vt:variant>
        <vt:lpwstr/>
      </vt:variant>
      <vt:variant>
        <vt:lpwstr>Par90</vt:lpwstr>
      </vt:variant>
      <vt:variant>
        <vt:i4>1507338</vt:i4>
      </vt:variant>
      <vt:variant>
        <vt:i4>416</vt:i4>
      </vt:variant>
      <vt:variant>
        <vt:i4>0</vt:i4>
      </vt:variant>
      <vt:variant>
        <vt:i4>5</vt:i4>
      </vt:variant>
      <vt:variant>
        <vt:lpwstr>consultantplus://offline/ref=96D11D098A4F4C79AA94AB5B0E19915A965FFDEBBF1D6F56705200E3DBJ4KFL</vt:lpwstr>
      </vt:variant>
      <vt:variant>
        <vt:lpwstr/>
      </vt:variant>
      <vt:variant>
        <vt:i4>5439490</vt:i4>
      </vt:variant>
      <vt:variant>
        <vt:i4>413</vt:i4>
      </vt:variant>
      <vt:variant>
        <vt:i4>0</vt:i4>
      </vt:variant>
      <vt:variant>
        <vt:i4>5</vt:i4>
      </vt:variant>
      <vt:variant>
        <vt:lpwstr/>
      </vt:variant>
      <vt:variant>
        <vt:lpwstr>Par29</vt:lpwstr>
      </vt:variant>
      <vt:variant>
        <vt:i4>5439490</vt:i4>
      </vt:variant>
      <vt:variant>
        <vt:i4>410</vt:i4>
      </vt:variant>
      <vt:variant>
        <vt:i4>0</vt:i4>
      </vt:variant>
      <vt:variant>
        <vt:i4>5</vt:i4>
      </vt:variant>
      <vt:variant>
        <vt:lpwstr/>
      </vt:variant>
      <vt:variant>
        <vt:lpwstr>Par29</vt:lpwstr>
      </vt:variant>
      <vt:variant>
        <vt:i4>5439490</vt:i4>
      </vt:variant>
      <vt:variant>
        <vt:i4>407</vt:i4>
      </vt:variant>
      <vt:variant>
        <vt:i4>0</vt:i4>
      </vt:variant>
      <vt:variant>
        <vt:i4>5</vt:i4>
      </vt:variant>
      <vt:variant>
        <vt:lpwstr/>
      </vt:variant>
      <vt:variant>
        <vt:lpwstr>Par29</vt:lpwstr>
      </vt:variant>
      <vt:variant>
        <vt:i4>2621496</vt:i4>
      </vt:variant>
      <vt:variant>
        <vt:i4>404</vt:i4>
      </vt:variant>
      <vt:variant>
        <vt:i4>0</vt:i4>
      </vt:variant>
      <vt:variant>
        <vt:i4>5</vt:i4>
      </vt:variant>
      <vt:variant>
        <vt:lpwstr>consultantplus://offline/ref=09FD7EBBC0AD8389837B154B55A990561DD3DC654C0C0FE37926265DF0993C3A7406617BB33F5417bCH7M</vt:lpwstr>
      </vt:variant>
      <vt:variant>
        <vt:lpwstr/>
      </vt:variant>
      <vt:variant>
        <vt:i4>4325377</vt:i4>
      </vt:variant>
      <vt:variant>
        <vt:i4>401</vt:i4>
      </vt:variant>
      <vt:variant>
        <vt:i4>0</vt:i4>
      </vt:variant>
      <vt:variant>
        <vt:i4>5</vt:i4>
      </vt:variant>
      <vt:variant>
        <vt:lpwstr>consultantplus://offline/ref=09FD7EBBC0AD8389837B154B55A990561DD6DF6A44010FE37926265DF0b9H9M</vt:lpwstr>
      </vt:variant>
      <vt:variant>
        <vt:lpwstr/>
      </vt:variant>
      <vt:variant>
        <vt:i4>2621551</vt:i4>
      </vt:variant>
      <vt:variant>
        <vt:i4>398</vt:i4>
      </vt:variant>
      <vt:variant>
        <vt:i4>0</vt:i4>
      </vt:variant>
      <vt:variant>
        <vt:i4>5</vt:i4>
      </vt:variant>
      <vt:variant>
        <vt:lpwstr>consultantplus://offline/ref=09FD7EBBC0AD8389837B154B55A990561DD6DF6547040FE37926265DF0993C3A7406617BB33F5612bCHDM</vt:lpwstr>
      </vt:variant>
      <vt:variant>
        <vt:lpwstr/>
      </vt:variant>
      <vt:variant>
        <vt:i4>2621544</vt:i4>
      </vt:variant>
      <vt:variant>
        <vt:i4>395</vt:i4>
      </vt:variant>
      <vt:variant>
        <vt:i4>0</vt:i4>
      </vt:variant>
      <vt:variant>
        <vt:i4>5</vt:i4>
      </vt:variant>
      <vt:variant>
        <vt:lpwstr>consultantplus://offline/ref=09FD7EBBC0AD8389837B154B55A990561DD6DF6547040FE37926265DF0993C3A7406617BB33F5714bCHDM</vt:lpwstr>
      </vt:variant>
      <vt:variant>
        <vt:lpwstr/>
      </vt:variant>
      <vt:variant>
        <vt:i4>2621547</vt:i4>
      </vt:variant>
      <vt:variant>
        <vt:i4>392</vt:i4>
      </vt:variant>
      <vt:variant>
        <vt:i4>0</vt:i4>
      </vt:variant>
      <vt:variant>
        <vt:i4>5</vt:i4>
      </vt:variant>
      <vt:variant>
        <vt:lpwstr>consultantplus://offline/ref=09FD7EBBC0AD8389837B154B55A990561DD6DF6547040FE37926265DF0993C3A7406617BB33F511CbCH6M</vt:lpwstr>
      </vt:variant>
      <vt:variant>
        <vt:lpwstr/>
      </vt:variant>
      <vt:variant>
        <vt:i4>2621499</vt:i4>
      </vt:variant>
      <vt:variant>
        <vt:i4>389</vt:i4>
      </vt:variant>
      <vt:variant>
        <vt:i4>0</vt:i4>
      </vt:variant>
      <vt:variant>
        <vt:i4>5</vt:i4>
      </vt:variant>
      <vt:variant>
        <vt:lpwstr>consultantplus://offline/ref=09FD7EBBC0AD8389837B154B55A990561DD6DF6547040FE37926265DF0993C3A7406617BB33F5413bCH3M</vt:lpwstr>
      </vt:variant>
      <vt:variant>
        <vt:lpwstr/>
      </vt:variant>
      <vt:variant>
        <vt:i4>4325459</vt:i4>
      </vt:variant>
      <vt:variant>
        <vt:i4>386</vt:i4>
      </vt:variant>
      <vt:variant>
        <vt:i4>0</vt:i4>
      </vt:variant>
      <vt:variant>
        <vt:i4>5</vt:i4>
      </vt:variant>
      <vt:variant>
        <vt:lpwstr>consultantplus://offline/ref=09FD7EBBC0AD8389837B154B55A990561DD6DF6547040FE37926265DF0b9H9M</vt:lpwstr>
      </vt:variant>
      <vt:variant>
        <vt:lpwstr/>
      </vt:variant>
      <vt:variant>
        <vt:i4>7536736</vt:i4>
      </vt:variant>
      <vt:variant>
        <vt:i4>383</vt:i4>
      </vt:variant>
      <vt:variant>
        <vt:i4>0</vt:i4>
      </vt:variant>
      <vt:variant>
        <vt:i4>5</vt:i4>
      </vt:variant>
      <vt:variant>
        <vt:lpwstr>consultantplus://offline/ref=28706D1866F8E21E3D024F010D3D6F1EFDE046913FF3BBF1735E33C53BA52AA58921BBAB31802E7AFC3FL</vt:lpwstr>
      </vt:variant>
      <vt:variant>
        <vt:lpwstr/>
      </vt:variant>
      <vt:variant>
        <vt:i4>3604541</vt:i4>
      </vt:variant>
      <vt:variant>
        <vt:i4>380</vt:i4>
      </vt:variant>
      <vt:variant>
        <vt:i4>0</vt:i4>
      </vt:variant>
      <vt:variant>
        <vt:i4>5</vt:i4>
      </vt:variant>
      <vt:variant>
        <vt:lpwstr>consultantplus://offline/ref=61FCA6A8D7935EF424858A700BD6A4C7E621C71B2B4A9346063430F6ABA8CA387D0DAF5BDEBC403922z8L</vt:lpwstr>
      </vt:variant>
      <vt:variant>
        <vt:lpwstr/>
      </vt:variant>
      <vt:variant>
        <vt:i4>3604582</vt:i4>
      </vt:variant>
      <vt:variant>
        <vt:i4>377</vt:i4>
      </vt:variant>
      <vt:variant>
        <vt:i4>0</vt:i4>
      </vt:variant>
      <vt:variant>
        <vt:i4>5</vt:i4>
      </vt:variant>
      <vt:variant>
        <vt:lpwstr>consultantplus://offline/ref=61FCA6A8D7935EF424858A700BD6A4C7E621C71B2B4A9346063430F6ABA8CA387D0DAF5BDEBC413C22z8L</vt:lpwstr>
      </vt:variant>
      <vt:variant>
        <vt:lpwstr/>
      </vt:variant>
      <vt:variant>
        <vt:i4>5505028</vt:i4>
      </vt:variant>
      <vt:variant>
        <vt:i4>374</vt:i4>
      </vt:variant>
      <vt:variant>
        <vt:i4>0</vt:i4>
      </vt:variant>
      <vt:variant>
        <vt:i4>5</vt:i4>
      </vt:variant>
      <vt:variant>
        <vt:lpwstr>consultantplus://offline/ref=61FCA6A8D7935EF424858A700BD6A4C7E621C71B2B4A9346063430F6AB2Az8L</vt:lpwstr>
      </vt:variant>
      <vt:variant>
        <vt:lpwstr/>
      </vt:variant>
      <vt:variant>
        <vt:i4>8257589</vt:i4>
      </vt:variant>
      <vt:variant>
        <vt:i4>371</vt:i4>
      </vt:variant>
      <vt:variant>
        <vt:i4>0</vt:i4>
      </vt:variant>
      <vt:variant>
        <vt:i4>5</vt:i4>
      </vt:variant>
      <vt:variant>
        <vt:lpwstr>consultantplus://offline/ref=1E8E2809A900DC65C05027C97D1748E133A24BD3DC74CBEB49CD88E49AC920375A7E34DE47C77A7DR3x4L</vt:lpwstr>
      </vt:variant>
      <vt:variant>
        <vt:lpwstr/>
      </vt:variant>
      <vt:variant>
        <vt:i4>8257587</vt:i4>
      </vt:variant>
      <vt:variant>
        <vt:i4>368</vt:i4>
      </vt:variant>
      <vt:variant>
        <vt:i4>0</vt:i4>
      </vt:variant>
      <vt:variant>
        <vt:i4>5</vt:i4>
      </vt:variant>
      <vt:variant>
        <vt:lpwstr>consultantplus://offline/ref=1E8E2809A900DC65C05027C97D1748E133A24BD3DC74CBEB49CD88E49AC920375A7E34DE47C77B7AR3x4L</vt:lpwstr>
      </vt:variant>
      <vt:variant>
        <vt:lpwstr/>
      </vt:variant>
      <vt:variant>
        <vt:i4>8257590</vt:i4>
      </vt:variant>
      <vt:variant>
        <vt:i4>365</vt:i4>
      </vt:variant>
      <vt:variant>
        <vt:i4>0</vt:i4>
      </vt:variant>
      <vt:variant>
        <vt:i4>5</vt:i4>
      </vt:variant>
      <vt:variant>
        <vt:lpwstr>consultantplus://offline/ref=1E8E2809A900DC65C05027C97D1748E133A24BD3DC74CBEB49CD88E49AC920375A7E34DE47C77B7BR3x2L</vt:lpwstr>
      </vt:variant>
      <vt:variant>
        <vt:lpwstr/>
      </vt:variant>
      <vt:variant>
        <vt:i4>8257587</vt:i4>
      </vt:variant>
      <vt:variant>
        <vt:i4>362</vt:i4>
      </vt:variant>
      <vt:variant>
        <vt:i4>0</vt:i4>
      </vt:variant>
      <vt:variant>
        <vt:i4>5</vt:i4>
      </vt:variant>
      <vt:variant>
        <vt:lpwstr>consultantplus://offline/ref=1E8E2809A900DC65C05027C97D1748E133A24BD3DC74CBEB49CD88E49AC920375A7E34DE47C77B7AR3x4L</vt:lpwstr>
      </vt:variant>
      <vt:variant>
        <vt:lpwstr/>
      </vt:variant>
      <vt:variant>
        <vt:i4>1966086</vt:i4>
      </vt:variant>
      <vt:variant>
        <vt:i4>359</vt:i4>
      </vt:variant>
      <vt:variant>
        <vt:i4>0</vt:i4>
      </vt:variant>
      <vt:variant>
        <vt:i4>5</vt:i4>
      </vt:variant>
      <vt:variant>
        <vt:lpwstr>consultantplus://offline/ref=1E8E2809A900DC65C05027C97D1748E133A24BD3DC74CBEB49CD88E49ARCx9L</vt:lpwstr>
      </vt:variant>
      <vt:variant>
        <vt:lpwstr/>
      </vt:variant>
      <vt:variant>
        <vt:i4>1900545</vt:i4>
      </vt:variant>
      <vt:variant>
        <vt:i4>356</vt:i4>
      </vt:variant>
      <vt:variant>
        <vt:i4>0</vt:i4>
      </vt:variant>
      <vt:variant>
        <vt:i4>5</vt:i4>
      </vt:variant>
      <vt:variant>
        <vt:lpwstr>consultantplus://offline/ref=1E8E2809A900DC65C05027C97D1748E133A24BD3DC74CBEB49CD88E49AC920375A7E34DE40RCxEL</vt:lpwstr>
      </vt:variant>
      <vt:variant>
        <vt:lpwstr/>
      </vt:variant>
      <vt:variant>
        <vt:i4>1900628</vt:i4>
      </vt:variant>
      <vt:variant>
        <vt:i4>353</vt:i4>
      </vt:variant>
      <vt:variant>
        <vt:i4>0</vt:i4>
      </vt:variant>
      <vt:variant>
        <vt:i4>5</vt:i4>
      </vt:variant>
      <vt:variant>
        <vt:lpwstr>consultantplus://offline/ref=1E8E2809A900DC65C05027C97D1748E133A24BD3DC74CBEB49CD88E49AC920375A7E34DE40RCx0L</vt:lpwstr>
      </vt:variant>
      <vt:variant>
        <vt:lpwstr/>
      </vt:variant>
      <vt:variant>
        <vt:i4>8257584</vt:i4>
      </vt:variant>
      <vt:variant>
        <vt:i4>350</vt:i4>
      </vt:variant>
      <vt:variant>
        <vt:i4>0</vt:i4>
      </vt:variant>
      <vt:variant>
        <vt:i4>5</vt:i4>
      </vt:variant>
      <vt:variant>
        <vt:lpwstr>consultantplus://offline/ref=1E8E2809A900DC65C05027C97D1748E133A24BD3DC74CBEB49CD88E49AC920375A7E34DE47C77E7AR3x0L</vt:lpwstr>
      </vt:variant>
      <vt:variant>
        <vt:lpwstr/>
      </vt:variant>
      <vt:variant>
        <vt:i4>1966086</vt:i4>
      </vt:variant>
      <vt:variant>
        <vt:i4>347</vt:i4>
      </vt:variant>
      <vt:variant>
        <vt:i4>0</vt:i4>
      </vt:variant>
      <vt:variant>
        <vt:i4>5</vt:i4>
      </vt:variant>
      <vt:variant>
        <vt:lpwstr>consultantplus://offline/ref=1E8E2809A900DC65C05027C97D1748E133A24BD3DC74CBEB49CD88E49ARCx9L</vt:lpwstr>
      </vt:variant>
      <vt:variant>
        <vt:lpwstr/>
      </vt:variant>
      <vt:variant>
        <vt:i4>6357096</vt:i4>
      </vt:variant>
      <vt:variant>
        <vt:i4>344</vt:i4>
      </vt:variant>
      <vt:variant>
        <vt:i4>0</vt:i4>
      </vt:variant>
      <vt:variant>
        <vt:i4>5</vt:i4>
      </vt:variant>
      <vt:variant>
        <vt:lpwstr>consultantplus://offline/ref=0B58B51A1B9A565434077BBB3E0BF001853DC1EF6F2ADA5E3C7B25ACB0DE2B7351CBBD8753539617OEs1L</vt:lpwstr>
      </vt:variant>
      <vt:variant>
        <vt:lpwstr/>
      </vt:variant>
      <vt:variant>
        <vt:i4>6357043</vt:i4>
      </vt:variant>
      <vt:variant>
        <vt:i4>341</vt:i4>
      </vt:variant>
      <vt:variant>
        <vt:i4>0</vt:i4>
      </vt:variant>
      <vt:variant>
        <vt:i4>5</vt:i4>
      </vt:variant>
      <vt:variant>
        <vt:lpwstr>consultantplus://offline/ref=0B58B51A1B9A565434077BBB3E0BF001853AC6E4682BDA5E3C7B25ACB0DE2B7351CBBD875353941EOEs7L</vt:lpwstr>
      </vt:variant>
      <vt:variant>
        <vt:lpwstr/>
      </vt:variant>
      <vt:variant>
        <vt:i4>6357097</vt:i4>
      </vt:variant>
      <vt:variant>
        <vt:i4>338</vt:i4>
      </vt:variant>
      <vt:variant>
        <vt:i4>0</vt:i4>
      </vt:variant>
      <vt:variant>
        <vt:i4>5</vt:i4>
      </vt:variant>
      <vt:variant>
        <vt:lpwstr>consultantplus://offline/ref=0B58B51A1B9A565434077BBB3E0BF001853DC1EF6022DA5E3C7B25ACB0DE2B7351CBBD8753539616OEs4L</vt:lpwstr>
      </vt:variant>
      <vt:variant>
        <vt:lpwstr/>
      </vt:variant>
      <vt:variant>
        <vt:i4>1376343</vt:i4>
      </vt:variant>
      <vt:variant>
        <vt:i4>335</vt:i4>
      </vt:variant>
      <vt:variant>
        <vt:i4>0</vt:i4>
      </vt:variant>
      <vt:variant>
        <vt:i4>5</vt:i4>
      </vt:variant>
      <vt:variant>
        <vt:lpwstr>consultantplus://offline/ref=087189D0F6C3BAA89DB298C5A72AD23EEA9C8A31B9AF88C8F35968160383C5A76F9309903Ek1j3L</vt:lpwstr>
      </vt:variant>
      <vt:variant>
        <vt:lpwstr/>
      </vt:variant>
      <vt:variant>
        <vt:i4>7602276</vt:i4>
      </vt:variant>
      <vt:variant>
        <vt:i4>332</vt:i4>
      </vt:variant>
      <vt:variant>
        <vt:i4>0</vt:i4>
      </vt:variant>
      <vt:variant>
        <vt:i4>5</vt:i4>
      </vt:variant>
      <vt:variant>
        <vt:lpwstr>consultantplus://offline/ref=087189D0F6C3BAA89DB298C5A72AD23EEA9C8A31B9AF88C8F35968160383C5A76F9309903A1B31C5kAj2L</vt:lpwstr>
      </vt:variant>
      <vt:variant>
        <vt:lpwstr/>
      </vt:variant>
      <vt:variant>
        <vt:i4>7602276</vt:i4>
      </vt:variant>
      <vt:variant>
        <vt:i4>329</vt:i4>
      </vt:variant>
      <vt:variant>
        <vt:i4>0</vt:i4>
      </vt:variant>
      <vt:variant>
        <vt:i4>5</vt:i4>
      </vt:variant>
      <vt:variant>
        <vt:lpwstr>consultantplus://offline/ref=087189D0F6C3BAA89DB298C5A72AD23EEA9C8A31B9AF88C8F35968160383C5A76F9309903A1B31C5kAj2L</vt:lpwstr>
      </vt:variant>
      <vt:variant>
        <vt:lpwstr/>
      </vt:variant>
      <vt:variant>
        <vt:i4>2490430</vt:i4>
      </vt:variant>
      <vt:variant>
        <vt:i4>326</vt:i4>
      </vt:variant>
      <vt:variant>
        <vt:i4>0</vt:i4>
      </vt:variant>
      <vt:variant>
        <vt:i4>5</vt:i4>
      </vt:variant>
      <vt:variant>
        <vt:lpwstr>consultantplus://offline/ref=087189D0F6C3BAA89DB298C5A72AD23EEA9C8A31B9AF88C8F35968160383C5A76F930994k3j9L</vt:lpwstr>
      </vt:variant>
      <vt:variant>
        <vt:lpwstr/>
      </vt:variant>
      <vt:variant>
        <vt:i4>7602230</vt:i4>
      </vt:variant>
      <vt:variant>
        <vt:i4>323</vt:i4>
      </vt:variant>
      <vt:variant>
        <vt:i4>0</vt:i4>
      </vt:variant>
      <vt:variant>
        <vt:i4>5</vt:i4>
      </vt:variant>
      <vt:variant>
        <vt:lpwstr>consultantplus://offline/ref=087189D0F6C3BAA89DB298C5A72AD23EEA9C8A31B9AF88C8F35968160383C5A76F9309903A1B31C4kAjAL</vt:lpwstr>
      </vt:variant>
      <vt:variant>
        <vt:lpwstr/>
      </vt:variant>
      <vt:variant>
        <vt:i4>7602276</vt:i4>
      </vt:variant>
      <vt:variant>
        <vt:i4>320</vt:i4>
      </vt:variant>
      <vt:variant>
        <vt:i4>0</vt:i4>
      </vt:variant>
      <vt:variant>
        <vt:i4>5</vt:i4>
      </vt:variant>
      <vt:variant>
        <vt:lpwstr>consultantplus://offline/ref=087189D0F6C3BAA89DB298C5A72AD23EEA9C8A31B9AF88C8F35968160383C5A76F9309903A1B31C5kAj2L</vt:lpwstr>
      </vt:variant>
      <vt:variant>
        <vt:lpwstr/>
      </vt:variant>
      <vt:variant>
        <vt:i4>1704022</vt:i4>
      </vt:variant>
      <vt:variant>
        <vt:i4>317</vt:i4>
      </vt:variant>
      <vt:variant>
        <vt:i4>0</vt:i4>
      </vt:variant>
      <vt:variant>
        <vt:i4>5</vt:i4>
      </vt:variant>
      <vt:variant>
        <vt:lpwstr>consultantplus://offline/ref=087189D0F6C3BAA89DB298C5A72AD23EEA9C8A31B9AF88C8F359681603k8j3L</vt:lpwstr>
      </vt:variant>
      <vt:variant>
        <vt:lpwstr/>
      </vt:variant>
      <vt:variant>
        <vt:i4>1769554</vt:i4>
      </vt:variant>
      <vt:variant>
        <vt:i4>314</vt:i4>
      </vt:variant>
      <vt:variant>
        <vt:i4>0</vt:i4>
      </vt:variant>
      <vt:variant>
        <vt:i4>5</vt:i4>
      </vt:variant>
      <vt:variant>
        <vt:lpwstr>consultantplus://offline/ref=D4D2168016B2FD9D2A461AF17A56E1BC5C78AE805BC78A72325D5CD95BX6ZEL</vt:lpwstr>
      </vt:variant>
      <vt:variant>
        <vt:lpwstr/>
      </vt:variant>
      <vt:variant>
        <vt:i4>2293817</vt:i4>
      </vt:variant>
      <vt:variant>
        <vt:i4>311</vt:i4>
      </vt:variant>
      <vt:variant>
        <vt:i4>0</vt:i4>
      </vt:variant>
      <vt:variant>
        <vt:i4>5</vt:i4>
      </vt:variant>
      <vt:variant>
        <vt:lpwstr>consultantplus://offline/ref=D4D2168016B2FD9D2A461AF17A56E1BC5C7DAB805DC18A72325D5CD95B6E8B431D2376EB749E8EEAX9Z8L</vt:lpwstr>
      </vt:variant>
      <vt:variant>
        <vt:lpwstr/>
      </vt:variant>
      <vt:variant>
        <vt:i4>1769554</vt:i4>
      </vt:variant>
      <vt:variant>
        <vt:i4>308</vt:i4>
      </vt:variant>
      <vt:variant>
        <vt:i4>0</vt:i4>
      </vt:variant>
      <vt:variant>
        <vt:i4>5</vt:i4>
      </vt:variant>
      <vt:variant>
        <vt:lpwstr>consultantplus://offline/ref=D4D2168016B2FD9D2A461AF17A56E1BC5C78AE805BC78A72325D5CD95BX6ZEL</vt:lpwstr>
      </vt:variant>
      <vt:variant>
        <vt:lpwstr/>
      </vt:variant>
      <vt:variant>
        <vt:i4>2293856</vt:i4>
      </vt:variant>
      <vt:variant>
        <vt:i4>305</vt:i4>
      </vt:variant>
      <vt:variant>
        <vt:i4>0</vt:i4>
      </vt:variant>
      <vt:variant>
        <vt:i4>5</vt:i4>
      </vt:variant>
      <vt:variant>
        <vt:lpwstr>consultantplus://offline/ref=D4D2168016B2FD9D2A461AF17A56E1BC5C7DAB805DC18A72325D5CD95B6E8B431D2376EB749E8EE9X9Z9L</vt:lpwstr>
      </vt:variant>
      <vt:variant>
        <vt:lpwstr/>
      </vt:variant>
      <vt:variant>
        <vt:i4>1769554</vt:i4>
      </vt:variant>
      <vt:variant>
        <vt:i4>302</vt:i4>
      </vt:variant>
      <vt:variant>
        <vt:i4>0</vt:i4>
      </vt:variant>
      <vt:variant>
        <vt:i4>5</vt:i4>
      </vt:variant>
      <vt:variant>
        <vt:lpwstr>consultantplus://offline/ref=D4D2168016B2FD9D2A461AF17A56E1BC5C78AE805BC78A72325D5CD95BX6ZEL</vt:lpwstr>
      </vt:variant>
      <vt:variant>
        <vt:lpwstr/>
      </vt:variant>
      <vt:variant>
        <vt:i4>2293820</vt:i4>
      </vt:variant>
      <vt:variant>
        <vt:i4>299</vt:i4>
      </vt:variant>
      <vt:variant>
        <vt:i4>0</vt:i4>
      </vt:variant>
      <vt:variant>
        <vt:i4>5</vt:i4>
      </vt:variant>
      <vt:variant>
        <vt:lpwstr>consultantplus://offline/ref=D4D2168016B2FD9D2A461AF17A56E1BC5C7DAB805DC18A72325D5CD95B6E8B431D2376EB749E8EE8X9ZDL</vt:lpwstr>
      </vt:variant>
      <vt:variant>
        <vt:lpwstr/>
      </vt:variant>
      <vt:variant>
        <vt:i4>1769481</vt:i4>
      </vt:variant>
      <vt:variant>
        <vt:i4>296</vt:i4>
      </vt:variant>
      <vt:variant>
        <vt:i4>0</vt:i4>
      </vt:variant>
      <vt:variant>
        <vt:i4>5</vt:i4>
      </vt:variant>
      <vt:variant>
        <vt:lpwstr>consultantplus://offline/ref=D4D2168016B2FD9D2A461AF17A56E1BC5C7DAB805DC18A72325D5CD95BX6ZEL</vt:lpwstr>
      </vt:variant>
      <vt:variant>
        <vt:lpwstr/>
      </vt:variant>
      <vt:variant>
        <vt:i4>2293868</vt:i4>
      </vt:variant>
      <vt:variant>
        <vt:i4>293</vt:i4>
      </vt:variant>
      <vt:variant>
        <vt:i4>0</vt:i4>
      </vt:variant>
      <vt:variant>
        <vt:i4>5</vt:i4>
      </vt:variant>
      <vt:variant>
        <vt:lpwstr>consultantplus://offline/ref=D4D2168016B2FD9D2A461AF17A56E1BC5C7BAD8852CA8A72325D5CD95B6E8B431D2376EB749F8DEAX9ZAL</vt:lpwstr>
      </vt:variant>
      <vt:variant>
        <vt:lpwstr/>
      </vt:variant>
      <vt:variant>
        <vt:i4>1769479</vt:i4>
      </vt:variant>
      <vt:variant>
        <vt:i4>290</vt:i4>
      </vt:variant>
      <vt:variant>
        <vt:i4>0</vt:i4>
      </vt:variant>
      <vt:variant>
        <vt:i4>5</vt:i4>
      </vt:variant>
      <vt:variant>
        <vt:lpwstr>consultantplus://offline/ref=D4D2168016B2FD9D2A461AF17A56E1BC5C7BAD8852CA8A72325D5CD95BX6ZEL</vt:lpwstr>
      </vt:variant>
      <vt:variant>
        <vt:lpwstr/>
      </vt:variant>
      <vt:variant>
        <vt:i4>1769479</vt:i4>
      </vt:variant>
      <vt:variant>
        <vt:i4>287</vt:i4>
      </vt:variant>
      <vt:variant>
        <vt:i4>0</vt:i4>
      </vt:variant>
      <vt:variant>
        <vt:i4>5</vt:i4>
      </vt:variant>
      <vt:variant>
        <vt:lpwstr>consultantplus://offline/ref=D4D2168016B2FD9D2A461AF17A56E1BC5C7BAD8852CA8A72325D5CD95BX6ZEL</vt:lpwstr>
      </vt:variant>
      <vt:variant>
        <vt:lpwstr/>
      </vt:variant>
      <vt:variant>
        <vt:i4>1769486</vt:i4>
      </vt:variant>
      <vt:variant>
        <vt:i4>284</vt:i4>
      </vt:variant>
      <vt:variant>
        <vt:i4>0</vt:i4>
      </vt:variant>
      <vt:variant>
        <vt:i4>5</vt:i4>
      </vt:variant>
      <vt:variant>
        <vt:lpwstr>consultantplus://offline/ref=D4D2168016B2FD9D2A461AF17A56E1BC5C78A9805DC18A72325D5CD95BX6ZEL</vt:lpwstr>
      </vt:variant>
      <vt:variant>
        <vt:lpwstr/>
      </vt:variant>
      <vt:variant>
        <vt:i4>2293816</vt:i4>
      </vt:variant>
      <vt:variant>
        <vt:i4>281</vt:i4>
      </vt:variant>
      <vt:variant>
        <vt:i4>0</vt:i4>
      </vt:variant>
      <vt:variant>
        <vt:i4>5</vt:i4>
      </vt:variant>
      <vt:variant>
        <vt:lpwstr>consultantplus://offline/ref=D4D2168016B2FD9D2A461AF17A56E1BC5C7CAB8159C08A72325D5CD95B6E8B431D2376EB749F8DEAX9ZAL</vt:lpwstr>
      </vt:variant>
      <vt:variant>
        <vt:lpwstr/>
      </vt:variant>
      <vt:variant>
        <vt:i4>2293817</vt:i4>
      </vt:variant>
      <vt:variant>
        <vt:i4>278</vt:i4>
      </vt:variant>
      <vt:variant>
        <vt:i4>0</vt:i4>
      </vt:variant>
      <vt:variant>
        <vt:i4>5</vt:i4>
      </vt:variant>
      <vt:variant>
        <vt:lpwstr>consultantplus://offline/ref=D4D2168016B2FD9D2A461AF17A56E1BC5C7CAB8159C08A72325D5CD95B6E8B431D2376EB749F8FEBX9ZAL</vt:lpwstr>
      </vt:variant>
      <vt:variant>
        <vt:lpwstr/>
      </vt:variant>
      <vt:variant>
        <vt:i4>1769555</vt:i4>
      </vt:variant>
      <vt:variant>
        <vt:i4>275</vt:i4>
      </vt:variant>
      <vt:variant>
        <vt:i4>0</vt:i4>
      </vt:variant>
      <vt:variant>
        <vt:i4>5</vt:i4>
      </vt:variant>
      <vt:variant>
        <vt:lpwstr>consultantplus://offline/ref=D4D2168016B2FD9D2A461AF17A56E1BC5C7CAB8159C08A72325D5CD95BX6ZEL</vt:lpwstr>
      </vt:variant>
      <vt:variant>
        <vt:lpwstr/>
      </vt:variant>
      <vt:variant>
        <vt:i4>7209060</vt:i4>
      </vt:variant>
      <vt:variant>
        <vt:i4>272</vt:i4>
      </vt:variant>
      <vt:variant>
        <vt:i4>0</vt:i4>
      </vt:variant>
      <vt:variant>
        <vt:i4>5</vt:i4>
      </vt:variant>
      <vt:variant>
        <vt:lpwstr>consultantplus://offline/ref=45A0DB15E4A5A61456DED02B8B26E46CAF536FA33318ACBCD965C79DD6BAA7F89329029C08U9L</vt:lpwstr>
      </vt:variant>
      <vt:variant>
        <vt:lpwstr/>
      </vt:variant>
      <vt:variant>
        <vt:i4>7209064</vt:i4>
      </vt:variant>
      <vt:variant>
        <vt:i4>269</vt:i4>
      </vt:variant>
      <vt:variant>
        <vt:i4>0</vt:i4>
      </vt:variant>
      <vt:variant>
        <vt:i4>5</vt:i4>
      </vt:variant>
      <vt:variant>
        <vt:lpwstr>consultantplus://offline/ref=45A0DB15E4A5A61456DED02B8B26E46CAF536FA33318ACBCD965C79DD6BAA7F89329029B08U4L</vt:lpwstr>
      </vt:variant>
      <vt:variant>
        <vt:lpwstr/>
      </vt:variant>
      <vt:variant>
        <vt:i4>7209060</vt:i4>
      </vt:variant>
      <vt:variant>
        <vt:i4>266</vt:i4>
      </vt:variant>
      <vt:variant>
        <vt:i4>0</vt:i4>
      </vt:variant>
      <vt:variant>
        <vt:i4>5</vt:i4>
      </vt:variant>
      <vt:variant>
        <vt:lpwstr>consultantplus://offline/ref=45A0DB15E4A5A61456DED02B8B26E46CAF536FA33318ACBCD965C79DD6BAA7F89329029C08U9L</vt:lpwstr>
      </vt:variant>
      <vt:variant>
        <vt:lpwstr/>
      </vt:variant>
      <vt:variant>
        <vt:i4>6488122</vt:i4>
      </vt:variant>
      <vt:variant>
        <vt:i4>263</vt:i4>
      </vt:variant>
      <vt:variant>
        <vt:i4>0</vt:i4>
      </vt:variant>
      <vt:variant>
        <vt:i4>5</vt:i4>
      </vt:variant>
      <vt:variant>
        <vt:lpwstr/>
      </vt:variant>
      <vt:variant>
        <vt:lpwstr>Par183</vt:lpwstr>
      </vt:variant>
      <vt:variant>
        <vt:i4>6881332</vt:i4>
      </vt:variant>
      <vt:variant>
        <vt:i4>260</vt:i4>
      </vt:variant>
      <vt:variant>
        <vt:i4>0</vt:i4>
      </vt:variant>
      <vt:variant>
        <vt:i4>5</vt:i4>
      </vt:variant>
      <vt:variant>
        <vt:lpwstr>consultantplus://offline/ref=D0DAD9C310896CDD910EA28D98052D0419F262D3189CA270561913D63422198E9E804CBAF5508487U429K</vt:lpwstr>
      </vt:variant>
      <vt:variant>
        <vt:lpwstr/>
      </vt:variant>
      <vt:variant>
        <vt:i4>6881379</vt:i4>
      </vt:variant>
      <vt:variant>
        <vt:i4>257</vt:i4>
      </vt:variant>
      <vt:variant>
        <vt:i4>0</vt:i4>
      </vt:variant>
      <vt:variant>
        <vt:i4>5</vt:i4>
      </vt:variant>
      <vt:variant>
        <vt:lpwstr>consultantplus://offline/ref=D0DAD9C310896CDD910EA28D98052D0419F262D3189CA270561913D63422198E9E804CBAF5518983U42FK</vt:lpwstr>
      </vt:variant>
      <vt:variant>
        <vt:lpwstr/>
      </vt:variant>
      <vt:variant>
        <vt:i4>6881342</vt:i4>
      </vt:variant>
      <vt:variant>
        <vt:i4>254</vt:i4>
      </vt:variant>
      <vt:variant>
        <vt:i4>0</vt:i4>
      </vt:variant>
      <vt:variant>
        <vt:i4>5</vt:i4>
      </vt:variant>
      <vt:variant>
        <vt:lpwstr>consultantplus://offline/ref=D0DAD9C310896CDD910EA28D98052D0419F262D3189CA270561913D63422198E9E804CBAF5508584U421K</vt:lpwstr>
      </vt:variant>
      <vt:variant>
        <vt:lpwstr/>
      </vt:variant>
      <vt:variant>
        <vt:i4>6881340</vt:i4>
      </vt:variant>
      <vt:variant>
        <vt:i4>251</vt:i4>
      </vt:variant>
      <vt:variant>
        <vt:i4>0</vt:i4>
      </vt:variant>
      <vt:variant>
        <vt:i4>5</vt:i4>
      </vt:variant>
      <vt:variant>
        <vt:lpwstr>consultantplus://offline/ref=D0DAD9C310896CDD910EA28D98052D0419F262D3189CA270561913D63422198E9E804CBAF5508586U421K</vt:lpwstr>
      </vt:variant>
      <vt:variant>
        <vt:lpwstr/>
      </vt:variant>
      <vt:variant>
        <vt:i4>6881383</vt:i4>
      </vt:variant>
      <vt:variant>
        <vt:i4>248</vt:i4>
      </vt:variant>
      <vt:variant>
        <vt:i4>0</vt:i4>
      </vt:variant>
      <vt:variant>
        <vt:i4>5</vt:i4>
      </vt:variant>
      <vt:variant>
        <vt:lpwstr>consultantplus://offline/ref=D0DAD9C310896CDD910EA28D98052D0419F262D3189CA270561913D63422198E9E804CBAF5508880U42AK</vt:lpwstr>
      </vt:variant>
      <vt:variant>
        <vt:lpwstr/>
      </vt:variant>
      <vt:variant>
        <vt:i4>6881389</vt:i4>
      </vt:variant>
      <vt:variant>
        <vt:i4>245</vt:i4>
      </vt:variant>
      <vt:variant>
        <vt:i4>0</vt:i4>
      </vt:variant>
      <vt:variant>
        <vt:i4>5</vt:i4>
      </vt:variant>
      <vt:variant>
        <vt:lpwstr>consultantplus://offline/ref=D0DAD9C310896CDD910EA28D98052D0419F262D3189CA270561913D63422198E9E804CBAF5508E86U420K</vt:lpwstr>
      </vt:variant>
      <vt:variant>
        <vt:lpwstr/>
      </vt:variant>
      <vt:variant>
        <vt:i4>5636102</vt:i4>
      </vt:variant>
      <vt:variant>
        <vt:i4>242</vt:i4>
      </vt:variant>
      <vt:variant>
        <vt:i4>0</vt:i4>
      </vt:variant>
      <vt:variant>
        <vt:i4>5</vt:i4>
      </vt:variant>
      <vt:variant>
        <vt:lpwstr>consultantplus://offline/ref=D0DAD9C310896CDD910EA28D98052D0419F262D3189CA270561913D634U222K</vt:lpwstr>
      </vt:variant>
      <vt:variant>
        <vt:lpwstr/>
      </vt:variant>
      <vt:variant>
        <vt:i4>6881342</vt:i4>
      </vt:variant>
      <vt:variant>
        <vt:i4>239</vt:i4>
      </vt:variant>
      <vt:variant>
        <vt:i4>0</vt:i4>
      </vt:variant>
      <vt:variant>
        <vt:i4>5</vt:i4>
      </vt:variant>
      <vt:variant>
        <vt:lpwstr>consultantplus://offline/ref=D0DAD9C310896CDD910EA28D98052D0419F36ADC189DA270561913D63422198E9E804CBAF550858AU42AK</vt:lpwstr>
      </vt:variant>
      <vt:variant>
        <vt:lpwstr/>
      </vt:variant>
      <vt:variant>
        <vt:i4>6881340</vt:i4>
      </vt:variant>
      <vt:variant>
        <vt:i4>236</vt:i4>
      </vt:variant>
      <vt:variant>
        <vt:i4>0</vt:i4>
      </vt:variant>
      <vt:variant>
        <vt:i4>5</vt:i4>
      </vt:variant>
      <vt:variant>
        <vt:lpwstr>consultantplus://offline/ref=D0DAD9C310896CDD910EA28D98052D0419F36ADC189DA270561913D63422198E9E804CBAF5518B85U42AK</vt:lpwstr>
      </vt:variant>
      <vt:variant>
        <vt:lpwstr/>
      </vt:variant>
      <vt:variant>
        <vt:i4>6881386</vt:i4>
      </vt:variant>
      <vt:variant>
        <vt:i4>233</vt:i4>
      </vt:variant>
      <vt:variant>
        <vt:i4>0</vt:i4>
      </vt:variant>
      <vt:variant>
        <vt:i4>5</vt:i4>
      </vt:variant>
      <vt:variant>
        <vt:lpwstr>consultantplus://offline/ref=D0DAD9C310896CDD910EA28D98052D0419F36ADC189DA270561913D63422198E9E804CBAF5508581U42EK</vt:lpwstr>
      </vt:variant>
      <vt:variant>
        <vt:lpwstr/>
      </vt:variant>
      <vt:variant>
        <vt:i4>6881384</vt:i4>
      </vt:variant>
      <vt:variant>
        <vt:i4>230</vt:i4>
      </vt:variant>
      <vt:variant>
        <vt:i4>0</vt:i4>
      </vt:variant>
      <vt:variant>
        <vt:i4>5</vt:i4>
      </vt:variant>
      <vt:variant>
        <vt:lpwstr>consultantplus://offline/ref=D0DAD9C310896CDD910EA28D98052D0419F36ADC189DA270561913D63422198E9E804CBAF5508583U42EK</vt:lpwstr>
      </vt:variant>
      <vt:variant>
        <vt:lpwstr/>
      </vt:variant>
      <vt:variant>
        <vt:i4>6881335</vt:i4>
      </vt:variant>
      <vt:variant>
        <vt:i4>227</vt:i4>
      </vt:variant>
      <vt:variant>
        <vt:i4>0</vt:i4>
      </vt:variant>
      <vt:variant>
        <vt:i4>5</vt:i4>
      </vt:variant>
      <vt:variant>
        <vt:lpwstr>consultantplus://offline/ref=D0DAD9C310896CDD910EA28D98052D0419F36ADC189DA270561913D63422198E9E804CBAF5518985U421K</vt:lpwstr>
      </vt:variant>
      <vt:variant>
        <vt:lpwstr/>
      </vt:variant>
      <vt:variant>
        <vt:i4>5636099</vt:i4>
      </vt:variant>
      <vt:variant>
        <vt:i4>224</vt:i4>
      </vt:variant>
      <vt:variant>
        <vt:i4>0</vt:i4>
      </vt:variant>
      <vt:variant>
        <vt:i4>5</vt:i4>
      </vt:variant>
      <vt:variant>
        <vt:lpwstr>consultantplus://offline/ref=D0DAD9C310896CDD910EA28D98052D0419F36ADC189DA270561913D634U222K</vt:lpwstr>
      </vt:variant>
      <vt:variant>
        <vt:lpwstr/>
      </vt:variant>
      <vt:variant>
        <vt:i4>6881342</vt:i4>
      </vt:variant>
      <vt:variant>
        <vt:i4>221</vt:i4>
      </vt:variant>
      <vt:variant>
        <vt:i4>0</vt:i4>
      </vt:variant>
      <vt:variant>
        <vt:i4>5</vt:i4>
      </vt:variant>
      <vt:variant>
        <vt:lpwstr>consultantplus://offline/ref=D0DAD9C310896CDD910EA28D98052D0419F263D31E96A270561913D63422198E9E804CBAF5508485U428K</vt:lpwstr>
      </vt:variant>
      <vt:variant>
        <vt:lpwstr/>
      </vt:variant>
      <vt:variant>
        <vt:i4>6881335</vt:i4>
      </vt:variant>
      <vt:variant>
        <vt:i4>218</vt:i4>
      </vt:variant>
      <vt:variant>
        <vt:i4>0</vt:i4>
      </vt:variant>
      <vt:variant>
        <vt:i4>5</vt:i4>
      </vt:variant>
      <vt:variant>
        <vt:lpwstr>consultantplus://offline/ref=D0DAD9C310896CDD910EA28D98052D0419F263D31E96A270561913D63422198E9E804CBAF5518484U421K</vt:lpwstr>
      </vt:variant>
      <vt:variant>
        <vt:lpwstr/>
      </vt:variant>
      <vt:variant>
        <vt:i4>6881333</vt:i4>
      </vt:variant>
      <vt:variant>
        <vt:i4>215</vt:i4>
      </vt:variant>
      <vt:variant>
        <vt:i4>0</vt:i4>
      </vt:variant>
      <vt:variant>
        <vt:i4>5</vt:i4>
      </vt:variant>
      <vt:variant>
        <vt:lpwstr>consultantplus://offline/ref=D0DAD9C310896CDD910EA28D98052D0419F263D31E96A270561913D63422198E9E804CBAF550858AU42FK</vt:lpwstr>
      </vt:variant>
      <vt:variant>
        <vt:lpwstr/>
      </vt:variant>
      <vt:variant>
        <vt:i4>6881376</vt:i4>
      </vt:variant>
      <vt:variant>
        <vt:i4>212</vt:i4>
      </vt:variant>
      <vt:variant>
        <vt:i4>0</vt:i4>
      </vt:variant>
      <vt:variant>
        <vt:i4>5</vt:i4>
      </vt:variant>
      <vt:variant>
        <vt:lpwstr>consultantplus://offline/ref=D0DAD9C310896CDD910EA28D98052D0419F263D31E96A270561913D63422198E9E804CBAF5508584U42FK</vt:lpwstr>
      </vt:variant>
      <vt:variant>
        <vt:lpwstr/>
      </vt:variant>
      <vt:variant>
        <vt:i4>6881376</vt:i4>
      </vt:variant>
      <vt:variant>
        <vt:i4>209</vt:i4>
      </vt:variant>
      <vt:variant>
        <vt:i4>0</vt:i4>
      </vt:variant>
      <vt:variant>
        <vt:i4>5</vt:i4>
      </vt:variant>
      <vt:variant>
        <vt:lpwstr>consultantplus://offline/ref=D0DAD9C310896CDD910EA28D98052D0419F263D31E96A270561913D63422198E9E804CBAF5518A8AU42FK</vt:lpwstr>
      </vt:variant>
      <vt:variant>
        <vt:lpwstr/>
      </vt:variant>
      <vt:variant>
        <vt:i4>6881328</vt:i4>
      </vt:variant>
      <vt:variant>
        <vt:i4>206</vt:i4>
      </vt:variant>
      <vt:variant>
        <vt:i4>0</vt:i4>
      </vt:variant>
      <vt:variant>
        <vt:i4>5</vt:i4>
      </vt:variant>
      <vt:variant>
        <vt:lpwstr>consultantplus://offline/ref=D0DAD9C310896CDD910EA28D98052D0419F263D31E96A270561913D63422198E9E804CBAF5508887U428K</vt:lpwstr>
      </vt:variant>
      <vt:variant>
        <vt:lpwstr/>
      </vt:variant>
      <vt:variant>
        <vt:i4>6881378</vt:i4>
      </vt:variant>
      <vt:variant>
        <vt:i4>203</vt:i4>
      </vt:variant>
      <vt:variant>
        <vt:i4>0</vt:i4>
      </vt:variant>
      <vt:variant>
        <vt:i4>5</vt:i4>
      </vt:variant>
      <vt:variant>
        <vt:lpwstr>consultantplus://offline/ref=D0DAD9C310896CDD910EA28D98052D0419F263D31E96A270561913D63422198E9E804CBAF5508F8AU42BK</vt:lpwstr>
      </vt:variant>
      <vt:variant>
        <vt:lpwstr/>
      </vt:variant>
      <vt:variant>
        <vt:i4>6881378</vt:i4>
      </vt:variant>
      <vt:variant>
        <vt:i4>200</vt:i4>
      </vt:variant>
      <vt:variant>
        <vt:i4>0</vt:i4>
      </vt:variant>
      <vt:variant>
        <vt:i4>5</vt:i4>
      </vt:variant>
      <vt:variant>
        <vt:lpwstr>consultantplus://offline/ref=D0DAD9C310896CDD910EA28D98052D0419F263D31E96A270561913D63422198E9E804CBAF5508F82U421K</vt:lpwstr>
      </vt:variant>
      <vt:variant>
        <vt:lpwstr/>
      </vt:variant>
      <vt:variant>
        <vt:i4>5636111</vt:i4>
      </vt:variant>
      <vt:variant>
        <vt:i4>197</vt:i4>
      </vt:variant>
      <vt:variant>
        <vt:i4>0</vt:i4>
      </vt:variant>
      <vt:variant>
        <vt:i4>5</vt:i4>
      </vt:variant>
      <vt:variant>
        <vt:lpwstr>consultantplus://offline/ref=D0DAD9C310896CDD910EA28D98052D0419F263D31E96A270561913D634U222K</vt:lpwstr>
      </vt:variant>
      <vt:variant>
        <vt:lpwstr/>
      </vt:variant>
      <vt:variant>
        <vt:i4>7143485</vt:i4>
      </vt:variant>
      <vt:variant>
        <vt:i4>3</vt:i4>
      </vt:variant>
      <vt:variant>
        <vt:i4>0</vt:i4>
      </vt:variant>
      <vt:variant>
        <vt:i4>5</vt:i4>
      </vt:variant>
      <vt:variant>
        <vt:lpwstr>garantf1://70553676.0/</vt:lpwstr>
      </vt:variant>
      <vt:variant>
        <vt:lpwstr/>
      </vt:variant>
      <vt:variant>
        <vt:i4>6946877</vt:i4>
      </vt:variant>
      <vt:variant>
        <vt:i4>0</vt:i4>
      </vt:variant>
      <vt:variant>
        <vt:i4>0</vt:i4>
      </vt:variant>
      <vt:variant>
        <vt:i4>5</vt:i4>
      </vt:variant>
      <vt:variant>
        <vt:lpwstr>garantf1://70056404.0/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PlotnikovVS</dc:creator>
  <cp:keywords/>
  <cp:lastModifiedBy>Марина Рохманова</cp:lastModifiedBy>
  <cp:revision>3</cp:revision>
  <cp:lastPrinted>2014-08-15T14:29:00Z</cp:lastPrinted>
  <dcterms:created xsi:type="dcterms:W3CDTF">2014-11-26T09:41:00Z</dcterms:created>
  <dcterms:modified xsi:type="dcterms:W3CDTF">2014-11-26T09:46:00Z</dcterms:modified>
</cp:coreProperties>
</file>